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99627616"/>
    <w:p w14:paraId="2710803C" w14:textId="4BCB403D" w:rsidR="00DB4FD4" w:rsidRDefault="00607057" w:rsidP="00161C09">
      <w:pPr>
        <w:spacing w:after="0" w:line="240" w:lineRule="auto"/>
      </w:pPr>
      <w:r w:rsidRPr="000D6C36">
        <w:rPr>
          <w:b/>
          <w:bCs/>
          <w:noProof/>
        </w:rPr>
        <mc:AlternateContent>
          <mc:Choice Requires="wps">
            <w:drawing>
              <wp:anchor distT="0" distB="0" distL="114300" distR="114300" simplePos="0" relativeHeight="251658240" behindDoc="0" locked="0" layoutInCell="1" allowOverlap="1" wp14:anchorId="29B4ABB8" wp14:editId="5C3D0F0F">
                <wp:simplePos x="0" y="0"/>
                <wp:positionH relativeFrom="margin">
                  <wp:posOffset>3810</wp:posOffset>
                </wp:positionH>
                <wp:positionV relativeFrom="paragraph">
                  <wp:posOffset>-923925</wp:posOffset>
                </wp:positionV>
                <wp:extent cx="3943350" cy="584200"/>
                <wp:effectExtent l="0" t="0" r="0" b="6350"/>
                <wp:wrapNone/>
                <wp:docPr id="2" name="Rectangle 2">
                  <a:extLst xmlns:a="http://schemas.openxmlformats.org/drawingml/2006/main">
                    <a:ext uri="{FF2B5EF4-FFF2-40B4-BE49-F238E27FC236}">
                      <a16:creationId xmlns:a16="http://schemas.microsoft.com/office/drawing/2014/main" id="{E174BDC3-AA7A-463A-A164-B5BBB97C6A31}"/>
                    </a:ext>
                  </a:extLst>
                </wp:docPr>
                <wp:cNvGraphicFramePr/>
                <a:graphic xmlns:a="http://schemas.openxmlformats.org/drawingml/2006/main">
                  <a:graphicData uri="http://schemas.microsoft.com/office/word/2010/wordprocessingShape">
                    <wps:wsp>
                      <wps:cNvSpPr/>
                      <wps:spPr>
                        <a:xfrm>
                          <a:off x="0" y="0"/>
                          <a:ext cx="3943350" cy="584200"/>
                        </a:xfrm>
                        <a:prstGeom prst="rect">
                          <a:avLst/>
                        </a:prstGeom>
                        <a:noFill/>
                        <a:ln w="12700" cap="flat" cmpd="sng" algn="ctr">
                          <a:noFill/>
                          <a:prstDash val="solid"/>
                          <a:miter lim="800000"/>
                        </a:ln>
                        <a:effectLst/>
                      </wps:spPr>
                      <wps:txbx>
                        <w:txbxContent>
                          <w:p w14:paraId="5CA364AB" w14:textId="1D374779" w:rsidR="00607057" w:rsidRPr="00FD7460" w:rsidRDefault="007B0099" w:rsidP="00B0779D">
                            <w:pPr>
                              <w:spacing w:after="0" w:line="250" w:lineRule="auto"/>
                              <w:rPr>
                                <w:rFonts w:ascii="Aquawax Fx Demibold" w:hAnsi="Aquawax Fx Demibold"/>
                                <w:caps/>
                                <w:color w:val="006D6B" w:themeColor="accent2"/>
                                <w:sz w:val="44"/>
                                <w:szCs w:val="44"/>
                                <w:lang w:val="en-US"/>
                              </w:rPr>
                            </w:pPr>
                            <w:r w:rsidRPr="007B0099">
                              <w:rPr>
                                <w:rFonts w:ascii="Aquawax Fx Demibold" w:hAnsi="Aquawax Fx Demibold"/>
                                <w:caps/>
                                <w:color w:val="006D6B" w:themeColor="accent2"/>
                                <w:sz w:val="44"/>
                                <w:szCs w:val="44"/>
                                <w:lang w:val="en-US"/>
                              </w:rPr>
                              <w:t>GHL (Whitby) Limited</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rect w14:anchorId="29B4ABB8" id="Rectangle 2" o:spid="_x0000_s1026" style="position:absolute;margin-left:.3pt;margin-top:-72.75pt;width:310.5pt;height:4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" filled="f" stroked="f" strokeweight="1pt">
                <v:textbox inset="0,0,0,0">
                  <w:txbxContent>
                    <w:p w14:paraId="5CA364AB" w14:textId="1D374779" w:rsidR="00607057" w:rsidRPr="00FD7460" w:rsidRDefault="007B0099" w:rsidP="00B0779D">
                      <w:pPr>
                        <w:spacing w:after="0" w:line="250" w:lineRule="auto"/>
                        <w:rPr>
                          <w:rFonts w:ascii="Aquawax Fx Demibold" w:hAnsi="Aquawax Fx Demibold"/>
                          <w:caps/>
                          <w:color w:val="006D6B" w:themeColor="accent2"/>
                          <w:sz w:val="44"/>
                          <w:szCs w:val="44"/>
                          <w:lang w:val="en-US"/>
                        </w:rPr>
                      </w:pPr>
                      <w:r w:rsidRPr="007B0099">
                        <w:rPr>
                          <w:rFonts w:ascii="Aquawax Fx Demibold" w:hAnsi="Aquawax Fx Demibold"/>
                          <w:caps/>
                          <w:color w:val="006D6B" w:themeColor="accent2"/>
                          <w:sz w:val="44"/>
                          <w:szCs w:val="44"/>
                          <w:lang w:val="en-US"/>
                        </w:rPr>
                        <w:t>GHL (Whitby) Limited</w:t>
                      </w:r>
                    </w:p>
                  </w:txbxContent>
                </v:textbox>
                <w10:wrap anchorx="margin"/>
              </v:rect>
            </w:pict>
          </mc:Fallback>
        </mc:AlternateContent>
      </w:r>
      <w:r w:rsidR="00B910CC" w:rsidRPr="000D6C36">
        <w:rPr>
          <w:b/>
          <w:bCs/>
        </w:rPr>
        <w:t>GHL (</w:t>
      </w:r>
      <w:r w:rsidR="000D6C36" w:rsidRPr="000D6C36">
        <w:rPr>
          <w:b/>
          <w:bCs/>
        </w:rPr>
        <w:t>Whitby)</w:t>
      </w:r>
      <w:r w:rsidR="00B910CC" w:rsidRPr="000D6C36">
        <w:rPr>
          <w:b/>
          <w:bCs/>
        </w:rPr>
        <w:t xml:space="preserve"> Ltd</w:t>
      </w:r>
      <w:r w:rsidR="000D6C36" w:rsidRPr="000D6C36">
        <w:rPr>
          <w:b/>
          <w:bCs/>
        </w:rPr>
        <w:t xml:space="preserve"> increase of development facility by c£4.5m</w:t>
      </w: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1059"/>
        <w:gridCol w:w="8569"/>
      </w:tblGrid>
      <w:tr w:rsidR="002E2929" w:rsidRPr="002E2929" w14:paraId="736159D9" w14:textId="77777777" w:rsidTr="00262BE1">
        <w:trPr>
          <w:trHeight w:val="20"/>
        </w:trPr>
        <w:tc>
          <w:tcPr>
            <w:tcW w:w="550" w:type="pct"/>
            <w:shd w:val="clear" w:color="auto" w:fill="006D6B" w:themeFill="accent2"/>
            <w:vAlign w:val="center"/>
            <w:hideMark/>
          </w:tcPr>
          <w:bookmarkEnd w:id="0"/>
          <w:p w14:paraId="5BD317F7" w14:textId="3797377B" w:rsidR="002E2929" w:rsidRPr="002E2929" w:rsidRDefault="00B275D6" w:rsidP="00365913">
            <w:pPr>
              <w:spacing w:before="30" w:after="30" w:line="242" w:lineRule="auto"/>
              <w:rPr>
                <w:rFonts w:ascii="Manrope Medium" w:eastAsia="Times New Roman" w:hAnsi="Manrope Medium" w:cs="Calibri"/>
                <w:caps/>
                <w:color w:val="FFFFFF"/>
                <w:sz w:val="16"/>
                <w:szCs w:val="16"/>
                <w:lang w:val="en-IN" w:eastAsia="en-IN"/>
              </w:rPr>
            </w:pPr>
            <w:r w:rsidRPr="002E2929">
              <w:rPr>
                <w:rFonts w:ascii="Manrope Medium" w:eastAsia="Times New Roman" w:hAnsi="Manrope Medium" w:cs="Calibri"/>
                <w:color w:val="FFFFFF"/>
                <w:sz w:val="16"/>
                <w:szCs w:val="16"/>
                <w:lang w:val="en-IN" w:eastAsia="en-IN"/>
              </w:rPr>
              <w:t>Deal synopsis</w:t>
            </w:r>
          </w:p>
        </w:tc>
        <w:tc>
          <w:tcPr>
            <w:tcW w:w="4450" w:type="pct"/>
            <w:shd w:val="clear" w:color="000000" w:fill="FFFFFF"/>
            <w:vAlign w:val="center"/>
            <w:hideMark/>
          </w:tcPr>
          <w:p w14:paraId="3F2670F7" w14:textId="6C186221" w:rsidR="00A931EC" w:rsidRPr="000D6C36" w:rsidRDefault="00A1266C" w:rsidP="004216EF">
            <w:pPr>
              <w:pStyle w:val="ListParagraph"/>
              <w:numPr>
                <w:ilvl w:val="0"/>
                <w:numId w:val="5"/>
              </w:numPr>
              <w:spacing w:after="0"/>
              <w:ind w:left="137" w:right="113" w:hanging="181"/>
              <w:jc w:val="both"/>
              <w:rPr>
                <w:rFonts w:ascii="Manrope" w:eastAsia="Calibri" w:hAnsi="Manrope" w:cs="Times New Roman"/>
                <w:color w:val="000000" w:themeColor="text1"/>
                <w:sz w:val="16"/>
                <w:szCs w:val="16"/>
                <w:lang w:val="en-IN"/>
              </w:rPr>
            </w:pPr>
            <w:r w:rsidRPr="00284C15">
              <w:rPr>
                <w:rFonts w:ascii="Manrope" w:eastAsia="Times New Roman" w:hAnsi="Manrope" w:cs="Calibri"/>
                <w:b/>
                <w:bCs/>
                <w:color w:val="006D6B" w:themeColor="accent2"/>
                <w:sz w:val="16"/>
                <w:szCs w:val="16"/>
                <w:lang w:val="en-IN" w:eastAsia="en-IN"/>
              </w:rPr>
              <w:t>Overview:</w:t>
            </w:r>
            <w:r w:rsidRPr="00284C15">
              <w:rPr>
                <w:rFonts w:ascii="Manrope" w:eastAsia="Times New Roman" w:hAnsi="Manrope" w:cs="Calibri"/>
                <w:b/>
                <w:bCs/>
                <w:color w:val="000000"/>
                <w:sz w:val="16"/>
                <w:szCs w:val="16"/>
                <w:lang w:val="en-IN" w:eastAsia="en-IN"/>
              </w:rPr>
              <w:t xml:space="preserve"> </w:t>
            </w:r>
            <w:r w:rsidR="00AC3E68" w:rsidRPr="00284C15">
              <w:rPr>
                <w:rFonts w:ascii="Manrope" w:eastAsia="Times New Roman" w:hAnsi="Manrope" w:cs="Calibri"/>
                <w:color w:val="000000"/>
                <w:sz w:val="16"/>
                <w:szCs w:val="16"/>
                <w:lang w:val="en-IN" w:eastAsia="en-IN"/>
              </w:rPr>
              <w:t>On 19</w:t>
            </w:r>
            <w:r w:rsidR="00AC3E68" w:rsidRPr="00284C15">
              <w:rPr>
                <w:rFonts w:ascii="Manrope" w:eastAsia="Times New Roman" w:hAnsi="Manrope" w:cs="Calibri"/>
                <w:color w:val="000000"/>
                <w:sz w:val="16"/>
                <w:szCs w:val="16"/>
                <w:vertAlign w:val="superscript"/>
                <w:lang w:val="en-IN" w:eastAsia="en-IN"/>
              </w:rPr>
              <w:t>th</w:t>
            </w:r>
            <w:r w:rsidR="00AC3E68" w:rsidRPr="00284C15">
              <w:rPr>
                <w:rFonts w:ascii="Manrope" w:eastAsia="Times New Roman" w:hAnsi="Manrope" w:cs="Calibri"/>
                <w:color w:val="000000"/>
                <w:sz w:val="16"/>
                <w:szCs w:val="16"/>
                <w:lang w:val="en-IN" w:eastAsia="en-IN"/>
              </w:rPr>
              <w:t xml:space="preserve"> Apr’24, CRMC was presented with request from </w:t>
            </w:r>
            <w:r w:rsidR="00063973" w:rsidRPr="00284C15">
              <w:rPr>
                <w:rFonts w:ascii="Manrope" w:hAnsi="Manrope"/>
                <w:sz w:val="16"/>
                <w:szCs w:val="16"/>
              </w:rPr>
              <w:t>GHL (Whitby) Limited,(“Borrower’),</w:t>
            </w:r>
            <w:r w:rsidR="005642A8" w:rsidRPr="00284C15">
              <w:rPr>
                <w:rFonts w:ascii="Manrope" w:hAnsi="Manrope"/>
                <w:sz w:val="16"/>
                <w:szCs w:val="16"/>
              </w:rPr>
              <w:t xml:space="preserve"> </w:t>
            </w:r>
            <w:r w:rsidR="00063973" w:rsidRPr="00284C15">
              <w:rPr>
                <w:rFonts w:ascii="Manrope" w:hAnsi="Manrope"/>
                <w:sz w:val="16"/>
                <w:szCs w:val="16"/>
              </w:rPr>
              <w:t xml:space="preserve">SPV of </w:t>
            </w:r>
            <w:r w:rsidR="00063973" w:rsidRPr="000D6C36">
              <w:rPr>
                <w:rFonts w:ascii="Manrope" w:eastAsia="Calibri" w:hAnsi="Manrope" w:cs="Times New Roman"/>
                <w:color w:val="000000" w:themeColor="text1"/>
                <w:sz w:val="16"/>
                <w:szCs w:val="16"/>
                <w:lang w:val="en-IN"/>
              </w:rPr>
              <w:t>Galliard Holdings Ltd &amp; C J O'Shea Group Ltd (50:50</w:t>
            </w:r>
            <w:r w:rsidR="00AC6D08" w:rsidRPr="000D6C36">
              <w:rPr>
                <w:rFonts w:ascii="Manrope" w:eastAsia="Calibri" w:hAnsi="Manrope" w:cs="Times New Roman"/>
                <w:color w:val="000000" w:themeColor="text1"/>
                <w:sz w:val="16"/>
                <w:szCs w:val="16"/>
                <w:lang w:val="en-IN"/>
              </w:rPr>
              <w:t xml:space="preserve"> JV</w:t>
            </w:r>
            <w:r w:rsidR="00063973" w:rsidRPr="000D6C36">
              <w:rPr>
                <w:rFonts w:ascii="Manrope" w:eastAsia="Calibri" w:hAnsi="Manrope" w:cs="Times New Roman"/>
                <w:color w:val="000000" w:themeColor="text1"/>
                <w:sz w:val="16"/>
                <w:szCs w:val="16"/>
                <w:lang w:val="en-IN"/>
              </w:rPr>
              <w:t xml:space="preserve">) </w:t>
            </w:r>
            <w:r w:rsidR="00734AB2" w:rsidRPr="000D6C36">
              <w:rPr>
                <w:rFonts w:ascii="Manrope" w:eastAsia="Calibri" w:hAnsi="Manrope" w:cs="Times New Roman"/>
                <w:color w:val="000000" w:themeColor="text1"/>
                <w:sz w:val="16"/>
                <w:szCs w:val="16"/>
                <w:lang w:val="en-IN"/>
              </w:rPr>
              <w:t xml:space="preserve">for a </w:t>
            </w:r>
            <w:r w:rsidR="00063973" w:rsidRPr="000D6C36">
              <w:rPr>
                <w:rFonts w:ascii="Manrope" w:eastAsia="Calibri" w:hAnsi="Manrope" w:cs="Times New Roman"/>
                <w:color w:val="000000" w:themeColor="text1"/>
                <w:sz w:val="16"/>
                <w:szCs w:val="16"/>
                <w:lang w:val="en-IN"/>
              </w:rPr>
              <w:t>£20.</w:t>
            </w:r>
            <w:r w:rsidR="00B243D6" w:rsidRPr="000D6C36">
              <w:rPr>
                <w:rFonts w:ascii="Manrope" w:eastAsia="Calibri" w:hAnsi="Manrope" w:cs="Times New Roman"/>
                <w:color w:val="000000" w:themeColor="text1"/>
                <w:sz w:val="16"/>
                <w:szCs w:val="16"/>
                <w:lang w:val="en-IN"/>
              </w:rPr>
              <w:t>4</w:t>
            </w:r>
            <w:r w:rsidR="00063973" w:rsidRPr="000D6C36">
              <w:rPr>
                <w:rFonts w:ascii="Manrope" w:eastAsia="Calibri" w:hAnsi="Manrope" w:cs="Times New Roman"/>
                <w:color w:val="000000" w:themeColor="text1"/>
                <w:sz w:val="16"/>
                <w:szCs w:val="16"/>
                <w:lang w:val="en-IN"/>
              </w:rPr>
              <w:t xml:space="preserve">m </w:t>
            </w:r>
            <w:r w:rsidR="0042658C" w:rsidRPr="000D6C36">
              <w:rPr>
                <w:rFonts w:ascii="Manrope" w:eastAsia="Calibri" w:hAnsi="Manrope" w:cs="Times New Roman"/>
                <w:color w:val="000000" w:themeColor="text1"/>
                <w:sz w:val="16"/>
                <w:szCs w:val="16"/>
                <w:lang w:val="en-IN"/>
              </w:rPr>
              <w:t xml:space="preserve">TL </w:t>
            </w:r>
            <w:r w:rsidR="00063973" w:rsidRPr="000D6C36">
              <w:rPr>
                <w:rFonts w:ascii="Manrope" w:eastAsia="Calibri" w:hAnsi="Manrope" w:cs="Times New Roman"/>
                <w:color w:val="000000" w:themeColor="text1"/>
                <w:sz w:val="16"/>
                <w:szCs w:val="16"/>
                <w:lang w:val="en-IN"/>
              </w:rPr>
              <w:t>facility for the phase 1</w:t>
            </w:r>
            <w:r w:rsidR="00A931EC" w:rsidRPr="000D6C36">
              <w:rPr>
                <w:rFonts w:ascii="Manrope" w:eastAsia="Calibri" w:hAnsi="Manrope" w:cs="Times New Roman"/>
                <w:color w:val="000000" w:themeColor="text1"/>
                <w:sz w:val="16"/>
                <w:szCs w:val="16"/>
                <w:lang w:val="en-IN"/>
              </w:rPr>
              <w:t xml:space="preserve"> (of 3-</w:t>
            </w:r>
            <w:r w:rsidR="00063973" w:rsidRPr="000D6C36">
              <w:rPr>
                <w:rFonts w:ascii="Manrope" w:eastAsia="Calibri" w:hAnsi="Manrope" w:cs="Times New Roman"/>
                <w:color w:val="000000" w:themeColor="text1"/>
                <w:sz w:val="16"/>
                <w:szCs w:val="16"/>
                <w:lang w:val="en-IN"/>
              </w:rPr>
              <w:t>phase</w:t>
            </w:r>
            <w:r w:rsidR="00A931EC" w:rsidRPr="000D6C36">
              <w:rPr>
                <w:rFonts w:ascii="Manrope" w:eastAsia="Calibri" w:hAnsi="Manrope" w:cs="Times New Roman"/>
                <w:color w:val="000000" w:themeColor="text1"/>
                <w:sz w:val="16"/>
                <w:szCs w:val="16"/>
                <w:lang w:val="en-IN"/>
              </w:rPr>
              <w:t>s)</w:t>
            </w:r>
            <w:r w:rsidR="00063973" w:rsidRPr="000D6C36">
              <w:rPr>
                <w:rFonts w:ascii="Manrope" w:eastAsia="Calibri" w:hAnsi="Manrope" w:cs="Times New Roman"/>
                <w:color w:val="000000" w:themeColor="text1"/>
                <w:sz w:val="16"/>
                <w:szCs w:val="16"/>
                <w:lang w:val="en-IN"/>
              </w:rPr>
              <w:t xml:space="preserve"> development</w:t>
            </w:r>
            <w:r w:rsidR="00B13512" w:rsidRPr="000D6C36">
              <w:rPr>
                <w:rFonts w:ascii="Manrope" w:eastAsia="Calibri" w:hAnsi="Manrope" w:cs="Times New Roman"/>
                <w:color w:val="000000" w:themeColor="text1"/>
                <w:sz w:val="16"/>
                <w:szCs w:val="16"/>
                <w:lang w:val="en-IN"/>
              </w:rPr>
              <w:t xml:space="preserve"> incl. construction of 21 Holiday lodges &amp;  refurbishment of the existing hotel (FH, 4-Star, 73-bed) on site to a 7</w:t>
            </w:r>
            <w:r w:rsidR="00984A29" w:rsidRPr="000D6C36">
              <w:rPr>
                <w:rFonts w:ascii="Manrope" w:eastAsia="Calibri" w:hAnsi="Manrope" w:cs="Times New Roman"/>
                <w:color w:val="000000" w:themeColor="text1"/>
                <w:sz w:val="16"/>
                <w:szCs w:val="16"/>
                <w:lang w:val="en-IN"/>
              </w:rPr>
              <w:t>7</w:t>
            </w:r>
            <w:r w:rsidR="00B13512" w:rsidRPr="000D6C36">
              <w:rPr>
                <w:rFonts w:ascii="Manrope" w:eastAsia="Calibri" w:hAnsi="Manrope" w:cs="Times New Roman"/>
                <w:color w:val="000000" w:themeColor="text1"/>
                <w:sz w:val="16"/>
                <w:szCs w:val="16"/>
                <w:lang w:val="en-IN"/>
              </w:rPr>
              <w:t>-</w:t>
            </w:r>
            <w:r w:rsidR="00AC6D08" w:rsidRPr="000D6C36">
              <w:rPr>
                <w:rFonts w:ascii="Manrope" w:eastAsia="Calibri" w:hAnsi="Manrope" w:cs="Times New Roman"/>
                <w:color w:val="000000" w:themeColor="text1"/>
                <w:sz w:val="16"/>
                <w:szCs w:val="16"/>
                <w:lang w:val="en-IN"/>
              </w:rPr>
              <w:t>b</w:t>
            </w:r>
            <w:r w:rsidR="00B13512" w:rsidRPr="000D6C36">
              <w:rPr>
                <w:rFonts w:ascii="Manrope" w:eastAsia="Calibri" w:hAnsi="Manrope" w:cs="Times New Roman"/>
                <w:color w:val="000000" w:themeColor="text1"/>
                <w:sz w:val="16"/>
                <w:szCs w:val="16"/>
                <w:lang w:val="en-IN"/>
              </w:rPr>
              <w:t>ed luxury 5-star hotel</w:t>
            </w:r>
            <w:r w:rsidR="00A978DD" w:rsidRPr="000D6C36">
              <w:rPr>
                <w:rFonts w:ascii="Manrope" w:eastAsia="Calibri" w:hAnsi="Manrope" w:cs="Times New Roman"/>
                <w:color w:val="000000" w:themeColor="text1"/>
                <w:sz w:val="16"/>
                <w:szCs w:val="16"/>
                <w:lang w:val="en-IN"/>
              </w:rPr>
              <w:t xml:space="preserve"> &lt;</w:t>
            </w:r>
            <w:hyperlink w:anchor="CRMCpaper" w:history="1">
              <w:r w:rsidR="0092273C" w:rsidRPr="000D6C36">
                <w:rPr>
                  <w:rStyle w:val="Hyperlink"/>
                  <w:rFonts w:ascii="Manrope" w:eastAsia="Calibri" w:hAnsi="Manrope" w:cs="Times New Roman"/>
                  <w:sz w:val="16"/>
                  <w:szCs w:val="16"/>
                  <w:lang w:val="en-IN"/>
                </w:rPr>
                <w:t>Link</w:t>
              </w:r>
            </w:hyperlink>
            <w:r w:rsidR="0092273C" w:rsidRPr="000D6C36">
              <w:rPr>
                <w:rFonts w:ascii="Manrope" w:eastAsia="Calibri" w:hAnsi="Manrope" w:cs="Times New Roman"/>
                <w:color w:val="000000" w:themeColor="text1"/>
                <w:sz w:val="16"/>
                <w:szCs w:val="16"/>
                <w:lang w:val="en-IN"/>
              </w:rPr>
              <w:t>&gt;</w:t>
            </w:r>
          </w:p>
          <w:p w14:paraId="0AD0925F" w14:textId="77777777" w:rsidR="00AF7BFF" w:rsidRPr="000D6C36" w:rsidRDefault="00AF7BFF" w:rsidP="00AF7BFF">
            <w:pPr>
              <w:pStyle w:val="ListParagraph"/>
              <w:numPr>
                <w:ilvl w:val="0"/>
                <w:numId w:val="6"/>
              </w:numPr>
              <w:spacing w:after="120" w:line="240" w:lineRule="auto"/>
              <w:ind w:left="279" w:right="113" w:hanging="142"/>
              <w:jc w:val="both"/>
              <w:rPr>
                <w:rFonts w:ascii="Manrope" w:eastAsia="Calibri" w:hAnsi="Manrope" w:cs="Times New Roman"/>
                <w:color w:val="000000" w:themeColor="text1"/>
                <w:sz w:val="16"/>
                <w:szCs w:val="16"/>
                <w:lang w:val="en-IN"/>
              </w:rPr>
            </w:pPr>
            <w:r w:rsidRPr="000D6C36">
              <w:rPr>
                <w:rFonts w:ascii="Manrope" w:eastAsia="Calibri" w:hAnsi="Manrope" w:cs="Times New Roman"/>
                <w:b/>
                <w:bCs/>
                <w:color w:val="000000" w:themeColor="text1"/>
                <w:sz w:val="16"/>
                <w:szCs w:val="16"/>
                <w:lang w:val="en-IN"/>
              </w:rPr>
              <w:t>Site:</w:t>
            </w:r>
            <w:r w:rsidRPr="000D6C36">
              <w:rPr>
                <w:rFonts w:ascii="Manrope" w:eastAsia="Calibri" w:hAnsi="Manrope" w:cs="Times New Roman"/>
                <w:color w:val="000000" w:themeColor="text1"/>
                <w:sz w:val="16"/>
                <w:szCs w:val="16"/>
                <w:lang w:val="en-IN"/>
              </w:rPr>
              <w:t xml:space="preserve"> Located on a coastal </w:t>
            </w:r>
            <w:proofErr w:type="spellStart"/>
            <w:r w:rsidRPr="000D6C36">
              <w:rPr>
                <w:rFonts w:ascii="Manrope" w:eastAsia="Calibri" w:hAnsi="Manrope" w:cs="Times New Roman"/>
                <w:color w:val="000000" w:themeColor="text1"/>
                <w:sz w:val="16"/>
                <w:szCs w:val="16"/>
                <w:lang w:val="en-IN"/>
              </w:rPr>
              <w:t>Raithwaite</w:t>
            </w:r>
            <w:proofErr w:type="spellEnd"/>
            <w:r w:rsidRPr="000D6C36">
              <w:rPr>
                <w:rFonts w:ascii="Manrope" w:eastAsia="Calibri" w:hAnsi="Manrope" w:cs="Times New Roman"/>
                <w:color w:val="000000" w:themeColor="text1"/>
                <w:sz w:val="16"/>
                <w:szCs w:val="16"/>
                <w:lang w:val="en-IN"/>
              </w:rPr>
              <w:t xml:space="preserve"> estate spanning across 83.5 acres (Purchased for c£13.7m in Apr-23) in Whitby, North Yorkshire (YO21 3ST).</w:t>
            </w:r>
          </w:p>
          <w:p w14:paraId="5023D88E" w14:textId="27B54F05" w:rsidR="00AF7BFF" w:rsidRPr="000D6C36" w:rsidRDefault="00AF7BFF" w:rsidP="00AF7BFF">
            <w:pPr>
              <w:pStyle w:val="ListParagraph"/>
              <w:numPr>
                <w:ilvl w:val="0"/>
                <w:numId w:val="6"/>
              </w:numPr>
              <w:spacing w:after="120" w:line="240" w:lineRule="auto"/>
              <w:ind w:left="279" w:right="113" w:hanging="142"/>
              <w:jc w:val="both"/>
              <w:rPr>
                <w:rFonts w:ascii="Manrope" w:eastAsia="Calibri" w:hAnsi="Manrope" w:cs="Times New Roman"/>
                <w:color w:val="000000" w:themeColor="text1"/>
                <w:sz w:val="16"/>
                <w:szCs w:val="16"/>
                <w:lang w:val="en-IN"/>
              </w:rPr>
            </w:pPr>
            <w:r w:rsidRPr="000D6C36">
              <w:rPr>
                <w:rFonts w:ascii="Manrope" w:eastAsia="Calibri" w:hAnsi="Manrope" w:cs="Times New Roman"/>
                <w:b/>
                <w:bCs/>
                <w:color w:val="000000" w:themeColor="text1"/>
                <w:sz w:val="16"/>
                <w:szCs w:val="16"/>
                <w:lang w:val="en-IN"/>
              </w:rPr>
              <w:t xml:space="preserve">Total Development across 3 Phases: </w:t>
            </w:r>
            <w:r w:rsidRPr="000D6C36">
              <w:rPr>
                <w:rFonts w:ascii="Manrope" w:eastAsia="Calibri" w:hAnsi="Manrope" w:cs="Times New Roman"/>
                <w:color w:val="000000" w:themeColor="text1"/>
                <w:sz w:val="16"/>
                <w:szCs w:val="16"/>
                <w:u w:val="single"/>
                <w:lang w:val="en-IN"/>
              </w:rPr>
              <w:t>Phase 1</w:t>
            </w:r>
            <w:r w:rsidRPr="000D6C36">
              <w:rPr>
                <w:rFonts w:ascii="Manrope" w:eastAsia="Calibri" w:hAnsi="Manrope" w:cs="Times New Roman"/>
                <w:color w:val="000000" w:themeColor="text1"/>
                <w:sz w:val="16"/>
                <w:szCs w:val="16"/>
                <w:lang w:val="en-IN"/>
              </w:rPr>
              <w:t>: Refurbishment &amp; extension</w:t>
            </w:r>
            <w:r w:rsidR="00DF3929" w:rsidRPr="000D6C36">
              <w:rPr>
                <w:rFonts w:ascii="Manrope" w:eastAsia="Calibri" w:hAnsi="Manrope" w:cs="Times New Roman"/>
                <w:color w:val="000000" w:themeColor="text1"/>
                <w:sz w:val="16"/>
                <w:szCs w:val="16"/>
                <w:lang w:val="en-IN"/>
              </w:rPr>
              <w:t xml:space="preserve"> </w:t>
            </w:r>
            <w:r w:rsidR="007161BA" w:rsidRPr="000D6C36">
              <w:rPr>
                <w:rFonts w:ascii="Manrope" w:eastAsia="Calibri" w:hAnsi="Manrope" w:cs="Times New Roman"/>
                <w:color w:val="000000" w:themeColor="text1"/>
                <w:sz w:val="16"/>
                <w:szCs w:val="16"/>
                <w:lang w:val="en-IN"/>
              </w:rPr>
              <w:t>o</w:t>
            </w:r>
            <w:r w:rsidRPr="000D6C36">
              <w:rPr>
                <w:rFonts w:ascii="Manrope" w:eastAsia="Calibri" w:hAnsi="Manrope" w:cs="Times New Roman"/>
                <w:color w:val="000000" w:themeColor="text1"/>
                <w:sz w:val="16"/>
                <w:szCs w:val="16"/>
                <w:lang w:val="en-IN"/>
              </w:rPr>
              <w:t>f existing</w:t>
            </w:r>
            <w:r w:rsidR="009C220B" w:rsidRPr="000D6C36">
              <w:rPr>
                <w:rFonts w:ascii="Manrope" w:eastAsia="Calibri" w:hAnsi="Manrope" w:cs="Times New Roman"/>
                <w:color w:val="000000" w:themeColor="text1"/>
                <w:sz w:val="16"/>
                <w:szCs w:val="16"/>
                <w:lang w:val="en-IN"/>
              </w:rPr>
              <w:t xml:space="preserve"> </w:t>
            </w:r>
            <w:proofErr w:type="spellStart"/>
            <w:r w:rsidR="009C220B" w:rsidRPr="000D6C36">
              <w:rPr>
                <w:rFonts w:ascii="Manrope" w:eastAsia="Calibri" w:hAnsi="Manrope" w:cs="Times New Roman"/>
                <w:color w:val="000000" w:themeColor="text1"/>
                <w:sz w:val="16"/>
                <w:szCs w:val="16"/>
                <w:lang w:val="en-IN"/>
              </w:rPr>
              <w:t>Raithwaite</w:t>
            </w:r>
            <w:proofErr w:type="spellEnd"/>
            <w:r w:rsidRPr="000D6C36">
              <w:rPr>
                <w:rFonts w:ascii="Manrope" w:eastAsia="Calibri" w:hAnsi="Manrope" w:cs="Times New Roman"/>
                <w:color w:val="000000" w:themeColor="text1"/>
                <w:sz w:val="16"/>
                <w:szCs w:val="16"/>
                <w:lang w:val="en-IN"/>
              </w:rPr>
              <w:t xml:space="preserve"> hotel, </w:t>
            </w:r>
            <w:r w:rsidR="009C220B" w:rsidRPr="000D6C36">
              <w:rPr>
                <w:rFonts w:ascii="Manrope" w:eastAsia="Calibri" w:hAnsi="Manrope" w:cs="Times New Roman"/>
                <w:color w:val="000000" w:themeColor="text1"/>
                <w:sz w:val="16"/>
                <w:szCs w:val="16"/>
                <w:lang w:val="en-IN"/>
              </w:rPr>
              <w:t>c</w:t>
            </w:r>
            <w:r w:rsidRPr="000D6C36">
              <w:rPr>
                <w:rFonts w:ascii="Manrope" w:eastAsia="Calibri" w:hAnsi="Manrope" w:cs="Times New Roman"/>
                <w:color w:val="000000" w:themeColor="text1"/>
                <w:sz w:val="16"/>
                <w:szCs w:val="16"/>
                <w:lang w:val="en-IN"/>
              </w:rPr>
              <w:t xml:space="preserve">onstruction of 21 luxury Holiday home Units and other infrastructure works. </w:t>
            </w:r>
            <w:r w:rsidRPr="000D6C36">
              <w:rPr>
                <w:rFonts w:ascii="Manrope" w:eastAsia="Calibri" w:hAnsi="Manrope" w:cs="Times New Roman"/>
                <w:color w:val="000000" w:themeColor="text1"/>
                <w:sz w:val="16"/>
                <w:szCs w:val="16"/>
                <w:u w:val="single"/>
                <w:lang w:val="en-IN"/>
              </w:rPr>
              <w:t>Phase 2 &amp; 3:</w:t>
            </w:r>
            <w:r w:rsidRPr="000D6C36">
              <w:rPr>
                <w:rFonts w:ascii="Manrope" w:eastAsia="Calibri" w:hAnsi="Manrope" w:cs="Times New Roman"/>
                <w:color w:val="000000" w:themeColor="text1"/>
                <w:sz w:val="16"/>
                <w:szCs w:val="16"/>
                <w:lang w:val="en-IN"/>
              </w:rPr>
              <w:t xml:space="preserve">  Development of 158 units incl. a mix of 1 to 3 bed - Lodges, Apartments and Cottages</w:t>
            </w:r>
            <w:r w:rsidR="009C220B" w:rsidRPr="000D6C36">
              <w:rPr>
                <w:rFonts w:ascii="Manrope" w:eastAsia="Calibri" w:hAnsi="Manrope" w:cs="Times New Roman"/>
                <w:color w:val="000000" w:themeColor="text1"/>
                <w:sz w:val="16"/>
                <w:szCs w:val="16"/>
                <w:lang w:val="en-IN"/>
              </w:rPr>
              <w:t xml:space="preserve"> along with other infrastructure related works</w:t>
            </w:r>
            <w:r w:rsidRPr="000D6C36">
              <w:rPr>
                <w:rFonts w:ascii="Manrope" w:eastAsia="Calibri" w:hAnsi="Manrope" w:cs="Times New Roman"/>
                <w:color w:val="000000" w:themeColor="text1"/>
                <w:sz w:val="16"/>
                <w:szCs w:val="16"/>
                <w:lang w:val="en-IN"/>
              </w:rPr>
              <w:t xml:space="preserve">. </w:t>
            </w:r>
            <w:r w:rsidR="00DF3929" w:rsidRPr="000D6C36">
              <w:rPr>
                <w:rFonts w:ascii="Manrope" w:eastAsia="Calibri" w:hAnsi="Manrope" w:cs="Times New Roman"/>
                <w:color w:val="000000" w:themeColor="text1"/>
                <w:sz w:val="16"/>
                <w:szCs w:val="16"/>
                <w:lang w:val="en-IN"/>
              </w:rPr>
              <w:t>Overall, during 3-</w:t>
            </w:r>
            <w:r w:rsidRPr="000D6C36">
              <w:rPr>
                <w:rFonts w:ascii="Manrope" w:eastAsia="Calibri" w:hAnsi="Manrope" w:cs="Times New Roman"/>
                <w:color w:val="000000" w:themeColor="text1"/>
                <w:sz w:val="16"/>
                <w:szCs w:val="16"/>
                <w:lang w:val="en-IN"/>
              </w:rPr>
              <w:t xml:space="preserve">phases, the existing Hotel </w:t>
            </w:r>
            <w:r w:rsidR="00AD64F9" w:rsidRPr="000D6C36">
              <w:rPr>
                <w:rFonts w:ascii="Manrope" w:eastAsia="Calibri" w:hAnsi="Manrope" w:cs="Times New Roman"/>
                <w:color w:val="000000" w:themeColor="text1"/>
                <w:sz w:val="16"/>
                <w:szCs w:val="16"/>
                <w:lang w:val="en-IN"/>
              </w:rPr>
              <w:t xml:space="preserve">to be </w:t>
            </w:r>
            <w:r w:rsidRPr="000D6C36">
              <w:rPr>
                <w:rFonts w:ascii="Manrope" w:eastAsia="Calibri" w:hAnsi="Manrope" w:cs="Times New Roman"/>
                <w:color w:val="000000" w:themeColor="text1"/>
                <w:sz w:val="16"/>
                <w:szCs w:val="16"/>
                <w:lang w:val="en-IN"/>
              </w:rPr>
              <w:t xml:space="preserve">refurbished </w:t>
            </w:r>
            <w:r w:rsidR="00AD64F9" w:rsidRPr="000D6C36">
              <w:rPr>
                <w:rFonts w:ascii="Manrope" w:eastAsia="Calibri" w:hAnsi="Manrope" w:cs="Times New Roman"/>
                <w:color w:val="000000" w:themeColor="text1"/>
                <w:sz w:val="16"/>
                <w:szCs w:val="16"/>
                <w:lang w:val="en-IN"/>
              </w:rPr>
              <w:t xml:space="preserve">&amp; </w:t>
            </w:r>
            <w:r w:rsidRPr="000D6C36">
              <w:rPr>
                <w:rFonts w:ascii="Manrope" w:eastAsia="Calibri" w:hAnsi="Manrope" w:cs="Times New Roman"/>
                <w:color w:val="000000" w:themeColor="text1"/>
                <w:sz w:val="16"/>
                <w:szCs w:val="16"/>
                <w:lang w:val="en-IN"/>
              </w:rPr>
              <w:t xml:space="preserve">extended, besides development of 179 holiday let units.  </w:t>
            </w:r>
          </w:p>
          <w:p w14:paraId="43AE7768" w14:textId="09BEA037" w:rsidR="00284C15" w:rsidRPr="000D6C36" w:rsidRDefault="002C7E8F" w:rsidP="00B02F6D">
            <w:pPr>
              <w:pStyle w:val="ListParagraph"/>
              <w:numPr>
                <w:ilvl w:val="0"/>
                <w:numId w:val="6"/>
              </w:numPr>
              <w:spacing w:after="120" w:line="240" w:lineRule="auto"/>
              <w:ind w:left="279" w:right="113" w:hanging="142"/>
              <w:jc w:val="both"/>
              <w:rPr>
                <w:rFonts w:ascii="Manrope" w:eastAsia="Calibri" w:hAnsi="Manrope" w:cs="Times New Roman"/>
                <w:color w:val="000000" w:themeColor="text1"/>
                <w:sz w:val="16"/>
                <w:szCs w:val="16"/>
                <w:lang w:val="en-IN"/>
              </w:rPr>
            </w:pPr>
            <w:r w:rsidRPr="000D6C36">
              <w:rPr>
                <w:rFonts w:ascii="Manrope" w:eastAsia="Calibri" w:hAnsi="Manrope" w:cs="Times New Roman"/>
                <w:b/>
                <w:bCs/>
                <w:color w:val="000000" w:themeColor="text1"/>
                <w:sz w:val="16"/>
                <w:szCs w:val="16"/>
                <w:lang w:val="en-IN"/>
              </w:rPr>
              <w:t>Facility Split</w:t>
            </w:r>
            <w:r w:rsidRPr="000D6C36">
              <w:rPr>
                <w:rFonts w:ascii="Manrope" w:eastAsia="Calibri" w:hAnsi="Manrope" w:cs="Times New Roman"/>
                <w:color w:val="000000" w:themeColor="text1"/>
                <w:sz w:val="16"/>
                <w:szCs w:val="16"/>
                <w:lang w:val="en-IN"/>
              </w:rPr>
              <w:t>:</w:t>
            </w:r>
            <w:r w:rsidR="006576D0" w:rsidRPr="000D6C36">
              <w:rPr>
                <w:rFonts w:ascii="Manrope" w:eastAsia="Calibri" w:hAnsi="Manrope" w:cs="Times New Roman"/>
                <w:color w:val="000000" w:themeColor="text1"/>
                <w:sz w:val="16"/>
                <w:szCs w:val="16"/>
                <w:lang w:val="en-IN"/>
              </w:rPr>
              <w:t xml:space="preserve"> </w:t>
            </w:r>
            <w:r w:rsidR="00301ACF" w:rsidRPr="000D6C36">
              <w:rPr>
                <w:rFonts w:ascii="Manrope" w:eastAsia="Calibri" w:hAnsi="Manrope" w:cs="Times New Roman"/>
                <w:color w:val="000000" w:themeColor="text1"/>
                <w:sz w:val="16"/>
                <w:szCs w:val="16"/>
                <w:lang w:val="en-IN"/>
              </w:rPr>
              <w:t xml:space="preserve">£10.86m for dev. </w:t>
            </w:r>
            <w:r w:rsidR="005A499E" w:rsidRPr="000D6C36">
              <w:rPr>
                <w:rFonts w:ascii="Manrope" w:eastAsia="Calibri" w:hAnsi="Manrope" w:cs="Times New Roman"/>
                <w:color w:val="000000" w:themeColor="text1"/>
                <w:sz w:val="16"/>
                <w:szCs w:val="16"/>
                <w:lang w:val="en-IN"/>
              </w:rPr>
              <w:t>o</w:t>
            </w:r>
            <w:r w:rsidR="00301ACF" w:rsidRPr="000D6C36">
              <w:rPr>
                <w:rFonts w:ascii="Manrope" w:eastAsia="Calibri" w:hAnsi="Manrope" w:cs="Times New Roman"/>
                <w:color w:val="000000" w:themeColor="text1"/>
                <w:sz w:val="16"/>
                <w:szCs w:val="16"/>
                <w:lang w:val="en-IN"/>
              </w:rPr>
              <w:t xml:space="preserve">f 21 </w:t>
            </w:r>
            <w:r w:rsidR="00045550" w:rsidRPr="000D6C36">
              <w:rPr>
                <w:rFonts w:ascii="Manrope" w:eastAsia="Calibri" w:hAnsi="Manrope" w:cs="Times New Roman"/>
                <w:color w:val="000000" w:themeColor="text1"/>
                <w:sz w:val="16"/>
                <w:szCs w:val="16"/>
                <w:lang w:val="en-IN"/>
              </w:rPr>
              <w:t>lodges &amp; £9.56m for hotel refu</w:t>
            </w:r>
            <w:r w:rsidR="005A499E" w:rsidRPr="000D6C36">
              <w:rPr>
                <w:rFonts w:ascii="Manrope" w:eastAsia="Calibri" w:hAnsi="Manrope" w:cs="Times New Roman"/>
                <w:color w:val="000000" w:themeColor="text1"/>
                <w:sz w:val="16"/>
                <w:szCs w:val="16"/>
                <w:lang w:val="en-IN"/>
              </w:rPr>
              <w:t>r</w:t>
            </w:r>
            <w:r w:rsidR="00045550" w:rsidRPr="000D6C36">
              <w:rPr>
                <w:rFonts w:ascii="Manrope" w:eastAsia="Calibri" w:hAnsi="Manrope" w:cs="Times New Roman"/>
                <w:color w:val="000000" w:themeColor="text1"/>
                <w:sz w:val="16"/>
                <w:szCs w:val="16"/>
                <w:lang w:val="en-IN"/>
              </w:rPr>
              <w:t>b. (£9.56m to flip into trading post refurb.)</w:t>
            </w:r>
            <w:r w:rsidR="00AF7BFF" w:rsidRPr="000D6C36">
              <w:rPr>
                <w:rFonts w:ascii="Manrope" w:eastAsia="Calibri" w:hAnsi="Manrope" w:cs="Times New Roman"/>
                <w:color w:val="000000" w:themeColor="text1"/>
                <w:sz w:val="16"/>
                <w:szCs w:val="16"/>
                <w:lang w:val="en-IN"/>
              </w:rPr>
              <w:t>.</w:t>
            </w:r>
          </w:p>
          <w:p w14:paraId="698E1E76" w14:textId="0D315401" w:rsidR="002F72DF" w:rsidRPr="000D6C36" w:rsidRDefault="00741A4C" w:rsidP="004216EF">
            <w:pPr>
              <w:pStyle w:val="ListParagraph"/>
              <w:numPr>
                <w:ilvl w:val="0"/>
                <w:numId w:val="5"/>
              </w:numPr>
              <w:spacing w:after="0"/>
              <w:ind w:left="181" w:right="113" w:hanging="181"/>
              <w:jc w:val="both"/>
              <w:rPr>
                <w:rFonts w:ascii="Manrope" w:eastAsia="Calibri" w:hAnsi="Manrope" w:cs="Times New Roman"/>
                <w:color w:val="000000" w:themeColor="text1"/>
                <w:sz w:val="16"/>
                <w:szCs w:val="16"/>
                <w:lang w:val="en-IN"/>
              </w:rPr>
            </w:pPr>
            <w:r w:rsidRPr="000D6C36">
              <w:rPr>
                <w:rFonts w:ascii="Manrope" w:eastAsia="Calibri" w:hAnsi="Manrope" w:cs="Times New Roman"/>
                <w:b/>
                <w:bCs/>
                <w:color w:val="006D6B" w:themeColor="accent2"/>
                <w:sz w:val="16"/>
                <w:szCs w:val="16"/>
                <w:lang w:val="en-IN"/>
              </w:rPr>
              <w:t xml:space="preserve">CRMC View: </w:t>
            </w:r>
            <w:r w:rsidRPr="000D6C36">
              <w:rPr>
                <w:rFonts w:ascii="Manrope" w:eastAsia="Calibri" w:hAnsi="Manrope" w:cs="Times New Roman"/>
                <w:color w:val="000000" w:themeColor="text1"/>
                <w:sz w:val="16"/>
                <w:szCs w:val="16"/>
                <w:lang w:val="en-IN"/>
              </w:rPr>
              <w:t xml:space="preserve">Deal </w:t>
            </w:r>
            <w:r w:rsidR="00A94E71" w:rsidRPr="000D6C36">
              <w:rPr>
                <w:rFonts w:ascii="Manrope" w:eastAsia="Calibri" w:hAnsi="Manrope" w:cs="Times New Roman"/>
                <w:color w:val="000000" w:themeColor="text1"/>
                <w:sz w:val="16"/>
                <w:szCs w:val="16"/>
                <w:lang w:val="en-IN"/>
              </w:rPr>
              <w:t>got approved as presented</w:t>
            </w:r>
            <w:r w:rsidR="00A40234" w:rsidRPr="000D6C36">
              <w:rPr>
                <w:rFonts w:ascii="Manrope" w:eastAsia="Calibri" w:hAnsi="Manrope" w:cs="Times New Roman"/>
                <w:color w:val="000000" w:themeColor="text1"/>
                <w:sz w:val="16"/>
                <w:szCs w:val="16"/>
                <w:lang w:val="en-IN"/>
              </w:rPr>
              <w:t xml:space="preserve">, however </w:t>
            </w:r>
            <w:r w:rsidR="000D6C36" w:rsidRPr="000D6C36">
              <w:rPr>
                <w:rFonts w:ascii="Manrope" w:eastAsia="Calibri" w:hAnsi="Manrope" w:cs="Times New Roman"/>
                <w:color w:val="000000" w:themeColor="text1"/>
                <w:sz w:val="16"/>
                <w:szCs w:val="16"/>
                <w:lang w:val="en-IN"/>
              </w:rPr>
              <w:t>committee requested</w:t>
            </w:r>
            <w:r w:rsidR="002F72DF" w:rsidRPr="000D6C36">
              <w:rPr>
                <w:rFonts w:ascii="Manrope" w:eastAsia="Calibri" w:hAnsi="Manrope" w:cs="Times New Roman"/>
                <w:color w:val="000000" w:themeColor="text1"/>
                <w:sz w:val="16"/>
                <w:szCs w:val="16"/>
                <w:lang w:val="en-IN"/>
              </w:rPr>
              <w:t xml:space="preserve"> </w:t>
            </w:r>
            <w:r w:rsidR="00427E2A" w:rsidRPr="000D6C36">
              <w:rPr>
                <w:rFonts w:ascii="Manrope" w:eastAsia="Calibri" w:hAnsi="Manrope" w:cs="Times New Roman"/>
                <w:color w:val="000000" w:themeColor="text1"/>
                <w:sz w:val="16"/>
                <w:szCs w:val="16"/>
                <w:lang w:val="en-IN"/>
              </w:rPr>
              <w:t xml:space="preserve">following information: </w:t>
            </w:r>
          </w:p>
          <w:p w14:paraId="4B3F22EA" w14:textId="5738C684" w:rsidR="00751AA9" w:rsidRPr="000D6C36" w:rsidRDefault="00751AA9" w:rsidP="004472F6">
            <w:pPr>
              <w:pStyle w:val="ListParagraph"/>
              <w:numPr>
                <w:ilvl w:val="0"/>
                <w:numId w:val="14"/>
              </w:numPr>
              <w:spacing w:after="0"/>
              <w:ind w:right="113"/>
              <w:jc w:val="both"/>
              <w:rPr>
                <w:rFonts w:ascii="Manrope" w:eastAsia="Calibri" w:hAnsi="Manrope" w:cs="Times New Roman"/>
                <w:color w:val="000000" w:themeColor="text1"/>
                <w:sz w:val="16"/>
                <w:szCs w:val="16"/>
                <w:lang w:val="en-IN"/>
              </w:rPr>
            </w:pPr>
            <w:r w:rsidRPr="000D6C36">
              <w:rPr>
                <w:rFonts w:ascii="Manrope" w:eastAsia="Calibri" w:hAnsi="Manrope" w:cs="Times New Roman"/>
                <w:color w:val="000000" w:themeColor="text1"/>
                <w:sz w:val="16"/>
                <w:szCs w:val="16"/>
                <w:lang w:val="en-IN"/>
              </w:rPr>
              <w:t xml:space="preserve">Detailed hotel trading model and rerun Case 3 </w:t>
            </w:r>
            <w:r w:rsidR="004472F6" w:rsidRPr="000D6C36">
              <w:rPr>
                <w:rFonts w:ascii="Manrope" w:eastAsia="Calibri" w:hAnsi="Manrope" w:cs="Times New Roman"/>
                <w:color w:val="000000" w:themeColor="text1"/>
                <w:sz w:val="16"/>
                <w:szCs w:val="16"/>
                <w:lang w:val="en-IN"/>
              </w:rPr>
              <w:t xml:space="preserve">– </w:t>
            </w:r>
            <w:r w:rsidR="004472F6" w:rsidRPr="000D6C36">
              <w:rPr>
                <w:rFonts w:ascii="Manrope" w:eastAsia="Calibri" w:hAnsi="Manrope" w:cs="Times New Roman"/>
                <w:color w:val="006D6B" w:themeColor="accent2"/>
                <w:sz w:val="16"/>
                <w:szCs w:val="16"/>
                <w:lang w:val="en-IN"/>
              </w:rPr>
              <w:t>Details provided below</w:t>
            </w:r>
            <w:r w:rsidR="004472F6" w:rsidRPr="000D6C36">
              <w:rPr>
                <w:rFonts w:ascii="Manrope" w:eastAsia="Calibri" w:hAnsi="Manrope" w:cs="Times New Roman"/>
                <w:color w:val="000000" w:themeColor="text1"/>
                <w:sz w:val="16"/>
                <w:szCs w:val="16"/>
                <w:lang w:val="en-IN"/>
              </w:rPr>
              <w:t xml:space="preserve"> </w:t>
            </w:r>
            <w:r w:rsidR="00AD31D0" w:rsidRPr="000D6C36">
              <w:rPr>
                <w:rFonts w:ascii="Manrope" w:eastAsia="Calibri" w:hAnsi="Manrope" w:cs="Times New Roman"/>
                <w:color w:val="000000" w:themeColor="text1"/>
                <w:sz w:val="16"/>
                <w:szCs w:val="16"/>
                <w:lang w:val="en-IN"/>
              </w:rPr>
              <w:t>&lt;</w:t>
            </w:r>
            <w:hyperlink w:anchor="Financials" w:history="1">
              <w:r w:rsidR="00AD31D0" w:rsidRPr="000D6C36">
                <w:rPr>
                  <w:rStyle w:val="Hyperlink"/>
                  <w:rFonts w:ascii="Manrope" w:eastAsia="Calibri" w:hAnsi="Manrope" w:cs="Times New Roman"/>
                  <w:sz w:val="16"/>
                  <w:szCs w:val="16"/>
                  <w:lang w:val="en-IN"/>
                </w:rPr>
                <w:t>Link</w:t>
              </w:r>
            </w:hyperlink>
            <w:r w:rsidR="00AD31D0" w:rsidRPr="000D6C36">
              <w:rPr>
                <w:rFonts w:ascii="Manrope" w:eastAsia="Calibri" w:hAnsi="Manrope" w:cs="Times New Roman"/>
                <w:color w:val="000000" w:themeColor="text1"/>
                <w:sz w:val="16"/>
                <w:szCs w:val="16"/>
                <w:lang w:val="en-IN"/>
              </w:rPr>
              <w:t>&gt;</w:t>
            </w:r>
          </w:p>
          <w:p w14:paraId="502B436C" w14:textId="6852BDD2" w:rsidR="00751AA9" w:rsidRPr="00596016" w:rsidRDefault="00751AA9" w:rsidP="00751AA9">
            <w:pPr>
              <w:pStyle w:val="ListParagraph"/>
              <w:spacing w:after="0"/>
              <w:ind w:left="181" w:right="113"/>
              <w:jc w:val="both"/>
              <w:rPr>
                <w:rFonts w:ascii="Manrope" w:eastAsia="Calibri" w:hAnsi="Manrope" w:cs="Times New Roman"/>
                <w:color w:val="006D6B" w:themeColor="accent2"/>
                <w:sz w:val="16"/>
                <w:szCs w:val="16"/>
                <w:lang w:val="en-IN"/>
              </w:rPr>
            </w:pPr>
            <w:r w:rsidRPr="000D6C36">
              <w:rPr>
                <w:rFonts w:ascii="Manrope" w:eastAsia="Calibri" w:hAnsi="Manrope" w:cs="Times New Roman"/>
                <w:color w:val="000000" w:themeColor="text1"/>
                <w:sz w:val="16"/>
                <w:szCs w:val="16"/>
                <w:lang w:val="en-IN"/>
              </w:rPr>
              <w:t>(b) RWA for refurb of hotel –</w:t>
            </w:r>
            <w:r w:rsidR="00596016" w:rsidRPr="00596016">
              <w:rPr>
                <w:rFonts w:ascii="Manrope" w:eastAsia="Calibri" w:hAnsi="Manrope" w:cs="Times New Roman"/>
                <w:color w:val="006D6B" w:themeColor="accent2"/>
                <w:sz w:val="16"/>
                <w:szCs w:val="16"/>
                <w:lang w:val="en-IN"/>
              </w:rPr>
              <w:t xml:space="preserve">100%. </w:t>
            </w:r>
          </w:p>
          <w:p w14:paraId="26C66CF7" w14:textId="7A38C8DD" w:rsidR="00751AA9" w:rsidRPr="000D6C36" w:rsidRDefault="00751AA9" w:rsidP="00751AA9">
            <w:pPr>
              <w:pStyle w:val="ListParagraph"/>
              <w:spacing w:after="0"/>
              <w:ind w:left="181" w:right="113"/>
              <w:jc w:val="both"/>
              <w:rPr>
                <w:rFonts w:ascii="Manrope" w:eastAsia="Calibri" w:hAnsi="Manrope" w:cs="Times New Roman"/>
                <w:color w:val="000000" w:themeColor="text1"/>
                <w:sz w:val="16"/>
                <w:szCs w:val="16"/>
                <w:lang w:val="en-IN"/>
              </w:rPr>
            </w:pPr>
            <w:r w:rsidRPr="000D6C36">
              <w:rPr>
                <w:rFonts w:ascii="Manrope" w:eastAsia="Calibri" w:hAnsi="Manrope" w:cs="Times New Roman"/>
                <w:color w:val="000000" w:themeColor="text1"/>
                <w:sz w:val="16"/>
                <w:szCs w:val="16"/>
                <w:lang w:val="en-IN"/>
              </w:rPr>
              <w:t>(c)</w:t>
            </w:r>
            <w:r w:rsidRPr="000D6C36">
              <w:rPr>
                <w:sz w:val="16"/>
                <w:szCs w:val="16"/>
              </w:rPr>
              <w:t xml:space="preserve"> </w:t>
            </w:r>
            <w:r w:rsidRPr="000D6C36">
              <w:rPr>
                <w:rFonts w:ascii="Manrope" w:eastAsia="Calibri" w:hAnsi="Manrope" w:cs="Times New Roman"/>
                <w:color w:val="000000" w:themeColor="text1"/>
                <w:sz w:val="16"/>
                <w:szCs w:val="16"/>
                <w:lang w:val="en-IN"/>
              </w:rPr>
              <w:t>Details on exact cost incurred and to be incurred</w:t>
            </w:r>
            <w:r w:rsidR="004472F6" w:rsidRPr="000D6C36">
              <w:rPr>
                <w:rFonts w:ascii="Manrope" w:eastAsia="Calibri" w:hAnsi="Manrope" w:cs="Times New Roman"/>
                <w:color w:val="000000" w:themeColor="text1"/>
                <w:sz w:val="16"/>
                <w:szCs w:val="16"/>
                <w:lang w:val="en-IN"/>
              </w:rPr>
              <w:t xml:space="preserve"> – </w:t>
            </w:r>
            <w:r w:rsidR="004472F6" w:rsidRPr="000D6C36">
              <w:rPr>
                <w:rFonts w:ascii="Manrope" w:eastAsia="Calibri" w:hAnsi="Manrope" w:cs="Times New Roman"/>
                <w:color w:val="006D6B" w:themeColor="accent2"/>
                <w:sz w:val="16"/>
                <w:szCs w:val="16"/>
                <w:lang w:val="en-IN"/>
              </w:rPr>
              <w:t>Details provided below</w:t>
            </w:r>
            <w:r w:rsidRPr="000D6C36">
              <w:rPr>
                <w:rFonts w:ascii="Manrope" w:eastAsia="Calibri" w:hAnsi="Manrope" w:cs="Times New Roman"/>
                <w:color w:val="000000" w:themeColor="text1"/>
                <w:sz w:val="16"/>
                <w:szCs w:val="16"/>
                <w:lang w:val="en-IN"/>
              </w:rPr>
              <w:t xml:space="preserve"> </w:t>
            </w:r>
            <w:r w:rsidR="00AD31D0" w:rsidRPr="000D6C36">
              <w:rPr>
                <w:rFonts w:ascii="Manrope" w:eastAsia="Calibri" w:hAnsi="Manrope" w:cs="Times New Roman"/>
                <w:color w:val="000000" w:themeColor="text1"/>
                <w:sz w:val="16"/>
                <w:szCs w:val="16"/>
                <w:lang w:val="en-IN"/>
              </w:rPr>
              <w:t>&lt;</w:t>
            </w:r>
            <w:hyperlink w:anchor="SourcesANDuses" w:history="1">
              <w:r w:rsidR="00AD31D0" w:rsidRPr="000D6C36">
                <w:rPr>
                  <w:rStyle w:val="Hyperlink"/>
                  <w:rFonts w:ascii="Manrope" w:eastAsia="Calibri" w:hAnsi="Manrope" w:cs="Times New Roman"/>
                  <w:sz w:val="16"/>
                  <w:szCs w:val="16"/>
                  <w:lang w:val="en-IN"/>
                </w:rPr>
                <w:t>Link</w:t>
              </w:r>
            </w:hyperlink>
            <w:r w:rsidR="00AD31D0" w:rsidRPr="000D6C36">
              <w:rPr>
                <w:rFonts w:ascii="Manrope" w:eastAsia="Calibri" w:hAnsi="Manrope" w:cs="Times New Roman"/>
                <w:color w:val="000000" w:themeColor="text1"/>
                <w:sz w:val="16"/>
                <w:szCs w:val="16"/>
                <w:lang w:val="en-IN"/>
              </w:rPr>
              <w:t>&gt;</w:t>
            </w:r>
            <w:r w:rsidRPr="000D6C36">
              <w:rPr>
                <w:rFonts w:ascii="Manrope" w:eastAsia="Calibri" w:hAnsi="Manrope" w:cs="Times New Roman"/>
                <w:color w:val="000000" w:themeColor="text1"/>
                <w:sz w:val="16"/>
                <w:szCs w:val="16"/>
                <w:lang w:val="en-IN"/>
              </w:rPr>
              <w:t xml:space="preserve"> </w:t>
            </w:r>
          </w:p>
          <w:p w14:paraId="254EF455" w14:textId="42966B0E" w:rsidR="00751AA9" w:rsidRPr="00786BD3" w:rsidRDefault="00751AA9" w:rsidP="00751AA9">
            <w:pPr>
              <w:pStyle w:val="ListParagraph"/>
              <w:spacing w:after="0"/>
              <w:ind w:left="181" w:right="113"/>
              <w:jc w:val="both"/>
              <w:rPr>
                <w:rFonts w:ascii="Manrope" w:eastAsia="Calibri" w:hAnsi="Manrope" w:cs="Times New Roman"/>
                <w:b/>
                <w:bCs/>
                <w:color w:val="000000" w:themeColor="text1"/>
                <w:sz w:val="16"/>
                <w:szCs w:val="16"/>
                <w:lang w:val="en-IN"/>
              </w:rPr>
            </w:pPr>
            <w:r w:rsidRPr="000D6C36">
              <w:rPr>
                <w:rFonts w:ascii="Manrope" w:eastAsia="Calibri" w:hAnsi="Manrope" w:cs="Times New Roman"/>
                <w:color w:val="000000" w:themeColor="text1"/>
                <w:sz w:val="16"/>
                <w:szCs w:val="16"/>
                <w:lang w:val="en-IN"/>
              </w:rPr>
              <w:t>(d) Finalise the structure for hotel between development flipping</w:t>
            </w:r>
            <w:r w:rsidRPr="00741A4C">
              <w:rPr>
                <w:rFonts w:ascii="Manrope" w:eastAsia="Calibri" w:hAnsi="Manrope" w:cs="Times New Roman"/>
                <w:color w:val="000000" w:themeColor="text1"/>
                <w:sz w:val="16"/>
                <w:szCs w:val="16"/>
                <w:lang w:val="en-IN"/>
              </w:rPr>
              <w:t xml:space="preserve"> to trading, total tenor etc</w:t>
            </w:r>
            <w:r w:rsidR="00F10EF2">
              <w:rPr>
                <w:rFonts w:ascii="Manrope" w:eastAsia="Calibri" w:hAnsi="Manrope" w:cs="Times New Roman"/>
                <w:color w:val="000000" w:themeColor="text1"/>
                <w:sz w:val="16"/>
                <w:szCs w:val="16"/>
                <w:lang w:val="en-IN"/>
              </w:rPr>
              <w:t>.</w:t>
            </w:r>
            <w:r w:rsidR="00786BD3">
              <w:rPr>
                <w:rFonts w:ascii="Manrope" w:eastAsia="Calibri" w:hAnsi="Manrope" w:cs="Times New Roman"/>
                <w:color w:val="000000" w:themeColor="text1"/>
                <w:sz w:val="16"/>
                <w:szCs w:val="16"/>
                <w:lang w:val="en-IN"/>
              </w:rPr>
              <w:t xml:space="preserve"> </w:t>
            </w:r>
            <w:r w:rsidR="00786BD3">
              <w:rPr>
                <w:rFonts w:ascii="Manrope" w:eastAsia="Calibri" w:hAnsi="Manrope" w:cs="Times New Roman"/>
                <w:b/>
                <w:bCs/>
                <w:color w:val="000000" w:themeColor="text1"/>
                <w:sz w:val="16"/>
                <w:szCs w:val="16"/>
                <w:lang w:val="en-IN"/>
              </w:rPr>
              <w:t xml:space="preserve">DFD Comment: agreed with borrower that will just PC Certificate received </w:t>
            </w:r>
            <w:r w:rsidR="0006408D">
              <w:rPr>
                <w:rFonts w:ascii="Manrope" w:eastAsia="Calibri" w:hAnsi="Manrope" w:cs="Times New Roman"/>
                <w:b/>
                <w:bCs/>
                <w:color w:val="000000" w:themeColor="text1"/>
                <w:sz w:val="16"/>
                <w:szCs w:val="16"/>
                <w:lang w:val="en-IN"/>
              </w:rPr>
              <w:t>and verified by PMS.</w:t>
            </w:r>
          </w:p>
          <w:p w14:paraId="010D3971" w14:textId="34AA55CC" w:rsidR="00751AA9" w:rsidRPr="00284C15" w:rsidRDefault="00751AA9" w:rsidP="00751AA9">
            <w:pPr>
              <w:pStyle w:val="ListParagraph"/>
              <w:spacing w:after="0"/>
              <w:ind w:left="181" w:right="113"/>
              <w:jc w:val="both"/>
              <w:rPr>
                <w:rFonts w:ascii="Manrope" w:eastAsia="Calibri" w:hAnsi="Manrope" w:cs="Times New Roman"/>
                <w:color w:val="FF0000"/>
                <w:sz w:val="16"/>
                <w:szCs w:val="16"/>
                <w:lang w:val="en-IN"/>
              </w:rPr>
            </w:pPr>
            <w:r w:rsidRPr="00741A4C">
              <w:rPr>
                <w:rFonts w:ascii="Manrope" w:eastAsia="Calibri" w:hAnsi="Manrope" w:cs="Times New Roman"/>
                <w:color w:val="000000" w:themeColor="text1"/>
                <w:sz w:val="16"/>
                <w:szCs w:val="16"/>
                <w:lang w:val="en-IN"/>
              </w:rPr>
              <w:t>(e) Detailed analysis of financials of both the sponsors</w:t>
            </w:r>
            <w:r w:rsidR="006A4A80">
              <w:rPr>
                <w:rFonts w:ascii="Manrope" w:eastAsia="Calibri" w:hAnsi="Manrope" w:cs="Times New Roman"/>
                <w:color w:val="000000" w:themeColor="text1"/>
                <w:sz w:val="16"/>
                <w:szCs w:val="16"/>
                <w:lang w:val="en-IN"/>
              </w:rPr>
              <w:t>.</w:t>
            </w:r>
            <w:r w:rsidR="00786BD3">
              <w:rPr>
                <w:rFonts w:ascii="Manrope" w:eastAsia="Calibri" w:hAnsi="Manrope" w:cs="Times New Roman"/>
                <w:color w:val="000000" w:themeColor="text1"/>
                <w:sz w:val="16"/>
                <w:szCs w:val="16"/>
                <w:lang w:val="en-IN"/>
              </w:rPr>
              <w:t xml:space="preserve"> – </w:t>
            </w:r>
            <w:r w:rsidR="00786BD3" w:rsidRPr="00786BD3">
              <w:rPr>
                <w:rFonts w:ascii="Manrope" w:eastAsia="Calibri" w:hAnsi="Manrope" w:cs="Times New Roman"/>
                <w:b/>
                <w:bCs/>
                <w:color w:val="000000" w:themeColor="text1"/>
                <w:sz w:val="16"/>
                <w:szCs w:val="16"/>
                <w:lang w:val="en-IN"/>
              </w:rPr>
              <w:t>DFD Comment</w:t>
            </w:r>
            <w:r w:rsidR="00786BD3">
              <w:rPr>
                <w:rFonts w:ascii="Manrope" w:eastAsia="Calibri" w:hAnsi="Manrope" w:cs="Times New Roman"/>
                <w:b/>
                <w:bCs/>
                <w:color w:val="000000" w:themeColor="text1"/>
                <w:sz w:val="16"/>
                <w:szCs w:val="16"/>
                <w:lang w:val="en-IN"/>
              </w:rPr>
              <w:t>: CP to completion and is to be provided by borrower.</w:t>
            </w:r>
          </w:p>
        </w:tc>
      </w:tr>
      <w:tr w:rsidR="004E1836" w:rsidRPr="002E2929" w14:paraId="0CC9D385" w14:textId="77777777" w:rsidTr="00262BE1">
        <w:trPr>
          <w:trHeight w:val="3729"/>
        </w:trPr>
        <w:tc>
          <w:tcPr>
            <w:tcW w:w="550" w:type="pct"/>
            <w:shd w:val="clear" w:color="auto" w:fill="006D6B" w:themeFill="accent2"/>
            <w:vAlign w:val="center"/>
          </w:tcPr>
          <w:p w14:paraId="6FEEE373" w14:textId="23EC20CE" w:rsidR="004E1836" w:rsidRPr="002E2929" w:rsidRDefault="00300DCA" w:rsidP="00365913">
            <w:pPr>
              <w:spacing w:before="30" w:after="30" w:line="242" w:lineRule="auto"/>
              <w:rPr>
                <w:rFonts w:ascii="Manrope Medium" w:eastAsia="Times New Roman" w:hAnsi="Manrope Medium" w:cs="Calibri"/>
                <w:color w:val="FFFFFF"/>
                <w:sz w:val="16"/>
                <w:szCs w:val="16"/>
                <w:lang w:val="en-IN" w:eastAsia="en-IN"/>
              </w:rPr>
            </w:pPr>
            <w:r>
              <w:rPr>
                <w:rFonts w:ascii="Manrope Medium" w:eastAsia="Times New Roman" w:hAnsi="Manrope Medium" w:cs="Calibri"/>
                <w:color w:val="FFFFFF"/>
                <w:sz w:val="16"/>
                <w:szCs w:val="16"/>
                <w:lang w:val="en-IN" w:eastAsia="en-IN"/>
              </w:rPr>
              <w:t>A</w:t>
            </w:r>
            <w:r w:rsidRPr="001D5AE8">
              <w:rPr>
                <w:rFonts w:ascii="Manrope Medium" w:eastAsia="Times New Roman" w:hAnsi="Manrope Medium" w:cs="Calibri"/>
                <w:color w:val="FFFFFF"/>
                <w:sz w:val="16"/>
                <w:szCs w:val="16"/>
                <w:lang w:val="en-IN" w:eastAsia="en-IN"/>
              </w:rPr>
              <w:t xml:space="preserve">ddendum </w:t>
            </w:r>
            <w:r>
              <w:rPr>
                <w:rFonts w:ascii="Manrope Medium" w:eastAsia="Times New Roman" w:hAnsi="Manrope Medium" w:cs="Calibri"/>
                <w:color w:val="FFFFFF"/>
                <w:sz w:val="16"/>
                <w:szCs w:val="16"/>
                <w:lang w:val="en-IN" w:eastAsia="en-IN"/>
              </w:rPr>
              <w:t>R</w:t>
            </w:r>
            <w:r w:rsidRPr="001D5AE8">
              <w:rPr>
                <w:rFonts w:ascii="Manrope Medium" w:eastAsia="Times New Roman" w:hAnsi="Manrope Medium" w:cs="Calibri"/>
                <w:color w:val="FFFFFF"/>
                <w:sz w:val="16"/>
                <w:szCs w:val="16"/>
                <w:lang w:val="en-IN" w:eastAsia="en-IN"/>
              </w:rPr>
              <w:t>equest</w:t>
            </w:r>
          </w:p>
        </w:tc>
        <w:tc>
          <w:tcPr>
            <w:tcW w:w="4450" w:type="pct"/>
            <w:shd w:val="clear" w:color="000000" w:fill="FFFFFF"/>
            <w:vAlign w:val="center"/>
          </w:tcPr>
          <w:p w14:paraId="6A6FF2D8" w14:textId="48567EFE" w:rsidR="00D037CC" w:rsidRDefault="00E571A4" w:rsidP="005B4F7A">
            <w:pPr>
              <w:pStyle w:val="ListParagraph"/>
              <w:numPr>
                <w:ilvl w:val="0"/>
                <w:numId w:val="5"/>
              </w:numPr>
              <w:spacing w:after="0"/>
              <w:ind w:left="181" w:right="113" w:hanging="181"/>
              <w:jc w:val="both"/>
              <w:rPr>
                <w:sz w:val="16"/>
                <w:szCs w:val="16"/>
              </w:rPr>
            </w:pPr>
            <w:r w:rsidRPr="00275C46">
              <w:rPr>
                <w:rFonts w:eastAsia="Times New Roman" w:cs="Calibri"/>
                <w:b/>
                <w:bCs/>
                <w:color w:val="006D6B" w:themeColor="accent2"/>
                <w:sz w:val="16"/>
                <w:szCs w:val="16"/>
                <w:lang w:eastAsia="en-IN"/>
              </w:rPr>
              <w:t>Current</w:t>
            </w:r>
            <w:r w:rsidRPr="00275C46">
              <w:rPr>
                <w:b/>
                <w:bCs/>
                <w:color w:val="006D6B" w:themeColor="accent2"/>
                <w:sz w:val="16"/>
                <w:szCs w:val="16"/>
              </w:rPr>
              <w:t xml:space="preserve"> Request</w:t>
            </w:r>
            <w:r w:rsidR="002732E0" w:rsidRPr="00275C46">
              <w:rPr>
                <w:sz w:val="16"/>
                <w:szCs w:val="16"/>
              </w:rPr>
              <w:t>:</w:t>
            </w:r>
            <w:r w:rsidR="00D037CC">
              <w:rPr>
                <w:sz w:val="16"/>
                <w:szCs w:val="16"/>
              </w:rPr>
              <w:t xml:space="preserve"> </w:t>
            </w:r>
            <w:r w:rsidR="00541519">
              <w:rPr>
                <w:sz w:val="16"/>
                <w:szCs w:val="16"/>
              </w:rPr>
              <w:t>T</w:t>
            </w:r>
            <w:r w:rsidR="00532F77">
              <w:rPr>
                <w:sz w:val="16"/>
                <w:szCs w:val="16"/>
              </w:rPr>
              <w:t xml:space="preserve">he borrower has received the final </w:t>
            </w:r>
            <w:r w:rsidR="003128FE">
              <w:rPr>
                <w:sz w:val="16"/>
                <w:szCs w:val="16"/>
              </w:rPr>
              <w:t>updated cost for phase I post CRMC</w:t>
            </w:r>
            <w:r w:rsidR="00C97B13">
              <w:rPr>
                <w:sz w:val="16"/>
                <w:szCs w:val="16"/>
              </w:rPr>
              <w:t xml:space="preserve"> which is an increase of £</w:t>
            </w:r>
            <w:r w:rsidR="000D696C">
              <w:rPr>
                <w:sz w:val="16"/>
                <w:szCs w:val="16"/>
              </w:rPr>
              <w:t xml:space="preserve">4.5m </w:t>
            </w:r>
            <w:r w:rsidR="003128FE">
              <w:rPr>
                <w:sz w:val="16"/>
                <w:szCs w:val="16"/>
              </w:rPr>
              <w:t>and h</w:t>
            </w:r>
            <w:r w:rsidR="00D037CC">
              <w:rPr>
                <w:sz w:val="16"/>
                <w:szCs w:val="16"/>
              </w:rPr>
              <w:t xml:space="preserve">as approached ON with the below </w:t>
            </w:r>
            <w:r w:rsidR="0000034B">
              <w:rPr>
                <w:sz w:val="16"/>
                <w:szCs w:val="16"/>
              </w:rPr>
              <w:t>changes</w:t>
            </w:r>
            <w:r w:rsidR="003128FE">
              <w:rPr>
                <w:sz w:val="16"/>
                <w:szCs w:val="16"/>
              </w:rPr>
              <w:t xml:space="preserv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672"/>
              <w:gridCol w:w="1139"/>
              <w:gridCol w:w="1259"/>
              <w:gridCol w:w="4273"/>
            </w:tblGrid>
            <w:tr w:rsidR="00486BED" w14:paraId="746F144D" w14:textId="77777777" w:rsidTr="00281BF0">
              <w:tc>
                <w:tcPr>
                  <w:tcW w:w="1672" w:type="dxa"/>
                  <w:shd w:val="clear" w:color="auto" w:fill="006D6B" w:themeFill="accent2"/>
                  <w:vAlign w:val="center"/>
                </w:tcPr>
                <w:p w14:paraId="07CACE45" w14:textId="74FA4CF5" w:rsidR="00956FE2" w:rsidRPr="00486BED" w:rsidRDefault="00956FE2" w:rsidP="00486BED">
                  <w:pPr>
                    <w:pStyle w:val="ListParagraph"/>
                    <w:ind w:left="0" w:right="113"/>
                    <w:rPr>
                      <w:b/>
                      <w:bCs/>
                      <w:color w:val="FFFFFF" w:themeColor="background1"/>
                      <w:sz w:val="16"/>
                      <w:szCs w:val="16"/>
                    </w:rPr>
                  </w:pPr>
                  <w:r w:rsidRPr="00486BED">
                    <w:rPr>
                      <w:b/>
                      <w:bCs/>
                      <w:color w:val="FFFFFF" w:themeColor="background1"/>
                      <w:sz w:val="16"/>
                      <w:szCs w:val="16"/>
                    </w:rPr>
                    <w:t>Particular</w:t>
                  </w:r>
                  <w:r w:rsidR="00486BED">
                    <w:rPr>
                      <w:b/>
                      <w:bCs/>
                      <w:color w:val="FFFFFF" w:themeColor="background1"/>
                      <w:sz w:val="16"/>
                      <w:szCs w:val="16"/>
                    </w:rPr>
                    <w:t xml:space="preserve"> (£m)</w:t>
                  </w:r>
                </w:p>
              </w:tc>
              <w:tc>
                <w:tcPr>
                  <w:tcW w:w="1139" w:type="dxa"/>
                  <w:shd w:val="clear" w:color="auto" w:fill="006D6B" w:themeFill="accent2"/>
                  <w:vAlign w:val="center"/>
                </w:tcPr>
                <w:p w14:paraId="0A57EF62" w14:textId="478D62C5" w:rsidR="00956FE2" w:rsidRPr="00486BED" w:rsidRDefault="00956FE2" w:rsidP="00486BED">
                  <w:pPr>
                    <w:pStyle w:val="ListParagraph"/>
                    <w:ind w:left="0" w:right="113"/>
                    <w:jc w:val="center"/>
                    <w:rPr>
                      <w:b/>
                      <w:bCs/>
                      <w:color w:val="FFFFFF" w:themeColor="background1"/>
                      <w:sz w:val="16"/>
                      <w:szCs w:val="16"/>
                    </w:rPr>
                  </w:pPr>
                  <w:r w:rsidRPr="00486BED">
                    <w:rPr>
                      <w:b/>
                      <w:bCs/>
                      <w:color w:val="FFFFFF" w:themeColor="background1"/>
                      <w:sz w:val="16"/>
                      <w:szCs w:val="16"/>
                    </w:rPr>
                    <w:t>Presented at CRMC</w:t>
                  </w:r>
                </w:p>
              </w:tc>
              <w:tc>
                <w:tcPr>
                  <w:tcW w:w="1259" w:type="dxa"/>
                  <w:shd w:val="clear" w:color="auto" w:fill="006D6B" w:themeFill="accent2"/>
                  <w:vAlign w:val="center"/>
                </w:tcPr>
                <w:p w14:paraId="6A872C8F" w14:textId="7BF6020D" w:rsidR="00956FE2" w:rsidRPr="00486BED" w:rsidRDefault="00956FE2" w:rsidP="00486BED">
                  <w:pPr>
                    <w:pStyle w:val="ListParagraph"/>
                    <w:ind w:left="0" w:right="113"/>
                    <w:jc w:val="center"/>
                    <w:rPr>
                      <w:b/>
                      <w:bCs/>
                      <w:color w:val="FFFFFF" w:themeColor="background1"/>
                      <w:sz w:val="16"/>
                      <w:szCs w:val="16"/>
                    </w:rPr>
                  </w:pPr>
                  <w:r w:rsidRPr="00486BED">
                    <w:rPr>
                      <w:b/>
                      <w:bCs/>
                      <w:color w:val="FFFFFF" w:themeColor="background1"/>
                      <w:sz w:val="16"/>
                      <w:szCs w:val="16"/>
                    </w:rPr>
                    <w:t>Current Proposal</w:t>
                  </w:r>
                </w:p>
              </w:tc>
              <w:tc>
                <w:tcPr>
                  <w:tcW w:w="4273" w:type="dxa"/>
                  <w:shd w:val="clear" w:color="auto" w:fill="006D6B" w:themeFill="accent2"/>
                  <w:vAlign w:val="center"/>
                </w:tcPr>
                <w:p w14:paraId="5EC55F5C" w14:textId="1764716A" w:rsidR="00956FE2" w:rsidRPr="00486BED" w:rsidRDefault="00956FE2" w:rsidP="00486BED">
                  <w:pPr>
                    <w:pStyle w:val="ListParagraph"/>
                    <w:ind w:left="0" w:right="113"/>
                    <w:jc w:val="center"/>
                    <w:rPr>
                      <w:b/>
                      <w:bCs/>
                      <w:color w:val="FFFFFF" w:themeColor="background1"/>
                      <w:sz w:val="16"/>
                      <w:szCs w:val="16"/>
                    </w:rPr>
                  </w:pPr>
                  <w:r w:rsidRPr="00486BED">
                    <w:rPr>
                      <w:b/>
                      <w:bCs/>
                      <w:color w:val="FFFFFF" w:themeColor="background1"/>
                      <w:sz w:val="16"/>
                      <w:szCs w:val="16"/>
                    </w:rPr>
                    <w:t>Reason</w:t>
                  </w:r>
                </w:p>
              </w:tc>
            </w:tr>
            <w:tr w:rsidR="00947B62" w14:paraId="2DE33064" w14:textId="77777777" w:rsidTr="00F41AF0">
              <w:tc>
                <w:tcPr>
                  <w:tcW w:w="1672" w:type="dxa"/>
                  <w:vAlign w:val="center"/>
                </w:tcPr>
                <w:p w14:paraId="4E391046" w14:textId="62667FBF" w:rsidR="00947B62" w:rsidRPr="00947B62" w:rsidRDefault="00947B62" w:rsidP="00947B62">
                  <w:pPr>
                    <w:pStyle w:val="ListParagraph"/>
                    <w:ind w:left="0" w:right="113"/>
                    <w:rPr>
                      <w:b/>
                      <w:bCs/>
                      <w:sz w:val="16"/>
                      <w:szCs w:val="16"/>
                    </w:rPr>
                  </w:pPr>
                  <w:r w:rsidRPr="007F1BBD">
                    <w:rPr>
                      <w:b/>
                      <w:bCs/>
                      <w:sz w:val="16"/>
                      <w:szCs w:val="16"/>
                    </w:rPr>
                    <w:t>Development cost for Phase I</w:t>
                  </w:r>
                </w:p>
              </w:tc>
              <w:tc>
                <w:tcPr>
                  <w:tcW w:w="1139" w:type="dxa"/>
                  <w:vAlign w:val="center"/>
                </w:tcPr>
                <w:p w14:paraId="7E323C2C" w14:textId="113FBC60" w:rsidR="00947B62" w:rsidRPr="00947B62" w:rsidRDefault="00947B62" w:rsidP="00947B62">
                  <w:pPr>
                    <w:pStyle w:val="ListParagraph"/>
                    <w:ind w:left="0" w:right="113"/>
                    <w:jc w:val="center"/>
                    <w:rPr>
                      <w:b/>
                      <w:bCs/>
                      <w:sz w:val="16"/>
                      <w:szCs w:val="16"/>
                    </w:rPr>
                  </w:pPr>
                  <w:r w:rsidRPr="007F1BBD">
                    <w:rPr>
                      <w:b/>
                      <w:bCs/>
                      <w:sz w:val="16"/>
                      <w:szCs w:val="16"/>
                    </w:rPr>
                    <w:t>£19.9m</w:t>
                  </w:r>
                </w:p>
              </w:tc>
              <w:tc>
                <w:tcPr>
                  <w:tcW w:w="1259" w:type="dxa"/>
                  <w:vAlign w:val="center"/>
                </w:tcPr>
                <w:p w14:paraId="683B4FA7" w14:textId="552A5743" w:rsidR="00947B62" w:rsidRPr="00947B62" w:rsidRDefault="00947B62" w:rsidP="00947B62">
                  <w:pPr>
                    <w:pStyle w:val="ListParagraph"/>
                    <w:ind w:left="0" w:right="113"/>
                    <w:jc w:val="center"/>
                    <w:rPr>
                      <w:b/>
                      <w:bCs/>
                      <w:sz w:val="16"/>
                      <w:szCs w:val="16"/>
                    </w:rPr>
                  </w:pPr>
                  <w:r w:rsidRPr="007F1BBD">
                    <w:rPr>
                      <w:b/>
                      <w:bCs/>
                      <w:sz w:val="16"/>
                      <w:szCs w:val="16"/>
                    </w:rPr>
                    <w:t>£24.4m</w:t>
                  </w:r>
                </w:p>
              </w:tc>
              <w:tc>
                <w:tcPr>
                  <w:tcW w:w="4273" w:type="dxa"/>
                  <w:vAlign w:val="center"/>
                </w:tcPr>
                <w:p w14:paraId="466BBA9F" w14:textId="262899EF" w:rsidR="00947B62" w:rsidRPr="00947B62" w:rsidRDefault="00947B62" w:rsidP="00947B62">
                  <w:pPr>
                    <w:pStyle w:val="ListParagraph"/>
                    <w:ind w:left="0" w:right="113"/>
                    <w:contextualSpacing w:val="0"/>
                    <w:jc w:val="both"/>
                    <w:rPr>
                      <w:b/>
                      <w:bCs/>
                      <w:sz w:val="16"/>
                      <w:szCs w:val="16"/>
                    </w:rPr>
                  </w:pPr>
                  <w:r>
                    <w:rPr>
                      <w:sz w:val="16"/>
                      <w:szCs w:val="16"/>
                    </w:rPr>
                    <w:t>T</w:t>
                  </w:r>
                  <w:r w:rsidRPr="00116CDC">
                    <w:rPr>
                      <w:sz w:val="16"/>
                      <w:szCs w:val="16"/>
                    </w:rPr>
                    <w:t xml:space="preserve">he updated costs have been provided post confirmation/discussion with subcontractors. The cost schedule provided at the time of CRMC was from </w:t>
                  </w:r>
                  <w:r w:rsidR="00FD4209">
                    <w:rPr>
                      <w:sz w:val="16"/>
                      <w:szCs w:val="16"/>
                    </w:rPr>
                    <w:t>end of Dec’</w:t>
                  </w:r>
                  <w:r w:rsidRPr="00116CDC">
                    <w:rPr>
                      <w:sz w:val="16"/>
                      <w:szCs w:val="16"/>
                    </w:rPr>
                    <w:t>23 estimates</w:t>
                  </w:r>
                  <w:r>
                    <w:rPr>
                      <w:sz w:val="16"/>
                      <w:szCs w:val="16"/>
                    </w:rPr>
                    <w:t xml:space="preserve"> (</w:t>
                  </w:r>
                  <w:hyperlink w:anchor="_Explanation_on_increase" w:history="1">
                    <w:r w:rsidRPr="00B02F6D">
                      <w:rPr>
                        <w:rStyle w:val="Hyperlink"/>
                        <w:sz w:val="16"/>
                        <w:szCs w:val="16"/>
                      </w:rPr>
                      <w:t>More details&gt;&gt;)</w:t>
                    </w:r>
                  </w:hyperlink>
                </w:p>
              </w:tc>
            </w:tr>
            <w:tr w:rsidR="00947B62" w14:paraId="66C069DF" w14:textId="77777777" w:rsidTr="00281BF0">
              <w:tc>
                <w:tcPr>
                  <w:tcW w:w="1672" w:type="dxa"/>
                  <w:vAlign w:val="center"/>
                </w:tcPr>
                <w:p w14:paraId="6CB1203D" w14:textId="00870FB3" w:rsidR="00947B62" w:rsidRPr="00F41AF0" w:rsidRDefault="00947B62" w:rsidP="00947B62">
                  <w:pPr>
                    <w:pStyle w:val="ListParagraph"/>
                    <w:ind w:left="0" w:right="113"/>
                    <w:rPr>
                      <w:b/>
                      <w:bCs/>
                      <w:sz w:val="16"/>
                      <w:szCs w:val="16"/>
                    </w:rPr>
                  </w:pPr>
                  <w:r w:rsidRPr="00F41AF0">
                    <w:rPr>
                      <w:b/>
                      <w:bCs/>
                      <w:sz w:val="16"/>
                      <w:szCs w:val="16"/>
                    </w:rPr>
                    <w:t xml:space="preserve">Term Loan  </w:t>
                  </w:r>
                </w:p>
              </w:tc>
              <w:tc>
                <w:tcPr>
                  <w:tcW w:w="1139" w:type="dxa"/>
                  <w:vAlign w:val="center"/>
                </w:tcPr>
                <w:p w14:paraId="622EA929" w14:textId="4215F543" w:rsidR="00947B62" w:rsidRPr="00F41AF0" w:rsidRDefault="00947B62" w:rsidP="00947B62">
                  <w:pPr>
                    <w:pStyle w:val="ListParagraph"/>
                    <w:ind w:left="0" w:right="113"/>
                    <w:jc w:val="center"/>
                    <w:rPr>
                      <w:b/>
                      <w:bCs/>
                      <w:sz w:val="16"/>
                      <w:szCs w:val="16"/>
                    </w:rPr>
                  </w:pPr>
                  <w:r w:rsidRPr="00F41AF0">
                    <w:rPr>
                      <w:b/>
                      <w:bCs/>
                      <w:sz w:val="16"/>
                      <w:szCs w:val="16"/>
                    </w:rPr>
                    <w:t>£20.</w:t>
                  </w:r>
                  <w:r w:rsidR="008D16BD">
                    <w:rPr>
                      <w:b/>
                      <w:bCs/>
                      <w:sz w:val="16"/>
                      <w:szCs w:val="16"/>
                    </w:rPr>
                    <w:t>3</w:t>
                  </w:r>
                </w:p>
              </w:tc>
              <w:tc>
                <w:tcPr>
                  <w:tcW w:w="1259" w:type="dxa"/>
                  <w:vAlign w:val="center"/>
                </w:tcPr>
                <w:p w14:paraId="331C8467" w14:textId="26FA89D9" w:rsidR="00947B62" w:rsidRPr="00F41AF0" w:rsidRDefault="00947B62" w:rsidP="00947B62">
                  <w:pPr>
                    <w:pStyle w:val="ListParagraph"/>
                    <w:ind w:left="0" w:right="113"/>
                    <w:jc w:val="center"/>
                    <w:rPr>
                      <w:b/>
                      <w:bCs/>
                      <w:sz w:val="16"/>
                      <w:szCs w:val="16"/>
                    </w:rPr>
                  </w:pPr>
                  <w:r w:rsidRPr="00F41AF0">
                    <w:rPr>
                      <w:b/>
                      <w:bCs/>
                      <w:sz w:val="16"/>
                      <w:szCs w:val="16"/>
                    </w:rPr>
                    <w:t>£24.8</w:t>
                  </w:r>
                </w:p>
              </w:tc>
              <w:tc>
                <w:tcPr>
                  <w:tcW w:w="4273" w:type="dxa"/>
                  <w:vAlign w:val="center"/>
                </w:tcPr>
                <w:p w14:paraId="68103C95" w14:textId="6A41D6BF" w:rsidR="00947B62" w:rsidRPr="00F41AF0" w:rsidRDefault="00947B62" w:rsidP="00947B62">
                  <w:pPr>
                    <w:pStyle w:val="ListParagraph"/>
                    <w:ind w:left="0" w:right="113"/>
                    <w:contextualSpacing w:val="0"/>
                    <w:jc w:val="both"/>
                    <w:rPr>
                      <w:b/>
                      <w:bCs/>
                      <w:sz w:val="16"/>
                      <w:szCs w:val="16"/>
                      <w:highlight w:val="yellow"/>
                    </w:rPr>
                  </w:pPr>
                  <w:r w:rsidRPr="00F41AF0">
                    <w:rPr>
                      <w:b/>
                      <w:bCs/>
                      <w:sz w:val="16"/>
                      <w:szCs w:val="16"/>
                    </w:rPr>
                    <w:t xml:space="preserve">To fund the increased cost of £4.5m. </w:t>
                  </w:r>
                </w:p>
              </w:tc>
            </w:tr>
            <w:tr w:rsidR="00947B62" w14:paraId="3724B507" w14:textId="77777777" w:rsidTr="00281BF0">
              <w:tc>
                <w:tcPr>
                  <w:tcW w:w="1672" w:type="dxa"/>
                  <w:vAlign w:val="center"/>
                </w:tcPr>
                <w:p w14:paraId="759F7D82" w14:textId="518C3AB0" w:rsidR="00947B62" w:rsidRDefault="00947B62" w:rsidP="00947B62">
                  <w:pPr>
                    <w:pStyle w:val="ListParagraph"/>
                    <w:ind w:left="0" w:right="113"/>
                    <w:jc w:val="both"/>
                    <w:rPr>
                      <w:sz w:val="16"/>
                      <w:szCs w:val="16"/>
                    </w:rPr>
                  </w:pPr>
                  <w:r w:rsidRPr="00486BED">
                    <w:rPr>
                      <w:b/>
                      <w:bCs/>
                      <w:sz w:val="16"/>
                      <w:szCs w:val="16"/>
                    </w:rPr>
                    <w:t>GDV:</w:t>
                  </w:r>
                  <w:r>
                    <w:rPr>
                      <w:sz w:val="16"/>
                      <w:szCs w:val="16"/>
                    </w:rPr>
                    <w:t xml:space="preserve"> 21 Lodges</w:t>
                  </w:r>
                </w:p>
              </w:tc>
              <w:tc>
                <w:tcPr>
                  <w:tcW w:w="1139" w:type="dxa"/>
                  <w:vAlign w:val="center"/>
                </w:tcPr>
                <w:p w14:paraId="029EE6C1" w14:textId="6D909013" w:rsidR="00947B62" w:rsidRDefault="00947B62" w:rsidP="00947B62">
                  <w:pPr>
                    <w:pStyle w:val="ListParagraph"/>
                    <w:ind w:left="0" w:right="113"/>
                    <w:jc w:val="center"/>
                    <w:rPr>
                      <w:sz w:val="16"/>
                      <w:szCs w:val="16"/>
                    </w:rPr>
                  </w:pPr>
                  <w:r>
                    <w:rPr>
                      <w:sz w:val="16"/>
                      <w:szCs w:val="16"/>
                    </w:rPr>
                    <w:t>£10.2m</w:t>
                  </w:r>
                </w:p>
              </w:tc>
              <w:tc>
                <w:tcPr>
                  <w:tcW w:w="1259" w:type="dxa"/>
                  <w:vAlign w:val="center"/>
                </w:tcPr>
                <w:p w14:paraId="25073DC7" w14:textId="7A6E30D2" w:rsidR="00947B62" w:rsidRDefault="00947B62" w:rsidP="00947B62">
                  <w:pPr>
                    <w:pStyle w:val="ListParagraph"/>
                    <w:ind w:left="0" w:right="113"/>
                    <w:jc w:val="center"/>
                    <w:rPr>
                      <w:sz w:val="16"/>
                      <w:szCs w:val="16"/>
                    </w:rPr>
                  </w:pPr>
                  <w:r>
                    <w:rPr>
                      <w:sz w:val="16"/>
                      <w:szCs w:val="16"/>
                    </w:rPr>
                    <w:t>£10.3m</w:t>
                  </w:r>
                </w:p>
              </w:tc>
              <w:tc>
                <w:tcPr>
                  <w:tcW w:w="4273" w:type="dxa"/>
                  <w:vAlign w:val="center"/>
                </w:tcPr>
                <w:p w14:paraId="21D9AF99" w14:textId="64DBAE70" w:rsidR="00947B62" w:rsidRDefault="00947B62" w:rsidP="00947B62">
                  <w:pPr>
                    <w:pStyle w:val="ListParagraph"/>
                    <w:ind w:left="0" w:right="113"/>
                    <w:jc w:val="both"/>
                    <w:rPr>
                      <w:sz w:val="16"/>
                      <w:szCs w:val="16"/>
                    </w:rPr>
                  </w:pPr>
                  <w:r>
                    <w:rPr>
                      <w:sz w:val="16"/>
                      <w:szCs w:val="16"/>
                    </w:rPr>
                    <w:t xml:space="preserve">No major increase </w:t>
                  </w:r>
                </w:p>
              </w:tc>
            </w:tr>
            <w:tr w:rsidR="00947B62" w14:paraId="0D168A05" w14:textId="77777777" w:rsidTr="00281BF0">
              <w:tc>
                <w:tcPr>
                  <w:tcW w:w="1672" w:type="dxa"/>
                  <w:vAlign w:val="center"/>
                </w:tcPr>
                <w:p w14:paraId="4F5C82ED" w14:textId="5D9AC2C8" w:rsidR="00947B62" w:rsidRDefault="00947B62" w:rsidP="00947B62">
                  <w:pPr>
                    <w:pStyle w:val="ListParagraph"/>
                    <w:ind w:left="0" w:right="113"/>
                    <w:jc w:val="both"/>
                    <w:rPr>
                      <w:sz w:val="16"/>
                      <w:szCs w:val="16"/>
                    </w:rPr>
                  </w:pPr>
                  <w:r w:rsidRPr="00486BED">
                    <w:rPr>
                      <w:b/>
                      <w:bCs/>
                      <w:sz w:val="16"/>
                      <w:szCs w:val="16"/>
                    </w:rPr>
                    <w:t>GDV:</w:t>
                  </w:r>
                  <w:r>
                    <w:rPr>
                      <w:sz w:val="16"/>
                      <w:szCs w:val="16"/>
                    </w:rPr>
                    <w:t xml:space="preserve"> Hotel</w:t>
                  </w:r>
                </w:p>
              </w:tc>
              <w:tc>
                <w:tcPr>
                  <w:tcW w:w="1139" w:type="dxa"/>
                  <w:vAlign w:val="center"/>
                </w:tcPr>
                <w:p w14:paraId="2B17A640" w14:textId="794AB3E6" w:rsidR="00947B62" w:rsidRDefault="00947B62" w:rsidP="00947B62">
                  <w:pPr>
                    <w:pStyle w:val="ListParagraph"/>
                    <w:ind w:left="0" w:right="113"/>
                    <w:jc w:val="center"/>
                    <w:rPr>
                      <w:sz w:val="16"/>
                      <w:szCs w:val="16"/>
                    </w:rPr>
                  </w:pPr>
                  <w:r>
                    <w:rPr>
                      <w:sz w:val="16"/>
                      <w:szCs w:val="16"/>
                    </w:rPr>
                    <w:t>£15.9m</w:t>
                  </w:r>
                </w:p>
              </w:tc>
              <w:tc>
                <w:tcPr>
                  <w:tcW w:w="1259" w:type="dxa"/>
                  <w:vAlign w:val="center"/>
                </w:tcPr>
                <w:p w14:paraId="4551AB28" w14:textId="6F895F0B" w:rsidR="00947B62" w:rsidRDefault="00947B62" w:rsidP="00947B62">
                  <w:pPr>
                    <w:pStyle w:val="ListParagraph"/>
                    <w:ind w:left="0" w:right="113"/>
                    <w:jc w:val="center"/>
                    <w:rPr>
                      <w:sz w:val="16"/>
                      <w:szCs w:val="16"/>
                    </w:rPr>
                  </w:pPr>
                  <w:r>
                    <w:rPr>
                      <w:sz w:val="16"/>
                      <w:szCs w:val="16"/>
                    </w:rPr>
                    <w:t>£18.7m</w:t>
                  </w:r>
                </w:p>
              </w:tc>
              <w:tc>
                <w:tcPr>
                  <w:tcW w:w="4273" w:type="dxa"/>
                  <w:vAlign w:val="center"/>
                </w:tcPr>
                <w:p w14:paraId="6920096D" w14:textId="5B86BFC6" w:rsidR="00947B62" w:rsidRDefault="00947B62" w:rsidP="00947B62">
                  <w:pPr>
                    <w:pStyle w:val="ListParagraph"/>
                    <w:ind w:left="0" w:right="113"/>
                    <w:jc w:val="both"/>
                    <w:rPr>
                      <w:sz w:val="16"/>
                      <w:szCs w:val="16"/>
                    </w:rPr>
                  </w:pPr>
                  <w:r>
                    <w:rPr>
                      <w:sz w:val="16"/>
                      <w:szCs w:val="16"/>
                    </w:rPr>
                    <w:t>Current Value (£18.7m) is t</w:t>
                  </w:r>
                  <w:r w:rsidRPr="00116CDC">
                    <w:rPr>
                      <w:sz w:val="16"/>
                      <w:szCs w:val="16"/>
                    </w:rPr>
                    <w:t>he stabilised value</w:t>
                  </w:r>
                  <w:r>
                    <w:rPr>
                      <w:sz w:val="16"/>
                      <w:szCs w:val="16"/>
                    </w:rPr>
                    <w:t xml:space="preserve"> v/s the </w:t>
                  </w:r>
                  <w:r w:rsidRPr="00116CDC">
                    <w:rPr>
                      <w:sz w:val="16"/>
                      <w:szCs w:val="16"/>
                    </w:rPr>
                    <w:t xml:space="preserve">turnkey value </w:t>
                  </w:r>
                  <w:r>
                    <w:rPr>
                      <w:sz w:val="16"/>
                      <w:szCs w:val="16"/>
                    </w:rPr>
                    <w:t xml:space="preserve">(£15.9m) presented at CRMC </w:t>
                  </w:r>
                </w:p>
              </w:tc>
            </w:tr>
          </w:tbl>
          <w:p w14:paraId="26D492A4" w14:textId="6336FB35" w:rsidR="001A7881" w:rsidRPr="00486BED" w:rsidRDefault="00A3606A" w:rsidP="00486BED">
            <w:pPr>
              <w:pStyle w:val="ListParagraph"/>
              <w:numPr>
                <w:ilvl w:val="0"/>
                <w:numId w:val="6"/>
              </w:numPr>
              <w:spacing w:after="120" w:line="240" w:lineRule="auto"/>
              <w:ind w:left="279" w:right="113" w:hanging="142"/>
              <w:jc w:val="both"/>
              <w:rPr>
                <w:rFonts w:ascii="Manrope" w:eastAsia="Calibri" w:hAnsi="Manrope" w:cs="Times New Roman"/>
                <w:color w:val="000000" w:themeColor="text1"/>
                <w:sz w:val="16"/>
                <w:szCs w:val="16"/>
                <w:lang w:val="en-IN"/>
              </w:rPr>
            </w:pPr>
            <w:r>
              <w:rPr>
                <w:rFonts w:ascii="Manrope" w:eastAsia="Calibri" w:hAnsi="Manrope" w:cs="Times New Roman"/>
                <w:color w:val="000000" w:themeColor="text1"/>
                <w:sz w:val="16"/>
                <w:szCs w:val="16"/>
                <w:lang w:val="en-IN"/>
              </w:rPr>
              <w:t>C</w:t>
            </w:r>
            <w:r w:rsidR="001C76B3" w:rsidRPr="00486BED">
              <w:rPr>
                <w:rFonts w:ascii="Manrope" w:eastAsia="Calibri" w:hAnsi="Manrope" w:cs="Times New Roman"/>
                <w:color w:val="000000" w:themeColor="text1"/>
                <w:sz w:val="16"/>
                <w:szCs w:val="16"/>
                <w:lang w:val="en-IN"/>
              </w:rPr>
              <w:t>osts for Phase 2 &amp; 3 have declined by £1.2m to £37.6m (vs. £38.8m in CRMC case). Overall, costs for the entire scheme increased by £3.3m</w:t>
            </w:r>
            <w:r w:rsidR="00486BED">
              <w:rPr>
                <w:rFonts w:ascii="Manrope" w:eastAsia="Calibri" w:hAnsi="Manrope" w:cs="Times New Roman"/>
                <w:color w:val="000000" w:themeColor="text1"/>
                <w:sz w:val="16"/>
                <w:szCs w:val="16"/>
                <w:lang w:val="en-IN"/>
              </w:rPr>
              <w:t xml:space="preserve"> </w:t>
            </w:r>
            <w:r w:rsidR="00486BED" w:rsidRPr="001A654F">
              <w:rPr>
                <w:rFonts w:ascii="Manrope" w:eastAsia="Calibri" w:hAnsi="Manrope" w:cs="Times New Roman"/>
                <w:color w:val="000000" w:themeColor="text1"/>
                <w:sz w:val="16"/>
                <w:szCs w:val="16"/>
                <w:lang w:val="en-IN"/>
              </w:rPr>
              <w:t>&lt;</w:t>
            </w:r>
            <w:hyperlink w:anchor="SummaryCOSTS" w:history="1">
              <w:r w:rsidR="0092273C" w:rsidRPr="001A654F">
                <w:rPr>
                  <w:rStyle w:val="Hyperlink"/>
                  <w:rFonts w:ascii="Manrope" w:eastAsia="Calibri" w:hAnsi="Manrope" w:cs="Times New Roman"/>
                  <w:sz w:val="16"/>
                  <w:szCs w:val="16"/>
                  <w:lang w:val="en-IN"/>
                </w:rPr>
                <w:t>Link</w:t>
              </w:r>
            </w:hyperlink>
            <w:r w:rsidR="0092273C" w:rsidRPr="001A654F">
              <w:rPr>
                <w:rFonts w:ascii="Manrope" w:eastAsia="Calibri" w:hAnsi="Manrope" w:cs="Times New Roman"/>
                <w:color w:val="000000" w:themeColor="text1"/>
                <w:sz w:val="16"/>
                <w:szCs w:val="16"/>
                <w:lang w:val="en-IN"/>
              </w:rPr>
              <w:t>&gt;</w:t>
            </w:r>
            <w:r w:rsidR="00486BED" w:rsidRPr="001A654F">
              <w:rPr>
                <w:rFonts w:ascii="Manrope" w:eastAsia="Calibri" w:hAnsi="Manrope" w:cs="Times New Roman"/>
                <w:color w:val="000000" w:themeColor="text1"/>
                <w:sz w:val="16"/>
                <w:szCs w:val="16"/>
                <w:lang w:val="en-IN"/>
              </w:rPr>
              <w:t>.</w:t>
            </w:r>
          </w:p>
          <w:p w14:paraId="156F23AF" w14:textId="650261E3" w:rsidR="001A7881" w:rsidRDefault="00A3606A" w:rsidP="00A3606A">
            <w:pPr>
              <w:pStyle w:val="ListParagraph"/>
              <w:numPr>
                <w:ilvl w:val="0"/>
                <w:numId w:val="6"/>
              </w:numPr>
              <w:spacing w:after="120" w:line="240" w:lineRule="auto"/>
              <w:ind w:left="279" w:right="113" w:hanging="142"/>
              <w:jc w:val="both"/>
              <w:rPr>
                <w:sz w:val="16"/>
                <w:szCs w:val="16"/>
              </w:rPr>
            </w:pPr>
            <w:r w:rsidRPr="00486BED">
              <w:rPr>
                <w:rFonts w:ascii="Manrope" w:eastAsia="Calibri" w:hAnsi="Manrope" w:cs="Times New Roman"/>
                <w:color w:val="000000" w:themeColor="text1"/>
                <w:sz w:val="16"/>
                <w:szCs w:val="16"/>
                <w:lang w:val="en-IN"/>
              </w:rPr>
              <w:t>Borrower has provided the detailed financial model</w:t>
            </w:r>
            <w:r w:rsidR="00E11604">
              <w:rPr>
                <w:rFonts w:ascii="Manrope" w:eastAsia="Calibri" w:hAnsi="Manrope" w:cs="Times New Roman"/>
                <w:color w:val="000000" w:themeColor="text1"/>
                <w:sz w:val="16"/>
                <w:szCs w:val="16"/>
                <w:lang w:val="en-IN"/>
              </w:rPr>
              <w:t xml:space="preserve"> for hotel </w:t>
            </w:r>
            <w:r w:rsidRPr="00486BED">
              <w:rPr>
                <w:rFonts w:ascii="Manrope" w:eastAsia="Calibri" w:hAnsi="Manrope" w:cs="Times New Roman"/>
                <w:color w:val="000000" w:themeColor="text1"/>
                <w:sz w:val="16"/>
                <w:szCs w:val="16"/>
                <w:lang w:val="en-IN"/>
              </w:rPr>
              <w:t>(incl. detailed KPIs for F&amp;B and SPA) vs. a high level (1-year) projections provided during CRMC Case</w:t>
            </w:r>
            <w:r w:rsidRPr="00275C46">
              <w:rPr>
                <w:sz w:val="16"/>
                <w:szCs w:val="16"/>
              </w:rPr>
              <w:t>.</w:t>
            </w:r>
            <w:r w:rsidR="00E11604">
              <w:rPr>
                <w:sz w:val="16"/>
                <w:szCs w:val="16"/>
              </w:rPr>
              <w:t xml:space="preserve"> Addendum is presented to </w:t>
            </w:r>
            <w:r w:rsidR="00425DB3">
              <w:rPr>
                <w:sz w:val="16"/>
                <w:szCs w:val="16"/>
              </w:rPr>
              <w:t>details below:</w:t>
            </w:r>
          </w:p>
          <w:p w14:paraId="6FF457DE" w14:textId="5969A05C" w:rsidR="00486BED" w:rsidRDefault="00425DB3" w:rsidP="00595244">
            <w:pPr>
              <w:pStyle w:val="ListParagraph"/>
              <w:numPr>
                <w:ilvl w:val="0"/>
                <w:numId w:val="7"/>
              </w:numPr>
              <w:spacing w:after="0"/>
              <w:ind w:right="113"/>
              <w:jc w:val="both"/>
              <w:rPr>
                <w:rFonts w:ascii="Manrope" w:hAnsi="Manrope"/>
                <w:sz w:val="16"/>
                <w:szCs w:val="16"/>
              </w:rPr>
            </w:pPr>
            <w:r w:rsidRPr="00486BED">
              <w:rPr>
                <w:rFonts w:ascii="Manrope" w:hAnsi="Manrope"/>
                <w:sz w:val="16"/>
                <w:szCs w:val="16"/>
              </w:rPr>
              <w:t>Updated</w:t>
            </w:r>
            <w:r w:rsidR="00352A15" w:rsidRPr="00486BED">
              <w:rPr>
                <w:rFonts w:ascii="Manrope" w:hAnsi="Manrope"/>
                <w:sz w:val="16"/>
                <w:szCs w:val="16"/>
              </w:rPr>
              <w:t xml:space="preserve"> </w:t>
            </w:r>
            <w:r w:rsidRPr="00486BED">
              <w:rPr>
                <w:rFonts w:ascii="Manrope" w:hAnsi="Manrope"/>
                <w:sz w:val="16"/>
                <w:szCs w:val="16"/>
              </w:rPr>
              <w:t xml:space="preserve">metrics reflecting </w:t>
            </w:r>
            <w:r w:rsidR="00352A15" w:rsidRPr="00486BED">
              <w:rPr>
                <w:rFonts w:ascii="Manrope" w:hAnsi="Manrope"/>
                <w:sz w:val="16"/>
                <w:szCs w:val="16"/>
              </w:rPr>
              <w:t xml:space="preserve">updated valuation and costs </w:t>
            </w:r>
            <w:r w:rsidR="00486BED" w:rsidRPr="00071833">
              <w:rPr>
                <w:rFonts w:ascii="Manrope" w:hAnsi="Manrope"/>
                <w:sz w:val="16"/>
                <w:szCs w:val="16"/>
              </w:rPr>
              <w:t>&lt;</w:t>
            </w:r>
            <w:hyperlink w:anchor="CREDITMETRICS" w:history="1">
              <w:r w:rsidR="00486BED" w:rsidRPr="00071833">
                <w:rPr>
                  <w:rStyle w:val="Hyperlink"/>
                  <w:rFonts w:ascii="Manrope" w:hAnsi="Manrope"/>
                  <w:sz w:val="16"/>
                  <w:szCs w:val="16"/>
                </w:rPr>
                <w:t>L</w:t>
              </w:r>
              <w:r w:rsidR="00352A15" w:rsidRPr="00071833">
                <w:rPr>
                  <w:rStyle w:val="Hyperlink"/>
                  <w:rFonts w:ascii="Manrope" w:hAnsi="Manrope"/>
                  <w:sz w:val="16"/>
                  <w:szCs w:val="16"/>
                </w:rPr>
                <w:t>ink</w:t>
              </w:r>
            </w:hyperlink>
            <w:r w:rsidR="00352A15" w:rsidRPr="00071833">
              <w:rPr>
                <w:rFonts w:ascii="Manrope" w:hAnsi="Manrope"/>
                <w:sz w:val="16"/>
                <w:szCs w:val="16"/>
              </w:rPr>
              <w:t>&gt;</w:t>
            </w:r>
          </w:p>
          <w:p w14:paraId="7079E374" w14:textId="0E250E45" w:rsidR="00486BED" w:rsidRPr="00486BED" w:rsidRDefault="00370BEC" w:rsidP="008B2675">
            <w:pPr>
              <w:pStyle w:val="ListParagraph"/>
              <w:numPr>
                <w:ilvl w:val="0"/>
                <w:numId w:val="7"/>
              </w:numPr>
              <w:spacing w:after="0"/>
              <w:ind w:right="113"/>
              <w:jc w:val="both"/>
              <w:rPr>
                <w:sz w:val="16"/>
                <w:szCs w:val="16"/>
              </w:rPr>
            </w:pPr>
            <w:r w:rsidRPr="00486BED">
              <w:rPr>
                <w:rFonts w:ascii="Manrope" w:hAnsi="Manrope"/>
                <w:sz w:val="16"/>
                <w:szCs w:val="16"/>
              </w:rPr>
              <w:t xml:space="preserve">Updated Sources and Uses </w:t>
            </w:r>
            <w:r w:rsidR="00486BED" w:rsidRPr="00434A99">
              <w:rPr>
                <w:rFonts w:ascii="Manrope" w:hAnsi="Manrope"/>
                <w:sz w:val="16"/>
                <w:szCs w:val="16"/>
              </w:rPr>
              <w:t>&lt;</w:t>
            </w:r>
            <w:hyperlink w:anchor="SourcesANDuses" w:history="1">
              <w:r w:rsidRPr="0032581A">
                <w:rPr>
                  <w:rStyle w:val="Hyperlink"/>
                  <w:rFonts w:ascii="Manrope" w:hAnsi="Manrope"/>
                  <w:sz w:val="16"/>
                  <w:szCs w:val="16"/>
                </w:rPr>
                <w:t>Link</w:t>
              </w:r>
            </w:hyperlink>
            <w:r w:rsidRPr="00434A99">
              <w:rPr>
                <w:rFonts w:ascii="Manrope" w:hAnsi="Manrope"/>
                <w:sz w:val="16"/>
                <w:szCs w:val="16"/>
              </w:rPr>
              <w:t>&gt;</w:t>
            </w:r>
          </w:p>
          <w:p w14:paraId="10779835" w14:textId="3EDBEEC4" w:rsidR="00897EB3" w:rsidRPr="00486BED" w:rsidRDefault="00852822" w:rsidP="008B2675">
            <w:pPr>
              <w:pStyle w:val="ListParagraph"/>
              <w:numPr>
                <w:ilvl w:val="0"/>
                <w:numId w:val="7"/>
              </w:numPr>
              <w:spacing w:after="0"/>
              <w:ind w:right="113"/>
              <w:jc w:val="both"/>
              <w:rPr>
                <w:sz w:val="16"/>
                <w:szCs w:val="16"/>
              </w:rPr>
            </w:pPr>
            <w:r w:rsidRPr="00486BED">
              <w:rPr>
                <w:rFonts w:ascii="Manrope" w:hAnsi="Manrope"/>
                <w:sz w:val="16"/>
                <w:szCs w:val="16"/>
              </w:rPr>
              <w:t xml:space="preserve">Analysis of revised hotel projections </w:t>
            </w:r>
            <w:r w:rsidR="00FD253F" w:rsidRPr="00486BED">
              <w:rPr>
                <w:rFonts w:ascii="Manrope" w:hAnsi="Manrope"/>
                <w:sz w:val="16"/>
                <w:szCs w:val="16"/>
              </w:rPr>
              <w:t xml:space="preserve">&amp; variance with </w:t>
            </w:r>
            <w:r w:rsidR="00425DB3" w:rsidRPr="00486BED">
              <w:rPr>
                <w:rFonts w:ascii="Manrope" w:hAnsi="Manrope"/>
                <w:sz w:val="16"/>
                <w:szCs w:val="16"/>
              </w:rPr>
              <w:t>underwriting</w:t>
            </w:r>
            <w:r w:rsidR="00FD253F" w:rsidRPr="00486BED">
              <w:rPr>
                <w:rFonts w:ascii="Manrope" w:hAnsi="Manrope"/>
                <w:sz w:val="16"/>
                <w:szCs w:val="16"/>
              </w:rPr>
              <w:t xml:space="preserve"> case </w:t>
            </w:r>
            <w:r w:rsidR="00041729" w:rsidRPr="00486BED">
              <w:rPr>
                <w:rFonts w:ascii="Manrope" w:hAnsi="Manrope"/>
                <w:sz w:val="16"/>
                <w:szCs w:val="16"/>
              </w:rPr>
              <w:t xml:space="preserve">&amp; </w:t>
            </w:r>
            <w:r w:rsidR="00EF68D4" w:rsidRPr="00486BED">
              <w:rPr>
                <w:rFonts w:ascii="Manrope" w:hAnsi="Manrope"/>
                <w:sz w:val="16"/>
                <w:szCs w:val="16"/>
              </w:rPr>
              <w:t xml:space="preserve">revised case 3 </w:t>
            </w:r>
            <w:r w:rsidR="00486BED" w:rsidRPr="0032581A">
              <w:rPr>
                <w:rFonts w:ascii="Manrope" w:hAnsi="Manrope"/>
                <w:sz w:val="16"/>
                <w:szCs w:val="16"/>
              </w:rPr>
              <w:t>&lt;</w:t>
            </w:r>
            <w:hyperlink w:anchor="HotelTRADING" w:history="1">
              <w:r w:rsidR="00486BED" w:rsidRPr="0032581A">
                <w:rPr>
                  <w:rStyle w:val="Hyperlink"/>
                  <w:rFonts w:ascii="Manrope" w:hAnsi="Manrope"/>
                  <w:sz w:val="16"/>
                  <w:szCs w:val="16"/>
                </w:rPr>
                <w:t>L</w:t>
              </w:r>
              <w:r w:rsidR="00FD253F" w:rsidRPr="0032581A">
                <w:rPr>
                  <w:rStyle w:val="Hyperlink"/>
                  <w:rFonts w:ascii="Manrope" w:hAnsi="Manrope"/>
                  <w:sz w:val="16"/>
                  <w:szCs w:val="16"/>
                </w:rPr>
                <w:t>ink</w:t>
              </w:r>
            </w:hyperlink>
            <w:r w:rsidR="00FD253F" w:rsidRPr="0032581A">
              <w:rPr>
                <w:rFonts w:ascii="Manrope" w:hAnsi="Manrope"/>
                <w:sz w:val="16"/>
                <w:szCs w:val="16"/>
              </w:rPr>
              <w:t>&gt;</w:t>
            </w:r>
            <w:r w:rsidR="00486BED" w:rsidRPr="0032581A">
              <w:rPr>
                <w:rFonts w:ascii="Manrope" w:hAnsi="Manrope"/>
                <w:sz w:val="16"/>
                <w:szCs w:val="16"/>
              </w:rPr>
              <w:t>.</w:t>
            </w:r>
          </w:p>
          <w:p w14:paraId="3A98A39F" w14:textId="18DC2FDD" w:rsidR="00A00F0B" w:rsidRPr="0032581A" w:rsidRDefault="00897EB3" w:rsidP="00486BED">
            <w:pPr>
              <w:pStyle w:val="ListParagraph"/>
              <w:numPr>
                <w:ilvl w:val="0"/>
                <w:numId w:val="5"/>
              </w:numPr>
              <w:spacing w:after="0"/>
              <w:ind w:left="181" w:right="113" w:hanging="181"/>
              <w:jc w:val="both"/>
              <w:rPr>
                <w:sz w:val="8"/>
                <w:szCs w:val="8"/>
              </w:rPr>
            </w:pPr>
            <w:r w:rsidRPr="00486BED">
              <w:rPr>
                <w:rFonts w:ascii="Manrope" w:hAnsi="Manrope"/>
                <w:b/>
                <w:bCs/>
                <w:sz w:val="16"/>
                <w:szCs w:val="16"/>
              </w:rPr>
              <w:t>Equity infused till date</w:t>
            </w:r>
            <w:r>
              <w:rPr>
                <w:rFonts w:ascii="Manrope" w:hAnsi="Manrope"/>
                <w:sz w:val="16"/>
                <w:szCs w:val="16"/>
              </w:rPr>
              <w:t xml:space="preserve">: </w:t>
            </w:r>
            <w:r w:rsidRPr="00116CDC">
              <w:rPr>
                <w:sz w:val="16"/>
                <w:szCs w:val="16"/>
              </w:rPr>
              <w:t xml:space="preserve">Since CRMC, the borrower infused another £294k, with &gt;£292k related to </w:t>
            </w:r>
            <w:r w:rsidR="00B243D6" w:rsidRPr="00116CDC">
              <w:rPr>
                <w:sz w:val="16"/>
                <w:szCs w:val="16"/>
              </w:rPr>
              <w:t>hotel</w:t>
            </w:r>
            <w:r w:rsidRPr="00116CDC">
              <w:rPr>
                <w:sz w:val="16"/>
                <w:szCs w:val="16"/>
              </w:rPr>
              <w:t xml:space="preserve"> build costs</w:t>
            </w:r>
            <w:r>
              <w:rPr>
                <w:sz w:val="16"/>
                <w:szCs w:val="16"/>
              </w:rPr>
              <w:t xml:space="preserve">, taking total equity infused till date to </w:t>
            </w:r>
            <w:r w:rsidR="00486BED">
              <w:rPr>
                <w:sz w:val="16"/>
                <w:szCs w:val="16"/>
              </w:rPr>
              <w:t>£1.58m.</w:t>
            </w:r>
          </w:p>
        </w:tc>
      </w:tr>
      <w:tr w:rsidR="00D41B03" w:rsidRPr="002E2929" w14:paraId="4C07123E" w14:textId="77777777" w:rsidTr="007C6BEF">
        <w:trPr>
          <w:trHeight w:val="2984"/>
        </w:trPr>
        <w:tc>
          <w:tcPr>
            <w:tcW w:w="550" w:type="pct"/>
            <w:shd w:val="clear" w:color="auto" w:fill="006D6B" w:themeFill="accent2"/>
            <w:vAlign w:val="center"/>
          </w:tcPr>
          <w:p w14:paraId="6B6B7E18" w14:textId="77777777" w:rsidR="00D41B03" w:rsidRDefault="00D41B03" w:rsidP="00365913">
            <w:pPr>
              <w:spacing w:before="30" w:after="30" w:line="242" w:lineRule="auto"/>
              <w:rPr>
                <w:rFonts w:ascii="Manrope Medium" w:eastAsia="Times New Roman" w:hAnsi="Manrope Medium" w:cs="Calibri"/>
                <w:color w:val="FFFFFF"/>
                <w:sz w:val="16"/>
                <w:szCs w:val="16"/>
                <w:lang w:val="en-IN" w:eastAsia="en-IN"/>
              </w:rPr>
            </w:pPr>
            <w:bookmarkStart w:id="1" w:name="_Toc63345844"/>
            <w:bookmarkStart w:id="2" w:name="_Toc99627617"/>
            <w:bookmarkStart w:id="3" w:name="_Toc100216464"/>
            <w:bookmarkStart w:id="4" w:name="_Toc245647847"/>
            <w:r>
              <w:rPr>
                <w:rFonts w:ascii="Manrope Medium" w:eastAsia="Times New Roman" w:hAnsi="Manrope Medium" w:cs="Calibri"/>
                <w:color w:val="FFFFFF"/>
                <w:sz w:val="16"/>
                <w:szCs w:val="16"/>
                <w:lang w:val="en-IN" w:eastAsia="en-IN"/>
              </w:rPr>
              <w:t>Summary</w:t>
            </w:r>
          </w:p>
          <w:p w14:paraId="787B3473" w14:textId="766C4244" w:rsidR="00D41B03" w:rsidRDefault="00D41B03" w:rsidP="00365913">
            <w:pPr>
              <w:spacing w:before="30" w:after="30" w:line="242" w:lineRule="auto"/>
              <w:rPr>
                <w:rFonts w:ascii="Manrope Medium" w:eastAsia="Times New Roman" w:hAnsi="Manrope Medium" w:cs="Calibri"/>
                <w:color w:val="FFFFFF"/>
                <w:sz w:val="16"/>
                <w:szCs w:val="16"/>
                <w:lang w:val="en-IN" w:eastAsia="en-IN"/>
              </w:rPr>
            </w:pPr>
            <w:r>
              <w:rPr>
                <w:rFonts w:ascii="Manrope Medium" w:eastAsia="Times New Roman" w:hAnsi="Manrope Medium" w:cs="Calibri"/>
                <w:color w:val="FFFFFF"/>
                <w:sz w:val="16"/>
                <w:szCs w:val="16"/>
                <w:lang w:val="en-IN" w:eastAsia="en-IN"/>
              </w:rPr>
              <w:t>Credit Metrics</w:t>
            </w:r>
          </w:p>
        </w:tc>
        <w:tc>
          <w:tcPr>
            <w:tcW w:w="4450" w:type="pct"/>
            <w:shd w:val="clear" w:color="000000" w:fill="FFFFFF"/>
            <w:vAlign w:val="center"/>
          </w:tcPr>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shd w:val="clear" w:color="auto" w:fill="FFFFFF"/>
              <w:tblLook w:val="04A0" w:firstRow="1" w:lastRow="0" w:firstColumn="1" w:lastColumn="0" w:noHBand="0" w:noVBand="1"/>
            </w:tblPr>
            <w:tblGrid>
              <w:gridCol w:w="2314"/>
              <w:gridCol w:w="1606"/>
              <w:gridCol w:w="1560"/>
              <w:gridCol w:w="1466"/>
              <w:gridCol w:w="1397"/>
            </w:tblGrid>
            <w:tr w:rsidR="00D41B03" w:rsidRPr="003C4D65" w14:paraId="3368F9A0" w14:textId="77777777" w:rsidTr="00F41AF0">
              <w:trPr>
                <w:trHeight w:val="20"/>
                <w:tblHeader/>
              </w:trPr>
              <w:tc>
                <w:tcPr>
                  <w:tcW w:w="2314" w:type="dxa"/>
                  <w:shd w:val="clear" w:color="auto" w:fill="006D6B" w:themeFill="accent2"/>
                  <w:tcMar>
                    <w:left w:w="72" w:type="dxa"/>
                    <w:right w:w="72" w:type="dxa"/>
                  </w:tcMar>
                  <w:vAlign w:val="center"/>
                  <w:hideMark/>
                </w:tcPr>
                <w:p w14:paraId="57B39BD8" w14:textId="77777777" w:rsidR="00D41B03" w:rsidRPr="003C4D65" w:rsidRDefault="00D41B03" w:rsidP="00D41B03">
                  <w:pPr>
                    <w:spacing w:before="20" w:after="20" w:line="240" w:lineRule="auto"/>
                    <w:jc w:val="both"/>
                    <w:rPr>
                      <w:rFonts w:cs="Calibri"/>
                      <w:color w:val="FFFFFF"/>
                      <w:sz w:val="16"/>
                      <w:szCs w:val="16"/>
                      <w:lang w:val="en-IN" w:eastAsia="en-IN"/>
                    </w:rPr>
                  </w:pPr>
                  <w:r w:rsidRPr="003C4D65">
                    <w:rPr>
                      <w:rFonts w:cs="Calibri"/>
                      <w:color w:val="FFFFFF"/>
                      <w:sz w:val="16"/>
                      <w:szCs w:val="16"/>
                      <w:lang w:val="en-IN" w:eastAsia="en-IN"/>
                    </w:rPr>
                    <w:t>Key data &amp; metrics </w:t>
                  </w:r>
                </w:p>
              </w:tc>
              <w:tc>
                <w:tcPr>
                  <w:tcW w:w="1606" w:type="dxa"/>
                  <w:shd w:val="clear" w:color="auto" w:fill="006D6B" w:themeFill="accent2"/>
                  <w:vAlign w:val="center"/>
                  <w:hideMark/>
                </w:tcPr>
                <w:p w14:paraId="206E9639" w14:textId="77777777" w:rsidR="00D41B03" w:rsidRPr="003C4D65" w:rsidRDefault="00D41B03" w:rsidP="00D41B03">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1</w:t>
                  </w:r>
                </w:p>
              </w:tc>
              <w:tc>
                <w:tcPr>
                  <w:tcW w:w="1560" w:type="dxa"/>
                  <w:shd w:val="clear" w:color="auto" w:fill="006D6B" w:themeFill="accent2"/>
                  <w:vAlign w:val="center"/>
                </w:tcPr>
                <w:p w14:paraId="4D85B9A2" w14:textId="77777777" w:rsidR="00D41B03" w:rsidRPr="003C4D65" w:rsidRDefault="00D41B03" w:rsidP="00D41B03">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2</w:t>
                  </w:r>
                </w:p>
              </w:tc>
              <w:tc>
                <w:tcPr>
                  <w:tcW w:w="1466" w:type="dxa"/>
                  <w:shd w:val="clear" w:color="auto" w:fill="006D6B" w:themeFill="accent2"/>
                  <w:vAlign w:val="center"/>
                  <w:hideMark/>
                </w:tcPr>
                <w:p w14:paraId="1E2F6D25" w14:textId="77777777" w:rsidR="00D41B03" w:rsidRPr="003C4D65" w:rsidRDefault="00D41B03" w:rsidP="00D41B03">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3</w:t>
                  </w:r>
                </w:p>
              </w:tc>
              <w:tc>
                <w:tcPr>
                  <w:tcW w:w="1397" w:type="dxa"/>
                  <w:shd w:val="clear" w:color="auto" w:fill="006D6B" w:themeFill="accent2"/>
                  <w:vAlign w:val="center"/>
                </w:tcPr>
                <w:p w14:paraId="1C7AF07F" w14:textId="77777777" w:rsidR="00D41B03" w:rsidRPr="003C4D65" w:rsidRDefault="00D41B03" w:rsidP="00D41B03">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4</w:t>
                  </w:r>
                </w:p>
              </w:tc>
            </w:tr>
            <w:tr w:rsidR="00D41B03" w:rsidRPr="003C4D65" w14:paraId="5D3AF776" w14:textId="77777777" w:rsidTr="00F41AF0">
              <w:trPr>
                <w:trHeight w:val="20"/>
                <w:tblHeader/>
              </w:trPr>
              <w:tc>
                <w:tcPr>
                  <w:tcW w:w="2314" w:type="dxa"/>
                  <w:shd w:val="clear" w:color="auto" w:fill="2ADAA5" w:themeFill="accent3"/>
                  <w:tcMar>
                    <w:left w:w="72" w:type="dxa"/>
                    <w:right w:w="72" w:type="dxa"/>
                  </w:tcMar>
                  <w:vAlign w:val="center"/>
                  <w:hideMark/>
                </w:tcPr>
                <w:p w14:paraId="5D3D3F86" w14:textId="77777777" w:rsidR="00D41B03" w:rsidRPr="003C4D65" w:rsidRDefault="00D41B03" w:rsidP="00D41B03">
                  <w:pPr>
                    <w:spacing w:before="20" w:after="20" w:line="240" w:lineRule="auto"/>
                    <w:jc w:val="both"/>
                    <w:rPr>
                      <w:rFonts w:cs="Calibri"/>
                      <w:caps/>
                      <w:color w:val="6967CE" w:themeColor="accent6"/>
                      <w:sz w:val="16"/>
                      <w:szCs w:val="16"/>
                      <w:lang w:val="en-IN" w:eastAsia="en-IN"/>
                    </w:rPr>
                  </w:pPr>
                </w:p>
              </w:tc>
              <w:tc>
                <w:tcPr>
                  <w:tcW w:w="1606" w:type="dxa"/>
                  <w:shd w:val="clear" w:color="auto" w:fill="2ADAA5" w:themeFill="accent3"/>
                  <w:vAlign w:val="center"/>
                  <w:hideMark/>
                </w:tcPr>
                <w:p w14:paraId="11BACDB3" w14:textId="77777777" w:rsidR="00D41B03" w:rsidRPr="003C4D65" w:rsidRDefault="00D41B03" w:rsidP="00D41B03">
                  <w:pPr>
                    <w:spacing w:before="20" w:after="20" w:line="240" w:lineRule="auto"/>
                    <w:jc w:val="center"/>
                    <w:rPr>
                      <w:rFonts w:cs="Calibri"/>
                      <w:color w:val="000000"/>
                      <w:sz w:val="16"/>
                      <w:szCs w:val="16"/>
                      <w:lang w:val="en-IN" w:eastAsia="en-IN"/>
                    </w:rPr>
                  </w:pPr>
                  <w:r w:rsidRPr="003C4D65">
                    <w:rPr>
                      <w:rFonts w:cs="Calibri"/>
                      <w:color w:val="000000"/>
                      <w:sz w:val="16"/>
                      <w:szCs w:val="16"/>
                      <w:lang w:val="en-IN" w:eastAsia="en-IN"/>
                    </w:rPr>
                    <w:t>Underwriting case</w:t>
                  </w:r>
                </w:p>
              </w:tc>
              <w:tc>
                <w:tcPr>
                  <w:tcW w:w="1560" w:type="dxa"/>
                  <w:shd w:val="clear" w:color="auto" w:fill="2ADAA5" w:themeFill="accent3"/>
                  <w:vAlign w:val="center"/>
                </w:tcPr>
                <w:p w14:paraId="46721395" w14:textId="77777777" w:rsidR="00D41B03" w:rsidRPr="003C4D65" w:rsidRDefault="00D41B03" w:rsidP="00D41B03">
                  <w:pPr>
                    <w:spacing w:before="20" w:after="20" w:line="240" w:lineRule="auto"/>
                    <w:jc w:val="center"/>
                    <w:rPr>
                      <w:rFonts w:cs="Calibri"/>
                      <w:caps/>
                      <w:color w:val="000000"/>
                      <w:sz w:val="16"/>
                      <w:szCs w:val="16"/>
                      <w:lang w:val="en-IN" w:eastAsia="en-IN"/>
                    </w:rPr>
                  </w:pPr>
                  <w:r w:rsidRPr="003C4D65">
                    <w:rPr>
                      <w:rFonts w:cs="Calibri"/>
                      <w:color w:val="000000"/>
                      <w:sz w:val="16"/>
                      <w:szCs w:val="16"/>
                      <w:lang w:val="en-IN" w:eastAsia="en-IN"/>
                    </w:rPr>
                    <w:t>Revised proposal</w:t>
                  </w:r>
                </w:p>
              </w:tc>
              <w:tc>
                <w:tcPr>
                  <w:tcW w:w="1466" w:type="dxa"/>
                  <w:shd w:val="clear" w:color="auto" w:fill="2ADAA5" w:themeFill="accent3"/>
                  <w:vAlign w:val="center"/>
                  <w:hideMark/>
                </w:tcPr>
                <w:p w14:paraId="216626E1" w14:textId="77777777" w:rsidR="00D41B03" w:rsidRPr="003C4D65" w:rsidRDefault="00D41B03" w:rsidP="00D41B03">
                  <w:pPr>
                    <w:spacing w:before="20" w:after="20" w:line="240" w:lineRule="auto"/>
                    <w:jc w:val="center"/>
                    <w:rPr>
                      <w:rFonts w:cs="Calibri"/>
                      <w:caps/>
                      <w:color w:val="000000"/>
                      <w:sz w:val="16"/>
                      <w:szCs w:val="16"/>
                      <w:lang w:val="en-IN" w:eastAsia="en-IN"/>
                    </w:rPr>
                  </w:pPr>
                  <w:r w:rsidRPr="003C4D65">
                    <w:rPr>
                      <w:rFonts w:cs="Calibri"/>
                      <w:caps/>
                      <w:color w:val="000000"/>
                      <w:sz w:val="16"/>
                      <w:szCs w:val="16"/>
                      <w:lang w:val="en-IN" w:eastAsia="en-IN"/>
                    </w:rPr>
                    <w:t>On</w:t>
                  </w:r>
                  <w:r w:rsidRPr="003C4D65">
                    <w:rPr>
                      <w:rFonts w:cs="Calibri"/>
                      <w:color w:val="000000"/>
                      <w:sz w:val="16"/>
                      <w:szCs w:val="16"/>
                      <w:lang w:val="en-IN" w:eastAsia="en-IN"/>
                    </w:rPr>
                    <w:t xml:space="preserve"> downside sensitivity</w:t>
                  </w:r>
                </w:p>
              </w:tc>
              <w:tc>
                <w:tcPr>
                  <w:tcW w:w="1397" w:type="dxa"/>
                  <w:shd w:val="clear" w:color="auto" w:fill="2ADAA5" w:themeFill="accent3"/>
                  <w:vAlign w:val="center"/>
                </w:tcPr>
                <w:p w14:paraId="66EE40DB" w14:textId="77777777" w:rsidR="00D41B03" w:rsidRPr="003C4D65" w:rsidRDefault="00D41B03" w:rsidP="00D41B03">
                  <w:pPr>
                    <w:spacing w:before="20" w:after="20" w:line="240" w:lineRule="auto"/>
                    <w:jc w:val="center"/>
                    <w:rPr>
                      <w:rFonts w:cs="Calibri"/>
                      <w:caps/>
                      <w:color w:val="000000"/>
                      <w:sz w:val="16"/>
                      <w:szCs w:val="16"/>
                      <w:lang w:val="en-IN" w:eastAsia="en-IN"/>
                    </w:rPr>
                  </w:pPr>
                  <w:r w:rsidRPr="003C4D65">
                    <w:rPr>
                      <w:rFonts w:cs="Calibri"/>
                      <w:color w:val="000000"/>
                      <w:sz w:val="16"/>
                      <w:szCs w:val="16"/>
                      <w:lang w:val="en-IN" w:eastAsia="en-IN"/>
                    </w:rPr>
                    <w:t>ON stress case</w:t>
                  </w:r>
                </w:p>
              </w:tc>
            </w:tr>
            <w:tr w:rsidR="00D41B03" w:rsidRPr="003C4D65" w14:paraId="09532FFC" w14:textId="77777777" w:rsidTr="00F41AF0">
              <w:trPr>
                <w:trHeight w:val="20"/>
              </w:trPr>
              <w:tc>
                <w:tcPr>
                  <w:tcW w:w="2314" w:type="dxa"/>
                  <w:shd w:val="clear" w:color="auto" w:fill="auto"/>
                  <w:tcMar>
                    <w:left w:w="72" w:type="dxa"/>
                    <w:right w:w="72" w:type="dxa"/>
                  </w:tcMar>
                  <w:vAlign w:val="center"/>
                </w:tcPr>
                <w:p w14:paraId="2AB6B3D4" w14:textId="772EA0A6" w:rsidR="00D41B03" w:rsidRPr="003C4D65" w:rsidRDefault="00D41B03" w:rsidP="00D41B03">
                  <w:pPr>
                    <w:spacing w:before="20" w:after="20" w:line="240" w:lineRule="auto"/>
                    <w:rPr>
                      <w:rFonts w:cs="Calibri"/>
                      <w:b/>
                      <w:bCs/>
                      <w:sz w:val="16"/>
                      <w:szCs w:val="16"/>
                    </w:rPr>
                  </w:pPr>
                  <w:r w:rsidRPr="003C4D65">
                    <w:rPr>
                      <w:rFonts w:cs="Calibri"/>
                      <w:b/>
                      <w:bCs/>
                      <w:color w:val="000000"/>
                      <w:sz w:val="16"/>
                      <w:szCs w:val="16"/>
                      <w:lang w:val="en-IN" w:eastAsia="en-IN"/>
                    </w:rPr>
                    <w:t xml:space="preserve">Total GDV </w:t>
                  </w:r>
                </w:p>
              </w:tc>
              <w:tc>
                <w:tcPr>
                  <w:tcW w:w="1606" w:type="dxa"/>
                  <w:shd w:val="clear" w:color="auto" w:fill="auto"/>
                  <w:vAlign w:val="center"/>
                </w:tcPr>
                <w:p w14:paraId="3E1D9346" w14:textId="77777777" w:rsidR="00D41B03" w:rsidRPr="003C4D65" w:rsidRDefault="00D41B03" w:rsidP="00D41B03">
                  <w:pPr>
                    <w:spacing w:before="20" w:after="20" w:line="240" w:lineRule="auto"/>
                    <w:jc w:val="center"/>
                    <w:rPr>
                      <w:rFonts w:cs="Calibri"/>
                      <w:b/>
                      <w:bCs/>
                      <w:sz w:val="16"/>
                      <w:szCs w:val="16"/>
                    </w:rPr>
                  </w:pPr>
                  <w:r w:rsidRPr="003C4D65">
                    <w:rPr>
                      <w:rFonts w:cs="Calibri"/>
                      <w:b/>
                      <w:bCs/>
                      <w:sz w:val="16"/>
                      <w:szCs w:val="16"/>
                    </w:rPr>
                    <w:t>£39.5m</w:t>
                  </w:r>
                </w:p>
              </w:tc>
              <w:tc>
                <w:tcPr>
                  <w:tcW w:w="1560" w:type="dxa"/>
                  <w:shd w:val="clear" w:color="auto" w:fill="auto"/>
                  <w:vAlign w:val="center"/>
                </w:tcPr>
                <w:p w14:paraId="0FA7B44E" w14:textId="77777777" w:rsidR="00D41B03" w:rsidRPr="003C4D65" w:rsidRDefault="00D41B03" w:rsidP="00D41B03">
                  <w:pPr>
                    <w:spacing w:before="20" w:after="20" w:line="240" w:lineRule="auto"/>
                    <w:jc w:val="center"/>
                    <w:rPr>
                      <w:rFonts w:cs="Calibri"/>
                      <w:b/>
                      <w:bCs/>
                      <w:sz w:val="16"/>
                      <w:szCs w:val="16"/>
                    </w:rPr>
                  </w:pPr>
                  <w:r w:rsidRPr="003C4D65">
                    <w:rPr>
                      <w:rFonts w:cs="Calibri"/>
                      <w:b/>
                      <w:bCs/>
                      <w:sz w:val="16"/>
                      <w:szCs w:val="16"/>
                    </w:rPr>
                    <w:t>£43.5m</w:t>
                  </w:r>
                </w:p>
              </w:tc>
              <w:tc>
                <w:tcPr>
                  <w:tcW w:w="1466" w:type="dxa"/>
                  <w:shd w:val="clear" w:color="auto" w:fill="auto"/>
                  <w:vAlign w:val="center"/>
                </w:tcPr>
                <w:p w14:paraId="2FBCDFF1" w14:textId="77777777" w:rsidR="00D41B03" w:rsidRPr="003C4D65" w:rsidRDefault="00D41B03" w:rsidP="00D41B03">
                  <w:pPr>
                    <w:spacing w:before="20" w:after="20" w:line="240" w:lineRule="auto"/>
                    <w:jc w:val="center"/>
                    <w:rPr>
                      <w:rFonts w:cs="Calibri"/>
                      <w:b/>
                      <w:bCs/>
                      <w:sz w:val="16"/>
                      <w:szCs w:val="16"/>
                    </w:rPr>
                  </w:pPr>
                  <w:r w:rsidRPr="003C4D65">
                    <w:rPr>
                      <w:rFonts w:cs="Calibri"/>
                      <w:b/>
                      <w:bCs/>
                      <w:sz w:val="16"/>
                      <w:szCs w:val="16"/>
                    </w:rPr>
                    <w:t>£32.0m</w:t>
                  </w:r>
                </w:p>
              </w:tc>
              <w:tc>
                <w:tcPr>
                  <w:tcW w:w="1397" w:type="dxa"/>
                  <w:shd w:val="clear" w:color="auto" w:fill="auto"/>
                  <w:vAlign w:val="center"/>
                </w:tcPr>
                <w:p w14:paraId="7BE7DE97" w14:textId="77777777" w:rsidR="00D41B03" w:rsidRPr="003C4D65" w:rsidRDefault="00D41B03" w:rsidP="00D41B03">
                  <w:pPr>
                    <w:spacing w:before="20" w:after="20" w:line="240" w:lineRule="auto"/>
                    <w:jc w:val="center"/>
                    <w:rPr>
                      <w:rFonts w:cs="Calibri"/>
                      <w:b/>
                      <w:bCs/>
                      <w:sz w:val="16"/>
                      <w:szCs w:val="16"/>
                    </w:rPr>
                  </w:pPr>
                  <w:r w:rsidRPr="003C4D65">
                    <w:rPr>
                      <w:rFonts w:cs="Calibri"/>
                      <w:b/>
                      <w:bCs/>
                      <w:sz w:val="16"/>
                      <w:szCs w:val="16"/>
                    </w:rPr>
                    <w:t>£14.9m</w:t>
                  </w:r>
                </w:p>
              </w:tc>
            </w:tr>
            <w:tr w:rsidR="00D41B03" w:rsidRPr="003C4D65" w14:paraId="02DACA67" w14:textId="77777777" w:rsidTr="00F41AF0">
              <w:trPr>
                <w:trHeight w:val="20"/>
              </w:trPr>
              <w:tc>
                <w:tcPr>
                  <w:tcW w:w="2314" w:type="dxa"/>
                  <w:shd w:val="clear" w:color="auto" w:fill="auto"/>
                  <w:tcMar>
                    <w:left w:w="72" w:type="dxa"/>
                    <w:right w:w="72" w:type="dxa"/>
                  </w:tcMar>
                  <w:vAlign w:val="center"/>
                </w:tcPr>
                <w:p w14:paraId="2EEBE06D" w14:textId="77777777" w:rsidR="00D41B03" w:rsidRPr="003C4D65" w:rsidRDefault="00D41B03" w:rsidP="00D41B03">
                  <w:pPr>
                    <w:spacing w:before="20" w:after="20" w:line="240" w:lineRule="auto"/>
                    <w:rPr>
                      <w:rFonts w:cs="Calibri"/>
                      <w:b/>
                      <w:bCs/>
                      <w:color w:val="000000"/>
                      <w:sz w:val="16"/>
                      <w:szCs w:val="16"/>
                      <w:lang w:val="en-IN" w:eastAsia="en-IN"/>
                    </w:rPr>
                  </w:pPr>
                  <w:r w:rsidRPr="00356ADD">
                    <w:rPr>
                      <w:rFonts w:cs="Calibri"/>
                      <w:b/>
                      <w:bCs/>
                      <w:color w:val="000000"/>
                      <w:sz w:val="16"/>
                      <w:szCs w:val="16"/>
                      <w:lang w:val="en-IN" w:eastAsia="en-IN"/>
                    </w:rPr>
                    <w:t xml:space="preserve">Total </w:t>
                  </w:r>
                  <w:r w:rsidRPr="003C4D65">
                    <w:rPr>
                      <w:rFonts w:cs="Calibri"/>
                      <w:b/>
                      <w:bCs/>
                      <w:color w:val="000000"/>
                      <w:sz w:val="16"/>
                      <w:szCs w:val="16"/>
                      <w:lang w:val="en-IN" w:eastAsia="en-IN"/>
                    </w:rPr>
                    <w:t>Built Cost</w:t>
                  </w:r>
                  <w:r>
                    <w:rPr>
                      <w:rFonts w:cs="Calibri"/>
                      <w:b/>
                      <w:bCs/>
                      <w:color w:val="000000"/>
                      <w:sz w:val="16"/>
                      <w:szCs w:val="16"/>
                      <w:lang w:val="en-IN" w:eastAsia="en-IN"/>
                    </w:rPr>
                    <w:t xml:space="preserve"> (Phase 1)</w:t>
                  </w:r>
                </w:p>
              </w:tc>
              <w:tc>
                <w:tcPr>
                  <w:tcW w:w="1606" w:type="dxa"/>
                  <w:shd w:val="clear" w:color="auto" w:fill="auto"/>
                  <w:vAlign w:val="center"/>
                </w:tcPr>
                <w:p w14:paraId="2A0D8F4A" w14:textId="77777777" w:rsidR="00D41B03" w:rsidRPr="003C4D65" w:rsidRDefault="00D41B03" w:rsidP="00D41B03">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£13.5m</w:t>
                  </w:r>
                </w:p>
              </w:tc>
              <w:tc>
                <w:tcPr>
                  <w:tcW w:w="1560" w:type="dxa"/>
                  <w:shd w:val="clear" w:color="auto" w:fill="auto"/>
                  <w:vAlign w:val="center"/>
                </w:tcPr>
                <w:p w14:paraId="653ECD9E" w14:textId="77777777" w:rsidR="00D41B03" w:rsidRPr="003C4D65" w:rsidRDefault="00D41B03" w:rsidP="00D41B03">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£16.5m</w:t>
                  </w:r>
                </w:p>
              </w:tc>
              <w:tc>
                <w:tcPr>
                  <w:tcW w:w="1466" w:type="dxa"/>
                  <w:shd w:val="clear" w:color="auto" w:fill="auto"/>
                  <w:vAlign w:val="center"/>
                </w:tcPr>
                <w:p w14:paraId="35630808" w14:textId="77777777" w:rsidR="00D41B03" w:rsidRPr="003C4D65" w:rsidRDefault="00D41B03" w:rsidP="00D41B03">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£16.6m</w:t>
                  </w:r>
                </w:p>
              </w:tc>
              <w:tc>
                <w:tcPr>
                  <w:tcW w:w="1397" w:type="dxa"/>
                  <w:shd w:val="clear" w:color="auto" w:fill="auto"/>
                  <w:vAlign w:val="center"/>
                </w:tcPr>
                <w:p w14:paraId="3337E862" w14:textId="77777777" w:rsidR="00D41B03" w:rsidRPr="003C4D65" w:rsidRDefault="00D41B03" w:rsidP="00D41B03">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£17.9m</w:t>
                  </w:r>
                </w:p>
              </w:tc>
            </w:tr>
            <w:tr w:rsidR="00D41B03" w:rsidRPr="00224A65" w14:paraId="0AC37139" w14:textId="77777777" w:rsidTr="00F41AF0">
              <w:trPr>
                <w:trHeight w:val="20"/>
              </w:trPr>
              <w:tc>
                <w:tcPr>
                  <w:tcW w:w="2314" w:type="dxa"/>
                  <w:shd w:val="clear" w:color="auto" w:fill="auto"/>
                  <w:tcMar>
                    <w:left w:w="72" w:type="dxa"/>
                    <w:right w:w="72" w:type="dxa"/>
                  </w:tcMar>
                  <w:vAlign w:val="center"/>
                  <w:hideMark/>
                </w:tcPr>
                <w:p w14:paraId="06289976" w14:textId="77777777" w:rsidR="00D41B03" w:rsidRPr="00224A65" w:rsidRDefault="00D41B03" w:rsidP="00D41B03">
                  <w:pPr>
                    <w:spacing w:before="20" w:after="20" w:line="240" w:lineRule="auto"/>
                    <w:jc w:val="both"/>
                    <w:rPr>
                      <w:rFonts w:cs="Calibri"/>
                      <w:b/>
                      <w:bCs/>
                      <w:sz w:val="16"/>
                      <w:szCs w:val="16"/>
                      <w:lang w:val="en-IN" w:eastAsia="en-IN"/>
                    </w:rPr>
                  </w:pPr>
                  <w:r w:rsidRPr="003C4D65">
                    <w:rPr>
                      <w:rFonts w:cs="Calibri"/>
                      <w:b/>
                      <w:bCs/>
                      <w:sz w:val="16"/>
                      <w:szCs w:val="16"/>
                      <w:lang w:val="en-IN" w:eastAsia="en-IN"/>
                    </w:rPr>
                    <w:t>Total Dev. Costs</w:t>
                  </w:r>
                  <w:r>
                    <w:rPr>
                      <w:rFonts w:cs="Calibri"/>
                      <w:b/>
                      <w:bCs/>
                      <w:sz w:val="16"/>
                      <w:szCs w:val="16"/>
                      <w:lang w:val="en-IN" w:eastAsia="en-IN"/>
                    </w:rPr>
                    <w:t xml:space="preserve"> (Phase I)</w:t>
                  </w:r>
                </w:p>
              </w:tc>
              <w:tc>
                <w:tcPr>
                  <w:tcW w:w="1606" w:type="dxa"/>
                  <w:shd w:val="clear" w:color="auto" w:fill="auto"/>
                  <w:vAlign w:val="center"/>
                </w:tcPr>
                <w:p w14:paraId="5E93F9BD" w14:textId="77777777" w:rsidR="00D41B03" w:rsidRPr="00224A65" w:rsidRDefault="00D41B03" w:rsidP="00D41B03">
                  <w:pPr>
                    <w:spacing w:before="20" w:after="20" w:line="240" w:lineRule="auto"/>
                    <w:jc w:val="center"/>
                    <w:rPr>
                      <w:rFonts w:cs="Calibri"/>
                      <w:b/>
                      <w:bCs/>
                      <w:iCs/>
                      <w:sz w:val="16"/>
                      <w:szCs w:val="16"/>
                      <w:lang w:val="en-IN" w:eastAsia="en-IN"/>
                    </w:rPr>
                  </w:pPr>
                  <w:r w:rsidRPr="00224A65">
                    <w:rPr>
                      <w:rFonts w:cs="Calibri"/>
                      <w:b/>
                      <w:bCs/>
                      <w:iCs/>
                      <w:sz w:val="16"/>
                      <w:szCs w:val="16"/>
                      <w:lang w:val="en-IN" w:eastAsia="en-IN"/>
                    </w:rPr>
                    <w:t>£19.9m</w:t>
                  </w:r>
                </w:p>
              </w:tc>
              <w:tc>
                <w:tcPr>
                  <w:tcW w:w="1560" w:type="dxa"/>
                  <w:shd w:val="clear" w:color="auto" w:fill="auto"/>
                  <w:vAlign w:val="center"/>
                </w:tcPr>
                <w:p w14:paraId="6DE0B880" w14:textId="77777777" w:rsidR="00D41B03" w:rsidRPr="00224A65" w:rsidRDefault="00D41B03" w:rsidP="00D41B03">
                  <w:pPr>
                    <w:spacing w:before="20" w:after="20" w:line="240" w:lineRule="auto"/>
                    <w:jc w:val="center"/>
                    <w:rPr>
                      <w:rFonts w:eastAsia="Calibri" w:cs="Calibri"/>
                      <w:b/>
                      <w:bCs/>
                      <w:iCs/>
                      <w:sz w:val="16"/>
                      <w:szCs w:val="16"/>
                      <w:lang w:val="en-IN"/>
                    </w:rPr>
                  </w:pPr>
                  <w:r w:rsidRPr="00224A65">
                    <w:rPr>
                      <w:rFonts w:cs="Calibri"/>
                      <w:b/>
                      <w:bCs/>
                      <w:iCs/>
                      <w:sz w:val="16"/>
                      <w:szCs w:val="16"/>
                      <w:lang w:val="en-IN" w:eastAsia="en-IN"/>
                    </w:rPr>
                    <w:t>£24.4m</w:t>
                  </w:r>
                </w:p>
              </w:tc>
              <w:tc>
                <w:tcPr>
                  <w:tcW w:w="1466" w:type="dxa"/>
                  <w:shd w:val="clear" w:color="auto" w:fill="auto"/>
                  <w:vAlign w:val="center"/>
                </w:tcPr>
                <w:p w14:paraId="6112F578" w14:textId="77777777" w:rsidR="00D41B03" w:rsidRPr="00224A65" w:rsidRDefault="00D41B03" w:rsidP="00D41B03">
                  <w:pPr>
                    <w:spacing w:before="20" w:after="20" w:line="240" w:lineRule="auto"/>
                    <w:jc w:val="center"/>
                    <w:rPr>
                      <w:rFonts w:cs="Calibri"/>
                      <w:b/>
                      <w:bCs/>
                      <w:iCs/>
                      <w:sz w:val="16"/>
                      <w:szCs w:val="16"/>
                      <w:lang w:val="en-IN" w:eastAsia="en-IN"/>
                    </w:rPr>
                  </w:pPr>
                  <w:r w:rsidRPr="00224A65">
                    <w:rPr>
                      <w:rFonts w:cs="Calibri"/>
                      <w:b/>
                      <w:bCs/>
                      <w:iCs/>
                      <w:sz w:val="16"/>
                      <w:szCs w:val="16"/>
                      <w:lang w:val="en-IN" w:eastAsia="en-IN"/>
                    </w:rPr>
                    <w:t>£25.2m</w:t>
                  </w:r>
                </w:p>
              </w:tc>
              <w:tc>
                <w:tcPr>
                  <w:tcW w:w="1397" w:type="dxa"/>
                  <w:shd w:val="clear" w:color="auto" w:fill="auto"/>
                  <w:vAlign w:val="center"/>
                </w:tcPr>
                <w:p w14:paraId="2F5FD6E2" w14:textId="77777777" w:rsidR="00D41B03" w:rsidRPr="00224A65" w:rsidRDefault="00D41B03" w:rsidP="00D41B03">
                  <w:pPr>
                    <w:spacing w:before="20" w:after="20" w:line="240" w:lineRule="auto"/>
                    <w:jc w:val="center"/>
                    <w:rPr>
                      <w:rFonts w:cs="Calibri"/>
                      <w:b/>
                      <w:bCs/>
                      <w:iCs/>
                      <w:sz w:val="16"/>
                      <w:szCs w:val="16"/>
                      <w:lang w:val="en-IN" w:eastAsia="en-IN"/>
                    </w:rPr>
                  </w:pPr>
                  <w:r w:rsidRPr="00224A65">
                    <w:rPr>
                      <w:rFonts w:cs="Calibri"/>
                      <w:b/>
                      <w:bCs/>
                      <w:iCs/>
                      <w:sz w:val="16"/>
                      <w:szCs w:val="16"/>
                      <w:lang w:val="en-IN" w:eastAsia="en-IN"/>
                    </w:rPr>
                    <w:t>£26.6m</w:t>
                  </w:r>
                </w:p>
              </w:tc>
            </w:tr>
            <w:tr w:rsidR="00D41B03" w:rsidRPr="00795D72" w14:paraId="10D7130E" w14:textId="77777777" w:rsidTr="00F41AF0">
              <w:trPr>
                <w:trHeight w:val="20"/>
              </w:trPr>
              <w:tc>
                <w:tcPr>
                  <w:tcW w:w="2314" w:type="dxa"/>
                  <w:shd w:val="clear" w:color="auto" w:fill="auto"/>
                  <w:tcMar>
                    <w:left w:w="72" w:type="dxa"/>
                    <w:right w:w="72" w:type="dxa"/>
                  </w:tcMar>
                  <w:vAlign w:val="center"/>
                  <w:hideMark/>
                </w:tcPr>
                <w:p w14:paraId="06DB5860" w14:textId="0998B9F5" w:rsidR="00D41B03" w:rsidRPr="007C6BEF" w:rsidRDefault="00D41B03" w:rsidP="00D41B03">
                  <w:pPr>
                    <w:spacing w:before="20" w:after="20" w:line="240" w:lineRule="auto"/>
                    <w:jc w:val="both"/>
                    <w:rPr>
                      <w:rFonts w:cs="Calibri"/>
                      <w:i/>
                      <w:iCs/>
                      <w:sz w:val="16"/>
                      <w:szCs w:val="16"/>
                      <w:lang w:val="en-IN" w:eastAsia="en-IN"/>
                    </w:rPr>
                  </w:pPr>
                  <w:r w:rsidRPr="007C6BEF">
                    <w:rPr>
                      <w:rFonts w:cs="Calibri"/>
                      <w:i/>
                      <w:iCs/>
                      <w:sz w:val="16"/>
                      <w:szCs w:val="16"/>
                      <w:lang w:val="en-IN" w:eastAsia="en-IN"/>
                    </w:rPr>
                    <w:t>Est. Dev</w:t>
                  </w:r>
                  <w:r w:rsidR="00FC36F7">
                    <w:rPr>
                      <w:rFonts w:cs="Calibri"/>
                      <w:i/>
                      <w:iCs/>
                      <w:sz w:val="16"/>
                      <w:szCs w:val="16"/>
                      <w:lang w:val="en-IN" w:eastAsia="en-IN"/>
                    </w:rPr>
                    <w:t xml:space="preserve">. </w:t>
                  </w:r>
                  <w:r w:rsidRPr="007C6BEF">
                    <w:rPr>
                      <w:rFonts w:cs="Calibri"/>
                      <w:i/>
                      <w:iCs/>
                      <w:sz w:val="16"/>
                      <w:szCs w:val="16"/>
                      <w:lang w:val="en-IN" w:eastAsia="en-IN"/>
                    </w:rPr>
                    <w:t>profit [% of GDV]</w:t>
                  </w:r>
                </w:p>
              </w:tc>
              <w:tc>
                <w:tcPr>
                  <w:tcW w:w="1606" w:type="dxa"/>
                  <w:shd w:val="clear" w:color="auto" w:fill="auto"/>
                  <w:vAlign w:val="center"/>
                </w:tcPr>
                <w:p w14:paraId="27DA04FD" w14:textId="77777777" w:rsidR="00D41B03" w:rsidRPr="007C6BEF" w:rsidRDefault="00D41B03" w:rsidP="00D41B03">
                  <w:pPr>
                    <w:spacing w:before="20" w:after="20" w:line="240" w:lineRule="auto"/>
                    <w:jc w:val="center"/>
                    <w:rPr>
                      <w:rFonts w:cs="Calibri"/>
                      <w:i/>
                      <w:iCs/>
                      <w:sz w:val="16"/>
                      <w:szCs w:val="16"/>
                      <w:lang w:val="en-IN" w:eastAsia="en-IN"/>
                    </w:rPr>
                  </w:pPr>
                  <w:r w:rsidRPr="007C6BEF">
                    <w:rPr>
                      <w:rFonts w:cs="Calibri"/>
                      <w:i/>
                      <w:iCs/>
                      <w:sz w:val="16"/>
                      <w:szCs w:val="16"/>
                      <w:lang w:val="en-IN" w:eastAsia="en-IN"/>
                    </w:rPr>
                    <w:t>10.5%</w:t>
                  </w:r>
                </w:p>
              </w:tc>
              <w:tc>
                <w:tcPr>
                  <w:tcW w:w="1560" w:type="dxa"/>
                  <w:shd w:val="clear" w:color="auto" w:fill="auto"/>
                  <w:vAlign w:val="center"/>
                </w:tcPr>
                <w:p w14:paraId="71FE1488" w14:textId="77777777" w:rsidR="00D41B03" w:rsidRPr="007C6BEF" w:rsidRDefault="00D41B03" w:rsidP="00D41B03">
                  <w:pPr>
                    <w:spacing w:before="20" w:after="20" w:line="240" w:lineRule="auto"/>
                    <w:jc w:val="center"/>
                    <w:rPr>
                      <w:rFonts w:cs="Calibri"/>
                      <w:i/>
                      <w:iCs/>
                      <w:sz w:val="16"/>
                      <w:szCs w:val="16"/>
                      <w:lang w:val="en-IN" w:eastAsia="en-IN"/>
                    </w:rPr>
                  </w:pPr>
                  <w:r w:rsidRPr="007C6BEF">
                    <w:rPr>
                      <w:rFonts w:cs="Calibri"/>
                      <w:i/>
                      <w:iCs/>
                      <w:sz w:val="16"/>
                      <w:szCs w:val="16"/>
                      <w:lang w:val="en-IN" w:eastAsia="en-IN"/>
                    </w:rPr>
                    <w:t>2.6%</w:t>
                  </w:r>
                </w:p>
              </w:tc>
              <w:tc>
                <w:tcPr>
                  <w:tcW w:w="1466" w:type="dxa"/>
                  <w:shd w:val="clear" w:color="auto" w:fill="auto"/>
                  <w:vAlign w:val="center"/>
                </w:tcPr>
                <w:p w14:paraId="3B668F35" w14:textId="77777777" w:rsidR="00D41B03" w:rsidRPr="007C6BEF" w:rsidRDefault="00D41B03" w:rsidP="00D41B03">
                  <w:pPr>
                    <w:spacing w:before="20" w:after="20" w:line="240" w:lineRule="auto"/>
                    <w:jc w:val="center"/>
                    <w:rPr>
                      <w:rFonts w:cs="Calibri"/>
                      <w:i/>
                      <w:iCs/>
                      <w:sz w:val="16"/>
                      <w:szCs w:val="16"/>
                      <w:lang w:val="en-IN" w:eastAsia="en-IN"/>
                    </w:rPr>
                  </w:pPr>
                  <w:r w:rsidRPr="007C6BEF">
                    <w:rPr>
                      <w:rFonts w:cs="Calibri"/>
                      <w:i/>
                      <w:iCs/>
                      <w:sz w:val="16"/>
                      <w:szCs w:val="16"/>
                      <w:lang w:val="en-IN" w:eastAsia="en-IN"/>
                    </w:rPr>
                    <w:t>NM</w:t>
                  </w:r>
                </w:p>
              </w:tc>
              <w:tc>
                <w:tcPr>
                  <w:tcW w:w="1397" w:type="dxa"/>
                  <w:shd w:val="clear" w:color="auto" w:fill="auto"/>
                  <w:vAlign w:val="center"/>
                </w:tcPr>
                <w:p w14:paraId="6890AA03" w14:textId="77777777" w:rsidR="00D41B03" w:rsidRPr="007C6BEF" w:rsidRDefault="00D41B03" w:rsidP="00D41B03">
                  <w:pPr>
                    <w:spacing w:before="20" w:after="20" w:line="240" w:lineRule="auto"/>
                    <w:jc w:val="center"/>
                    <w:rPr>
                      <w:rFonts w:cs="Calibri"/>
                      <w:i/>
                      <w:iCs/>
                      <w:sz w:val="16"/>
                      <w:szCs w:val="16"/>
                      <w:lang w:val="en-IN" w:eastAsia="en-IN"/>
                    </w:rPr>
                  </w:pPr>
                  <w:r w:rsidRPr="007C6BEF">
                    <w:rPr>
                      <w:rFonts w:cs="Calibri"/>
                      <w:i/>
                      <w:iCs/>
                      <w:sz w:val="16"/>
                      <w:szCs w:val="16"/>
                      <w:lang w:val="en-IN" w:eastAsia="en-IN"/>
                    </w:rPr>
                    <w:t>NM</w:t>
                  </w:r>
                </w:p>
              </w:tc>
            </w:tr>
            <w:tr w:rsidR="00D41B03" w:rsidRPr="00224A65" w14:paraId="6810260E" w14:textId="77777777" w:rsidTr="00F41AF0">
              <w:trPr>
                <w:trHeight w:val="227"/>
              </w:trPr>
              <w:tc>
                <w:tcPr>
                  <w:tcW w:w="2314" w:type="dxa"/>
                  <w:shd w:val="clear" w:color="auto" w:fill="D9F6F7" w:themeFill="accent1" w:themeFillTint="1A"/>
                  <w:tcMar>
                    <w:left w:w="72" w:type="dxa"/>
                    <w:right w:w="72" w:type="dxa"/>
                  </w:tcMar>
                  <w:vAlign w:val="center"/>
                  <w:hideMark/>
                </w:tcPr>
                <w:p w14:paraId="2602AB06" w14:textId="77777777" w:rsidR="00D41B03" w:rsidRPr="00224A65" w:rsidRDefault="00D41B03" w:rsidP="00D41B03">
                  <w:pPr>
                    <w:spacing w:before="20" w:after="20" w:line="240" w:lineRule="auto"/>
                    <w:jc w:val="both"/>
                    <w:rPr>
                      <w:rFonts w:cs="Calibri"/>
                      <w:b/>
                      <w:bCs/>
                      <w:color w:val="000000"/>
                      <w:sz w:val="16"/>
                      <w:szCs w:val="16"/>
                      <w:lang w:val="en-IN" w:eastAsia="en-IN"/>
                    </w:rPr>
                  </w:pPr>
                  <w:r w:rsidRPr="00224A65">
                    <w:rPr>
                      <w:rFonts w:cs="Calibri"/>
                      <w:b/>
                      <w:bCs/>
                      <w:color w:val="000000"/>
                      <w:sz w:val="16"/>
                      <w:szCs w:val="16"/>
                      <w:lang w:val="en-IN" w:eastAsia="en-IN"/>
                    </w:rPr>
                    <w:t>ON Facility</w:t>
                  </w:r>
                </w:p>
              </w:tc>
              <w:tc>
                <w:tcPr>
                  <w:tcW w:w="1606" w:type="dxa"/>
                  <w:shd w:val="clear" w:color="auto" w:fill="D9F6F7" w:themeFill="accent1" w:themeFillTint="1A"/>
                  <w:vAlign w:val="center"/>
                </w:tcPr>
                <w:p w14:paraId="4F67BBBA" w14:textId="77777777" w:rsidR="00D41B03" w:rsidRPr="00224A65" w:rsidRDefault="00D41B03" w:rsidP="00D41B03">
                  <w:pPr>
                    <w:spacing w:before="20" w:after="20" w:line="240" w:lineRule="auto"/>
                    <w:jc w:val="center"/>
                    <w:rPr>
                      <w:rFonts w:cs="Calibri"/>
                      <w:b/>
                      <w:bCs/>
                      <w:color w:val="000000"/>
                      <w:sz w:val="16"/>
                      <w:szCs w:val="16"/>
                      <w:lang w:val="en-IN" w:eastAsia="en-IN"/>
                    </w:rPr>
                  </w:pPr>
                  <w:r w:rsidRPr="00224A65">
                    <w:rPr>
                      <w:rFonts w:cs="Calibri"/>
                      <w:b/>
                      <w:bCs/>
                      <w:color w:val="000000"/>
                      <w:sz w:val="16"/>
                      <w:szCs w:val="16"/>
                      <w:lang w:val="en-IN" w:eastAsia="en-IN"/>
                    </w:rPr>
                    <w:t>£20.4m</w:t>
                  </w:r>
                </w:p>
              </w:tc>
              <w:tc>
                <w:tcPr>
                  <w:tcW w:w="1560" w:type="dxa"/>
                  <w:shd w:val="clear" w:color="auto" w:fill="D9F6F7" w:themeFill="accent1" w:themeFillTint="1A"/>
                  <w:vAlign w:val="center"/>
                </w:tcPr>
                <w:p w14:paraId="5999B166" w14:textId="77777777" w:rsidR="00D41B03" w:rsidRPr="00224A65" w:rsidRDefault="00D41B03" w:rsidP="00D41B03">
                  <w:pPr>
                    <w:spacing w:before="20" w:after="20" w:line="240" w:lineRule="auto"/>
                    <w:jc w:val="center"/>
                    <w:rPr>
                      <w:rFonts w:cs="Calibri"/>
                      <w:bCs/>
                      <w:color w:val="000000"/>
                      <w:sz w:val="16"/>
                      <w:szCs w:val="16"/>
                      <w:lang w:val="en-IN" w:eastAsia="en-IN"/>
                    </w:rPr>
                  </w:pPr>
                  <w:r w:rsidRPr="00224A65">
                    <w:rPr>
                      <w:rFonts w:cs="Calibri"/>
                      <w:b/>
                      <w:bCs/>
                      <w:color w:val="000000"/>
                      <w:sz w:val="16"/>
                      <w:szCs w:val="16"/>
                      <w:lang w:val="en-IN" w:eastAsia="en-IN"/>
                    </w:rPr>
                    <w:t>£24.8m</w:t>
                  </w:r>
                </w:p>
              </w:tc>
              <w:tc>
                <w:tcPr>
                  <w:tcW w:w="1466" w:type="dxa"/>
                  <w:shd w:val="clear" w:color="auto" w:fill="D9F6F7" w:themeFill="accent1" w:themeFillTint="1A"/>
                  <w:vAlign w:val="center"/>
                </w:tcPr>
                <w:p w14:paraId="7837864B" w14:textId="77777777" w:rsidR="00D41B03" w:rsidRPr="00224A65" w:rsidRDefault="00D41B03" w:rsidP="00D41B03">
                  <w:pPr>
                    <w:spacing w:before="20" w:after="20" w:line="240" w:lineRule="auto"/>
                    <w:jc w:val="center"/>
                    <w:rPr>
                      <w:rFonts w:cs="Calibri"/>
                      <w:b/>
                      <w:bCs/>
                      <w:color w:val="000000"/>
                      <w:sz w:val="16"/>
                      <w:szCs w:val="16"/>
                      <w:lang w:val="en-IN" w:eastAsia="en-IN"/>
                    </w:rPr>
                  </w:pPr>
                  <w:r w:rsidRPr="00224A65">
                    <w:rPr>
                      <w:rFonts w:cs="Calibri"/>
                      <w:b/>
                      <w:bCs/>
                      <w:color w:val="000000"/>
                      <w:sz w:val="16"/>
                      <w:szCs w:val="16"/>
                      <w:lang w:val="en-IN" w:eastAsia="en-IN"/>
                    </w:rPr>
                    <w:t>£24.8m</w:t>
                  </w:r>
                </w:p>
              </w:tc>
              <w:tc>
                <w:tcPr>
                  <w:tcW w:w="1397" w:type="dxa"/>
                  <w:shd w:val="clear" w:color="auto" w:fill="D9F6F7" w:themeFill="accent1" w:themeFillTint="1A"/>
                  <w:vAlign w:val="center"/>
                </w:tcPr>
                <w:p w14:paraId="0527EF33" w14:textId="77777777" w:rsidR="00D41B03" w:rsidRPr="00224A65" w:rsidRDefault="00D41B03" w:rsidP="00D41B03">
                  <w:pPr>
                    <w:spacing w:before="20" w:after="20" w:line="240" w:lineRule="auto"/>
                    <w:jc w:val="center"/>
                    <w:rPr>
                      <w:rFonts w:cs="Calibri"/>
                      <w:b/>
                      <w:bCs/>
                      <w:color w:val="000000"/>
                      <w:sz w:val="16"/>
                      <w:szCs w:val="16"/>
                      <w:lang w:val="en-IN" w:eastAsia="en-IN"/>
                    </w:rPr>
                  </w:pPr>
                  <w:r w:rsidRPr="00224A65">
                    <w:rPr>
                      <w:rFonts w:cs="Calibri"/>
                      <w:b/>
                      <w:bCs/>
                      <w:color w:val="000000"/>
                      <w:sz w:val="16"/>
                      <w:szCs w:val="16"/>
                      <w:lang w:val="en-IN" w:eastAsia="en-IN"/>
                    </w:rPr>
                    <w:t>£28.8m</w:t>
                  </w:r>
                </w:p>
              </w:tc>
            </w:tr>
            <w:tr w:rsidR="00D41B03" w:rsidRPr="00224A65" w14:paraId="60838126" w14:textId="77777777" w:rsidTr="00F41AF0">
              <w:trPr>
                <w:trHeight w:val="227"/>
              </w:trPr>
              <w:tc>
                <w:tcPr>
                  <w:tcW w:w="2314" w:type="dxa"/>
                  <w:shd w:val="clear" w:color="auto" w:fill="auto"/>
                  <w:tcMar>
                    <w:left w:w="72" w:type="dxa"/>
                    <w:right w:w="72" w:type="dxa"/>
                  </w:tcMar>
                  <w:vAlign w:val="center"/>
                  <w:hideMark/>
                </w:tcPr>
                <w:p w14:paraId="4E90DF92" w14:textId="77777777" w:rsidR="00D41B03" w:rsidRPr="00224A65" w:rsidRDefault="00D41B03" w:rsidP="00D41B03">
                  <w:pPr>
                    <w:spacing w:after="0" w:line="240" w:lineRule="auto"/>
                    <w:jc w:val="both"/>
                    <w:rPr>
                      <w:rFonts w:cs="Calibri"/>
                      <w:color w:val="000000"/>
                      <w:sz w:val="16"/>
                      <w:szCs w:val="16"/>
                      <w:lang w:val="en-IN" w:eastAsia="en-IN"/>
                    </w:rPr>
                  </w:pPr>
                  <w:r w:rsidRPr="00224A65">
                    <w:rPr>
                      <w:rFonts w:cs="Calibri"/>
                      <w:color w:val="000000"/>
                      <w:sz w:val="16"/>
                      <w:szCs w:val="16"/>
                      <w:lang w:val="en-IN" w:eastAsia="en-IN"/>
                    </w:rPr>
                    <w:t>LtGDV (ON Debt)</w:t>
                  </w:r>
                </w:p>
              </w:tc>
              <w:tc>
                <w:tcPr>
                  <w:tcW w:w="1606" w:type="dxa"/>
                  <w:shd w:val="clear" w:color="auto" w:fill="auto"/>
                  <w:vAlign w:val="center"/>
                </w:tcPr>
                <w:p w14:paraId="26DDC0E1" w14:textId="77777777" w:rsidR="00D41B03" w:rsidRPr="00224A65" w:rsidRDefault="00D41B03" w:rsidP="00D41B03">
                  <w:pPr>
                    <w:spacing w:after="0" w:line="240" w:lineRule="auto"/>
                    <w:jc w:val="center"/>
                    <w:rPr>
                      <w:rFonts w:cs="Calibri"/>
                      <w:b/>
                      <w:bCs/>
                      <w:sz w:val="16"/>
                      <w:szCs w:val="16"/>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sz w:val="16"/>
                      <w:szCs w:val="16"/>
                    </w:rPr>
                    <w:t>51.7%</w:t>
                  </w:r>
                </w:p>
              </w:tc>
              <w:tc>
                <w:tcPr>
                  <w:tcW w:w="1560" w:type="dxa"/>
                  <w:shd w:val="clear" w:color="auto" w:fill="auto"/>
                  <w:vAlign w:val="center"/>
                </w:tcPr>
                <w:p w14:paraId="243D2D3D" w14:textId="77777777" w:rsidR="00D41B03" w:rsidRPr="00224A65" w:rsidRDefault="00D41B03" w:rsidP="00D41B03">
                  <w:pPr>
                    <w:spacing w:before="20" w:after="20" w:line="240" w:lineRule="auto"/>
                    <w:jc w:val="center"/>
                    <w:rPr>
                      <w:rFonts w:eastAsia="Calibri" w:cs="Calibri"/>
                      <w:b/>
                      <w:color w:val="FF0000"/>
                      <w:sz w:val="16"/>
                      <w:szCs w:val="16"/>
                      <w:lang w:val="en-IN"/>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sz w:val="16"/>
                      <w:szCs w:val="16"/>
                    </w:rPr>
                    <w:t>56.9%</w:t>
                  </w:r>
                </w:p>
              </w:tc>
              <w:tc>
                <w:tcPr>
                  <w:tcW w:w="1466" w:type="dxa"/>
                  <w:shd w:val="clear" w:color="auto" w:fill="auto"/>
                  <w:vAlign w:val="center"/>
                </w:tcPr>
                <w:p w14:paraId="59FD4B29" w14:textId="77777777" w:rsidR="00D41B03" w:rsidRPr="00224A65" w:rsidRDefault="00D41B03" w:rsidP="00D41B03">
                  <w:pPr>
                    <w:spacing w:after="0" w:line="240" w:lineRule="auto"/>
                    <w:jc w:val="center"/>
                    <w:rPr>
                      <w:rFonts w:cs="Calibri"/>
                      <w:sz w:val="16"/>
                      <w:szCs w:val="16"/>
                    </w:rPr>
                  </w:pPr>
                  <w:r w:rsidRPr="00356ADD">
                    <w:rPr>
                      <w:rFonts w:ascii="Times New Roman" w:eastAsia="Calibri" w:hAnsi="Times New Roman" w:cs="Times New Roman"/>
                      <w:color w:val="FF9800"/>
                      <w:sz w:val="16"/>
                      <w:szCs w:val="16"/>
                      <w:lang w:val="en-IN"/>
                    </w:rPr>
                    <w:t>█</w:t>
                  </w:r>
                  <w:r w:rsidRPr="00224A65">
                    <w:rPr>
                      <w:rFonts w:eastAsia="Calibri" w:cs="Times New Roman"/>
                      <w:color w:val="1FAA00"/>
                      <w:sz w:val="16"/>
                      <w:szCs w:val="16"/>
                      <w:lang w:val="en-IN"/>
                    </w:rPr>
                    <w:t xml:space="preserve"> </w:t>
                  </w:r>
                  <w:r w:rsidRPr="00224A65">
                    <w:rPr>
                      <w:rFonts w:eastAsia="Calibri" w:cs="Calibri"/>
                      <w:b/>
                      <w:bCs/>
                      <w:sz w:val="16"/>
                      <w:szCs w:val="16"/>
                      <w:lang w:val="en-IN"/>
                    </w:rPr>
                    <w:t>77.4</w:t>
                  </w:r>
                  <w:r w:rsidRPr="00224A65">
                    <w:rPr>
                      <w:rFonts w:cs="Calibri"/>
                      <w:b/>
                      <w:bCs/>
                      <w:sz w:val="16"/>
                      <w:szCs w:val="16"/>
                    </w:rPr>
                    <w:t>%</w:t>
                  </w:r>
                </w:p>
              </w:tc>
              <w:tc>
                <w:tcPr>
                  <w:tcW w:w="1397" w:type="dxa"/>
                  <w:shd w:val="clear" w:color="auto" w:fill="auto"/>
                  <w:vAlign w:val="center"/>
                </w:tcPr>
                <w:p w14:paraId="6539411A" w14:textId="77777777" w:rsidR="00D41B03" w:rsidRPr="00224A65" w:rsidRDefault="00D41B03" w:rsidP="00D41B03">
                  <w:pPr>
                    <w:spacing w:after="0" w:line="240" w:lineRule="auto"/>
                    <w:jc w:val="center"/>
                    <w:rPr>
                      <w:rFonts w:cs="Calibri"/>
                      <w:b/>
                      <w:bCs/>
                      <w:sz w:val="16"/>
                      <w:szCs w:val="16"/>
                    </w:rPr>
                  </w:pPr>
                  <w:r w:rsidRPr="00224A65">
                    <w:rPr>
                      <w:rFonts w:cs="Calibri"/>
                      <w:b/>
                      <w:bCs/>
                      <w:sz w:val="16"/>
                      <w:szCs w:val="16"/>
                    </w:rPr>
                    <w:t>NM</w:t>
                  </w:r>
                </w:p>
              </w:tc>
            </w:tr>
            <w:tr w:rsidR="00D41B03" w:rsidRPr="00224A65" w14:paraId="7D70A75D" w14:textId="77777777" w:rsidTr="00F41AF0">
              <w:trPr>
                <w:trHeight w:val="227"/>
              </w:trPr>
              <w:tc>
                <w:tcPr>
                  <w:tcW w:w="2314" w:type="dxa"/>
                  <w:shd w:val="clear" w:color="auto" w:fill="auto"/>
                  <w:tcMar>
                    <w:left w:w="72" w:type="dxa"/>
                    <w:right w:w="72" w:type="dxa"/>
                  </w:tcMar>
                  <w:vAlign w:val="center"/>
                  <w:hideMark/>
                </w:tcPr>
                <w:p w14:paraId="2FFE6E90" w14:textId="77777777" w:rsidR="00D41B03" w:rsidRPr="00224A65" w:rsidRDefault="00D41B03" w:rsidP="00D41B03">
                  <w:pPr>
                    <w:spacing w:after="0" w:line="240" w:lineRule="auto"/>
                    <w:rPr>
                      <w:rFonts w:cs="Calibri"/>
                      <w:color w:val="000000"/>
                      <w:sz w:val="16"/>
                      <w:szCs w:val="16"/>
                      <w:lang w:val="en-IN" w:eastAsia="en-IN"/>
                    </w:rPr>
                  </w:pPr>
                  <w:r w:rsidRPr="00224A65">
                    <w:rPr>
                      <w:rFonts w:cs="Calibri"/>
                      <w:color w:val="000000"/>
                      <w:sz w:val="16"/>
                      <w:szCs w:val="16"/>
                      <w:lang w:val="en-IN" w:eastAsia="en-IN"/>
                    </w:rPr>
                    <w:t>LTC (ON Debt)</w:t>
                  </w:r>
                </w:p>
              </w:tc>
              <w:tc>
                <w:tcPr>
                  <w:tcW w:w="1606" w:type="dxa"/>
                  <w:shd w:val="clear" w:color="auto" w:fill="auto"/>
                  <w:vAlign w:val="center"/>
                </w:tcPr>
                <w:p w14:paraId="4EE46965" w14:textId="77777777" w:rsidR="00D41B03" w:rsidRPr="00224A65" w:rsidRDefault="00D41B03" w:rsidP="00D41B03">
                  <w:pPr>
                    <w:spacing w:after="0" w:line="240" w:lineRule="auto"/>
                    <w:jc w:val="center"/>
                    <w:rPr>
                      <w:rFonts w:cs="Calibri"/>
                      <w:b/>
                      <w:bCs/>
                      <w:color w:val="000000"/>
                      <w:sz w:val="16"/>
                      <w:szCs w:val="16"/>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 xml:space="preserve">57.6% </w:t>
                  </w:r>
                </w:p>
              </w:tc>
              <w:tc>
                <w:tcPr>
                  <w:tcW w:w="1560" w:type="dxa"/>
                  <w:shd w:val="clear" w:color="auto" w:fill="auto"/>
                  <w:vAlign w:val="center"/>
                </w:tcPr>
                <w:p w14:paraId="2BAC34CA" w14:textId="77777777" w:rsidR="00D41B03" w:rsidRPr="00224A65" w:rsidRDefault="00D41B03" w:rsidP="00D41B03">
                  <w:pPr>
                    <w:spacing w:before="20" w:after="20" w:line="240" w:lineRule="auto"/>
                    <w:jc w:val="center"/>
                    <w:rPr>
                      <w:rFonts w:eastAsia="Calibri" w:cs="Calibri"/>
                      <w:b/>
                      <w:color w:val="FF0000"/>
                      <w:sz w:val="16"/>
                      <w:szCs w:val="16"/>
                      <w:lang w:val="en-IN"/>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 xml:space="preserve">61.4% </w:t>
                  </w:r>
                </w:p>
              </w:tc>
              <w:tc>
                <w:tcPr>
                  <w:tcW w:w="1466" w:type="dxa"/>
                  <w:shd w:val="clear" w:color="auto" w:fill="auto"/>
                  <w:vAlign w:val="center"/>
                </w:tcPr>
                <w:p w14:paraId="0871EED8" w14:textId="77777777" w:rsidR="00D41B03" w:rsidRPr="00224A65" w:rsidRDefault="00D41B03" w:rsidP="00D41B03">
                  <w:pPr>
                    <w:spacing w:after="0" w:line="240" w:lineRule="auto"/>
                    <w:jc w:val="center"/>
                    <w:rPr>
                      <w:rFonts w:cs="Calibri"/>
                      <w:color w:val="000000"/>
                      <w:sz w:val="16"/>
                      <w:szCs w:val="16"/>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60.2%</w:t>
                  </w:r>
                  <w:r w:rsidRPr="00224A65">
                    <w:rPr>
                      <w:rFonts w:cs="Calibri"/>
                      <w:color w:val="000000"/>
                      <w:sz w:val="16"/>
                      <w:szCs w:val="16"/>
                    </w:rPr>
                    <w:t xml:space="preserve"> </w:t>
                  </w:r>
                </w:p>
              </w:tc>
              <w:tc>
                <w:tcPr>
                  <w:tcW w:w="1397" w:type="dxa"/>
                  <w:shd w:val="clear" w:color="auto" w:fill="auto"/>
                  <w:vAlign w:val="center"/>
                </w:tcPr>
                <w:p w14:paraId="15E4968F" w14:textId="77777777" w:rsidR="00D41B03" w:rsidRPr="00224A65" w:rsidRDefault="00D41B03" w:rsidP="00D41B03">
                  <w:pPr>
                    <w:spacing w:after="0" w:line="240" w:lineRule="auto"/>
                    <w:jc w:val="center"/>
                    <w:rPr>
                      <w:rFonts w:cs="Calibri"/>
                      <w:color w:val="000000"/>
                      <w:sz w:val="16"/>
                      <w:szCs w:val="16"/>
                    </w:rPr>
                  </w:pPr>
                  <w:r w:rsidRPr="00356ADD">
                    <w:rPr>
                      <w:rFonts w:ascii="Times New Roman" w:eastAsia="Calibri" w:hAnsi="Times New Roman" w:cs="Times New Roman"/>
                      <w:b/>
                      <w:bCs/>
                      <w:color w:val="FF98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65.7%</w:t>
                  </w:r>
                  <w:r w:rsidRPr="00224A65">
                    <w:rPr>
                      <w:rFonts w:cs="Calibri"/>
                      <w:color w:val="000000"/>
                      <w:sz w:val="16"/>
                      <w:szCs w:val="16"/>
                    </w:rPr>
                    <w:t xml:space="preserve"> </w:t>
                  </w:r>
                </w:p>
              </w:tc>
            </w:tr>
          </w:tbl>
          <w:p w14:paraId="29981FC2" w14:textId="24F3748B" w:rsidR="00D45DC5" w:rsidRPr="007C6BEF" w:rsidRDefault="00D45DC5" w:rsidP="00D45DC5">
            <w:pPr>
              <w:pStyle w:val="ListParagraph"/>
              <w:numPr>
                <w:ilvl w:val="0"/>
                <w:numId w:val="5"/>
              </w:numPr>
              <w:spacing w:after="0"/>
              <w:ind w:left="181" w:right="113" w:hanging="181"/>
              <w:jc w:val="both"/>
              <w:rPr>
                <w:rFonts w:eastAsia="Times New Roman" w:cs="Calibri"/>
                <w:color w:val="006D6B" w:themeColor="accent2"/>
                <w:sz w:val="16"/>
                <w:szCs w:val="16"/>
                <w:lang w:eastAsia="en-IN"/>
              </w:rPr>
            </w:pPr>
            <w:r w:rsidRPr="00D45DC5">
              <w:rPr>
                <w:rFonts w:eastAsia="Times New Roman" w:cs="Calibri"/>
                <w:color w:val="000000" w:themeColor="text1"/>
                <w:sz w:val="16"/>
                <w:szCs w:val="16"/>
                <w:lang w:eastAsia="en-IN"/>
              </w:rPr>
              <w:t>For the detailed analysis</w:t>
            </w:r>
            <w:r w:rsidR="000C03B7">
              <w:rPr>
                <w:rFonts w:eastAsia="Times New Roman" w:cs="Calibri"/>
                <w:color w:val="000000" w:themeColor="text1"/>
                <w:sz w:val="16"/>
                <w:szCs w:val="16"/>
                <w:lang w:eastAsia="en-IN"/>
              </w:rPr>
              <w:t xml:space="preserve"> and </w:t>
            </w:r>
            <w:proofErr w:type="gramStart"/>
            <w:r w:rsidR="000C03B7">
              <w:rPr>
                <w:rFonts w:eastAsia="Times New Roman" w:cs="Calibri"/>
                <w:color w:val="000000" w:themeColor="text1"/>
                <w:sz w:val="16"/>
                <w:szCs w:val="16"/>
                <w:lang w:eastAsia="en-IN"/>
              </w:rPr>
              <w:t xml:space="preserve">explanation </w:t>
            </w:r>
            <w:r w:rsidRPr="00D45DC5">
              <w:rPr>
                <w:rFonts w:eastAsia="Times New Roman" w:cs="Calibri"/>
                <w:color w:val="000000" w:themeColor="text1"/>
                <w:sz w:val="16"/>
                <w:szCs w:val="16"/>
                <w:lang w:eastAsia="en-IN"/>
              </w:rPr>
              <w:t xml:space="preserve"> refer</w:t>
            </w:r>
            <w:proofErr w:type="gramEnd"/>
            <w:r w:rsidRPr="00D45DC5">
              <w:rPr>
                <w:rFonts w:eastAsia="Times New Roman" w:cs="Calibri"/>
                <w:color w:val="000000" w:themeColor="text1"/>
                <w:sz w:val="16"/>
                <w:szCs w:val="16"/>
                <w:lang w:eastAsia="en-IN"/>
              </w:rPr>
              <w:t xml:space="preserve"> </w:t>
            </w:r>
            <w:hyperlink w:anchor="CREDITMETRICS" w:history="1">
              <w:r w:rsidRPr="00D45DC5">
                <w:rPr>
                  <w:rStyle w:val="Hyperlink"/>
                  <w:rFonts w:eastAsia="Times New Roman" w:cs="Calibri"/>
                  <w:sz w:val="16"/>
                  <w:szCs w:val="16"/>
                  <w:lang w:eastAsia="en-IN"/>
                </w:rPr>
                <w:t>Link&gt;&gt;</w:t>
              </w:r>
            </w:hyperlink>
          </w:p>
        </w:tc>
      </w:tr>
    </w:tbl>
    <w:p w14:paraId="579435B7" w14:textId="77777777" w:rsidR="00936B99" w:rsidRDefault="00936B99" w:rsidP="00112C42">
      <w:pPr>
        <w:spacing w:after="0"/>
        <w:rPr>
          <w:rFonts w:ascii="Manrope Medium" w:eastAsia="Calibri" w:hAnsi="Manrope Medium" w:cs="Calibri"/>
          <w:caps/>
          <w:color w:val="FFFFFF" w:themeColor="background1"/>
          <w:sz w:val="16"/>
          <w:szCs w:val="16"/>
          <w:lang w:val="en-IN"/>
        </w:rPr>
      </w:pPr>
    </w:p>
    <w:p w14:paraId="652D338E" w14:textId="77777777" w:rsidR="00244934" w:rsidRPr="00244934" w:rsidRDefault="00244934" w:rsidP="00244934">
      <w:pPr>
        <w:rPr>
          <w:rFonts w:ascii="Manrope Medium" w:eastAsia="Calibri" w:hAnsi="Manrope Medium" w:cs="Calibri"/>
          <w:sz w:val="16"/>
          <w:szCs w:val="16"/>
          <w:lang w:val="en-IN"/>
        </w:rPr>
        <w:sectPr w:rsidR="00244934" w:rsidRPr="00244934" w:rsidSect="006F7B31">
          <w:headerReference w:type="default" r:id="rId11"/>
          <w:footerReference w:type="default" r:id="rId12"/>
          <w:headerReference w:type="first" r:id="rId13"/>
          <w:footerReference w:type="first" r:id="rId14"/>
          <w:pgSz w:w="11906" w:h="16838"/>
          <w:pgMar w:top="1440" w:right="1134" w:bottom="720" w:left="1134" w:header="142" w:footer="142" w:gutter="0"/>
          <w:cols w:space="708"/>
          <w:titlePg/>
          <w:docGrid w:linePitch="360"/>
        </w:sectPr>
      </w:pPr>
    </w:p>
    <w:tbl>
      <w:tblPr>
        <w:tblW w:w="512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1129"/>
        <w:gridCol w:w="1129"/>
        <w:gridCol w:w="1129"/>
        <w:gridCol w:w="1285"/>
        <w:gridCol w:w="1135"/>
        <w:gridCol w:w="1132"/>
        <w:gridCol w:w="1136"/>
        <w:gridCol w:w="1133"/>
        <w:gridCol w:w="1139"/>
        <w:gridCol w:w="1136"/>
        <w:gridCol w:w="1133"/>
        <w:gridCol w:w="1277"/>
        <w:gridCol w:w="1127"/>
      </w:tblGrid>
      <w:tr w:rsidR="00507824" w:rsidRPr="006C5E35" w14:paraId="0070EC23" w14:textId="06D20851"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263FB24D" w14:textId="77777777" w:rsidR="00EE17A9" w:rsidRPr="006C5E35" w:rsidRDefault="00EE17A9" w:rsidP="00112C42">
            <w:pPr>
              <w:spacing w:after="0"/>
              <w:rPr>
                <w:rFonts w:eastAsia="Calibri" w:cs="Calibri"/>
                <w:caps/>
                <w:color w:val="FFFFFF" w:themeColor="background1"/>
                <w:sz w:val="16"/>
                <w:szCs w:val="16"/>
                <w:lang w:val="en-IN"/>
              </w:rPr>
            </w:pPr>
          </w:p>
        </w:tc>
        <w:tc>
          <w:tcPr>
            <w:tcW w:w="1557" w:type="pct"/>
            <w:gridSpan w:val="4"/>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74A7EDBD" w14:textId="77777777" w:rsidR="00EE17A9" w:rsidRPr="006C5E35" w:rsidRDefault="00EE17A9" w:rsidP="00112C42">
            <w:pPr>
              <w:spacing w:after="0"/>
              <w:jc w:val="center"/>
              <w:rPr>
                <w:rFonts w:eastAsia="Calibri" w:cs="Calibri"/>
                <w:b/>
                <w:bCs/>
                <w:color w:val="FFFFFF" w:themeColor="background1"/>
                <w:sz w:val="16"/>
                <w:szCs w:val="16"/>
                <w:lang w:val="en-IN"/>
              </w:rPr>
            </w:pPr>
            <w:r w:rsidRPr="006C5E35">
              <w:rPr>
                <w:rFonts w:eastAsia="Calibri" w:cs="Calibri"/>
                <w:b/>
                <w:bCs/>
                <w:color w:val="FFFFFF" w:themeColor="background1"/>
                <w:sz w:val="16"/>
                <w:szCs w:val="16"/>
                <w:lang w:val="en-IN"/>
              </w:rPr>
              <w:t>Approved Case (Apr-24)</w:t>
            </w:r>
          </w:p>
        </w:tc>
        <w:tc>
          <w:tcPr>
            <w:tcW w:w="1511" w:type="pct"/>
            <w:gridSpan w:val="4"/>
            <w:tcBorders>
              <w:top w:val="single" w:sz="4" w:space="0" w:color="BBBCBC"/>
              <w:left w:val="single" w:sz="4" w:space="0" w:color="BBBCBC"/>
              <w:bottom w:val="single" w:sz="4" w:space="0" w:color="BBBCBC"/>
              <w:right w:val="single" w:sz="4" w:space="0" w:color="BBBCBC"/>
            </w:tcBorders>
            <w:shd w:val="clear" w:color="auto" w:fill="006D6B" w:themeFill="accent2"/>
            <w:vAlign w:val="center"/>
          </w:tcPr>
          <w:p w14:paraId="3C63ADF7" w14:textId="4257AF32" w:rsidR="00EE17A9" w:rsidRPr="006C5E35" w:rsidRDefault="00EE17A9" w:rsidP="00112C42">
            <w:pPr>
              <w:spacing w:after="0"/>
              <w:jc w:val="center"/>
              <w:rPr>
                <w:rFonts w:eastAsia="Calibri" w:cs="Calibri"/>
                <w:b/>
                <w:bCs/>
                <w:color w:val="FFFFFF" w:themeColor="background1"/>
                <w:sz w:val="16"/>
                <w:szCs w:val="16"/>
                <w:lang w:val="en-IN"/>
              </w:rPr>
            </w:pPr>
            <w:r w:rsidRPr="006C5E35">
              <w:rPr>
                <w:rFonts w:eastAsia="Calibri" w:cs="Calibri"/>
                <w:b/>
                <w:bCs/>
                <w:color w:val="FFFFFF" w:themeColor="background1"/>
                <w:sz w:val="16"/>
                <w:szCs w:val="16"/>
                <w:lang w:val="en-IN"/>
              </w:rPr>
              <w:t>Variance</w:t>
            </w:r>
          </w:p>
        </w:tc>
        <w:tc>
          <w:tcPr>
            <w:tcW w:w="1556" w:type="pct"/>
            <w:gridSpan w:val="4"/>
            <w:tcBorders>
              <w:top w:val="single" w:sz="4" w:space="0" w:color="BBBCBC"/>
              <w:left w:val="single" w:sz="4" w:space="0" w:color="BBBCBC"/>
              <w:right w:val="single" w:sz="4" w:space="0" w:color="BBBCBC"/>
            </w:tcBorders>
            <w:shd w:val="clear" w:color="auto" w:fill="006D6B" w:themeFill="accent2"/>
            <w:vAlign w:val="center"/>
          </w:tcPr>
          <w:p w14:paraId="03E68B52" w14:textId="57834C7C" w:rsidR="00EE17A9" w:rsidRPr="006C5E35" w:rsidRDefault="00EE17A9" w:rsidP="00112C42">
            <w:pPr>
              <w:spacing w:after="0"/>
              <w:jc w:val="center"/>
              <w:rPr>
                <w:rFonts w:eastAsia="Calibri" w:cs="Calibri"/>
                <w:b/>
                <w:bCs/>
                <w:color w:val="FFFFFF" w:themeColor="background1"/>
                <w:sz w:val="16"/>
                <w:szCs w:val="16"/>
                <w:lang w:val="en-IN"/>
              </w:rPr>
            </w:pPr>
            <w:r w:rsidRPr="006C5E35">
              <w:rPr>
                <w:rFonts w:eastAsia="Calibri" w:cs="Calibri"/>
                <w:b/>
                <w:bCs/>
                <w:color w:val="FFFFFF" w:themeColor="background1"/>
                <w:sz w:val="16"/>
                <w:szCs w:val="16"/>
                <w:lang w:val="en-IN"/>
              </w:rPr>
              <w:t>New Proposal</w:t>
            </w:r>
          </w:p>
        </w:tc>
      </w:tr>
      <w:tr w:rsidR="00DE15C9" w:rsidRPr="006C5E35" w14:paraId="52B0E4FF" w14:textId="5B36C44C"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071FA9A0" w14:textId="77777777" w:rsidR="008F758E" w:rsidRPr="006C5E35" w:rsidRDefault="008F758E" w:rsidP="00112C42">
            <w:pPr>
              <w:spacing w:after="0"/>
              <w:rPr>
                <w:rFonts w:eastAsia="Calibri" w:cs="Calibri"/>
                <w:caps/>
                <w:color w:val="FFFFFF" w:themeColor="background1"/>
                <w:sz w:val="16"/>
                <w:szCs w:val="16"/>
                <w:lang w:val="en-IN"/>
              </w:rPr>
            </w:pPr>
          </w:p>
        </w:tc>
        <w:tc>
          <w:tcPr>
            <w:tcW w:w="1179" w:type="pct"/>
            <w:gridSpan w:val="3"/>
            <w:tcBorders>
              <w:top w:val="single" w:sz="4" w:space="0" w:color="BBBCBC"/>
              <w:left w:val="single" w:sz="4" w:space="0" w:color="BBBCBC"/>
              <w:bottom w:val="single" w:sz="4" w:space="0" w:color="BBBCBC"/>
              <w:right w:val="single" w:sz="4" w:space="0" w:color="BBBCBC"/>
            </w:tcBorders>
            <w:shd w:val="clear" w:color="auto" w:fill="2ADAA5" w:themeFill="accent3"/>
            <w:noWrap/>
            <w:tcMar>
              <w:top w:w="0" w:type="dxa"/>
              <w:left w:w="72" w:type="dxa"/>
              <w:bottom w:w="0" w:type="dxa"/>
              <w:right w:w="72" w:type="dxa"/>
            </w:tcMar>
            <w:vAlign w:val="center"/>
            <w:hideMark/>
          </w:tcPr>
          <w:p w14:paraId="64BB075C" w14:textId="77777777" w:rsidR="008F758E" w:rsidRPr="006C5E35" w:rsidRDefault="008F758E" w:rsidP="00112C42">
            <w:pPr>
              <w:spacing w:after="0"/>
              <w:jc w:val="center"/>
              <w:rPr>
                <w:rFonts w:eastAsia="Calibri" w:cs="Calibri"/>
                <w:b/>
                <w:bCs/>
                <w:color w:val="000000" w:themeColor="text1"/>
                <w:sz w:val="16"/>
                <w:szCs w:val="16"/>
                <w:lang w:val="en-IN"/>
              </w:rPr>
            </w:pPr>
            <w:r w:rsidRPr="006C5E35">
              <w:rPr>
                <w:rFonts w:eastAsia="Calibri" w:cs="Calibri"/>
                <w:b/>
                <w:bCs/>
                <w:color w:val="000000" w:themeColor="text1"/>
                <w:sz w:val="16"/>
                <w:szCs w:val="16"/>
                <w:lang w:val="en-IN"/>
              </w:rPr>
              <w:t>Property development facility (Phase 1)</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2ADAA5" w:themeFill="accent3"/>
            <w:vAlign w:val="center"/>
            <w:hideMark/>
          </w:tcPr>
          <w:p w14:paraId="76164E84" w14:textId="77777777" w:rsidR="008F758E" w:rsidRPr="006C5E35" w:rsidRDefault="008F758E" w:rsidP="00112C42">
            <w:pPr>
              <w:spacing w:after="0"/>
              <w:jc w:val="center"/>
              <w:rPr>
                <w:rFonts w:eastAsia="Calibri" w:cs="Calibri"/>
                <w:b/>
                <w:bCs/>
                <w:color w:val="000000" w:themeColor="text1"/>
                <w:sz w:val="16"/>
                <w:szCs w:val="16"/>
                <w:lang w:val="en-IN"/>
              </w:rPr>
            </w:pPr>
            <w:r w:rsidRPr="006C5E35">
              <w:rPr>
                <w:rFonts w:eastAsia="Calibri" w:cs="Calibri"/>
                <w:b/>
                <w:bCs/>
                <w:color w:val="000000" w:themeColor="text1"/>
                <w:sz w:val="16"/>
                <w:szCs w:val="16"/>
                <w:lang w:val="en-IN"/>
              </w:rPr>
              <w:t>Trading Loan (Hotel)</w:t>
            </w:r>
          </w:p>
        </w:tc>
        <w:tc>
          <w:tcPr>
            <w:tcW w:w="1132" w:type="pct"/>
            <w:gridSpan w:val="3"/>
            <w:tcBorders>
              <w:left w:val="single" w:sz="4" w:space="0" w:color="006D6B" w:themeColor="accent2"/>
              <w:bottom w:val="single" w:sz="4" w:space="0" w:color="BFBFBF" w:themeColor="background1" w:themeShade="BF"/>
              <w:right w:val="single" w:sz="4" w:space="0" w:color="BBBCBC"/>
            </w:tcBorders>
            <w:shd w:val="clear" w:color="auto" w:fill="2ADAA5" w:themeFill="accent3"/>
            <w:vAlign w:val="center"/>
          </w:tcPr>
          <w:p w14:paraId="19A1F5C8" w14:textId="6419906B" w:rsidR="008F758E" w:rsidRPr="006C5E35" w:rsidRDefault="008F758E" w:rsidP="00112C42">
            <w:pPr>
              <w:spacing w:after="0"/>
              <w:jc w:val="center"/>
              <w:rPr>
                <w:rFonts w:eastAsia="Calibri" w:cs="Calibri"/>
                <w:b/>
                <w:bCs/>
                <w:color w:val="000000" w:themeColor="text1"/>
                <w:sz w:val="16"/>
                <w:szCs w:val="16"/>
                <w:lang w:val="en-IN"/>
              </w:rPr>
            </w:pPr>
            <w:r w:rsidRPr="006C5E35">
              <w:rPr>
                <w:rFonts w:eastAsia="Calibri" w:cs="Calibri"/>
                <w:b/>
                <w:bCs/>
                <w:color w:val="000000" w:themeColor="text1"/>
                <w:sz w:val="16"/>
                <w:szCs w:val="16"/>
                <w:lang w:val="en-IN"/>
              </w:rPr>
              <w:t>Property development facility (Phase 1)</w:t>
            </w:r>
          </w:p>
        </w:tc>
        <w:tc>
          <w:tcPr>
            <w:tcW w:w="378" w:type="pct"/>
            <w:tcBorders>
              <w:left w:val="single" w:sz="4" w:space="0" w:color="BBBCBC"/>
              <w:bottom w:val="single" w:sz="4" w:space="0" w:color="BFBFBF" w:themeColor="background1" w:themeShade="BF"/>
              <w:right w:val="single" w:sz="4" w:space="0" w:color="006D6B" w:themeColor="accent2"/>
            </w:tcBorders>
            <w:shd w:val="clear" w:color="auto" w:fill="2ADAA5" w:themeFill="accent3"/>
            <w:vAlign w:val="center"/>
          </w:tcPr>
          <w:p w14:paraId="65468697" w14:textId="1F5FC3CF" w:rsidR="008F758E" w:rsidRPr="006C5E35" w:rsidRDefault="008F758E" w:rsidP="00112C42">
            <w:pPr>
              <w:spacing w:after="0"/>
              <w:jc w:val="center"/>
              <w:rPr>
                <w:rFonts w:eastAsia="Calibri" w:cs="Calibri"/>
                <w:b/>
                <w:bCs/>
                <w:color w:val="000000" w:themeColor="text1"/>
                <w:sz w:val="16"/>
                <w:szCs w:val="16"/>
                <w:lang w:val="en-IN"/>
              </w:rPr>
            </w:pPr>
            <w:r w:rsidRPr="006C5E35">
              <w:rPr>
                <w:rFonts w:eastAsia="Calibri" w:cs="Calibri"/>
                <w:b/>
                <w:bCs/>
                <w:color w:val="000000" w:themeColor="text1"/>
                <w:sz w:val="16"/>
                <w:szCs w:val="16"/>
                <w:lang w:val="en-IN"/>
              </w:rPr>
              <w:t>Trading Loan (Hotel)</w:t>
            </w:r>
          </w:p>
        </w:tc>
        <w:tc>
          <w:tcPr>
            <w:tcW w:w="754" w:type="pct"/>
            <w:gridSpan w:val="2"/>
            <w:tcBorders>
              <w:left w:val="single" w:sz="4" w:space="0" w:color="006D6B" w:themeColor="accent2"/>
              <w:right w:val="single" w:sz="4" w:space="0" w:color="BBBCBC"/>
            </w:tcBorders>
            <w:shd w:val="clear" w:color="auto" w:fill="2ADAA5" w:themeFill="accent3"/>
            <w:vAlign w:val="center"/>
          </w:tcPr>
          <w:p w14:paraId="5F156C94" w14:textId="0B8F5B72" w:rsidR="008F758E" w:rsidRPr="006C5E35" w:rsidRDefault="008F758E" w:rsidP="00112C42">
            <w:pPr>
              <w:spacing w:after="0"/>
              <w:jc w:val="center"/>
              <w:rPr>
                <w:rFonts w:eastAsia="Calibri" w:cs="Calibri"/>
                <w:b/>
                <w:bCs/>
                <w:color w:val="000000" w:themeColor="text1"/>
                <w:sz w:val="16"/>
                <w:szCs w:val="16"/>
                <w:lang w:val="en-IN"/>
              </w:rPr>
            </w:pPr>
            <w:r w:rsidRPr="006C5E35">
              <w:rPr>
                <w:rFonts w:eastAsia="Calibri" w:cs="Calibri"/>
                <w:b/>
                <w:bCs/>
                <w:color w:val="000000" w:themeColor="text1"/>
                <w:sz w:val="16"/>
                <w:szCs w:val="16"/>
                <w:lang w:val="en-IN"/>
              </w:rPr>
              <w:t>Property development facility (Phase 1)</w:t>
            </w:r>
          </w:p>
        </w:tc>
        <w:tc>
          <w:tcPr>
            <w:tcW w:w="802" w:type="pct"/>
            <w:gridSpan w:val="2"/>
            <w:tcBorders>
              <w:left w:val="single" w:sz="4" w:space="0" w:color="BBBCBC"/>
              <w:right w:val="single" w:sz="4" w:space="0" w:color="BBBCBC"/>
            </w:tcBorders>
            <w:shd w:val="clear" w:color="auto" w:fill="2ADAA5" w:themeFill="accent3"/>
            <w:vAlign w:val="center"/>
          </w:tcPr>
          <w:p w14:paraId="53F342DB" w14:textId="339A6667" w:rsidR="008F758E" w:rsidRPr="006C5E35" w:rsidRDefault="008F758E" w:rsidP="00112C42">
            <w:pPr>
              <w:spacing w:after="0"/>
              <w:jc w:val="center"/>
              <w:rPr>
                <w:rFonts w:eastAsia="Calibri" w:cs="Calibri"/>
                <w:b/>
                <w:bCs/>
                <w:color w:val="000000" w:themeColor="text1"/>
                <w:sz w:val="16"/>
                <w:szCs w:val="16"/>
                <w:lang w:val="en-IN"/>
              </w:rPr>
            </w:pPr>
            <w:r w:rsidRPr="006C5E35">
              <w:rPr>
                <w:rFonts w:eastAsia="Calibri" w:cs="Calibri"/>
                <w:b/>
                <w:bCs/>
                <w:color w:val="000000" w:themeColor="text1"/>
                <w:sz w:val="16"/>
                <w:szCs w:val="16"/>
                <w:lang w:val="en-IN"/>
              </w:rPr>
              <w:t>Trading Loan (Hotel)</w:t>
            </w:r>
          </w:p>
        </w:tc>
      </w:tr>
      <w:tr w:rsidR="00550306" w:rsidRPr="006C5E35" w14:paraId="0112EFD3" w14:textId="62848399" w:rsidTr="00DE15C9">
        <w:trPr>
          <w:trHeight w:val="427"/>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hideMark/>
          </w:tcPr>
          <w:p w14:paraId="674DE06D" w14:textId="77777777" w:rsidR="00083258" w:rsidRPr="006C5E35" w:rsidRDefault="00083258" w:rsidP="00083258">
            <w:pPr>
              <w:spacing w:after="0"/>
              <w:rPr>
                <w:rFonts w:eastAsia="Calibri" w:cs="Calibri"/>
                <w:caps/>
                <w:color w:val="FFFFFF" w:themeColor="background1"/>
                <w:sz w:val="16"/>
                <w:szCs w:val="16"/>
                <w:lang w:val="en-IN"/>
              </w:rPr>
            </w:pPr>
            <w:r w:rsidRPr="006C5E35">
              <w:rPr>
                <w:rFonts w:eastAsia="Calibri" w:cs="Calibri"/>
                <w:color w:val="FFFFFF" w:themeColor="background1"/>
                <w:sz w:val="16"/>
                <w:szCs w:val="16"/>
                <w:lang w:val="en-IN"/>
              </w:rPr>
              <w:t>End Use</w:t>
            </w:r>
          </w:p>
        </w:tc>
        <w:tc>
          <w:tcPr>
            <w:tcW w:w="376" w:type="pct"/>
            <w:tcBorders>
              <w:top w:val="single" w:sz="4" w:space="0" w:color="BBBCBC"/>
              <w:left w:val="single" w:sz="4" w:space="0" w:color="BBBCBC"/>
              <w:bottom w:val="single" w:sz="4" w:space="0" w:color="BBBCBC"/>
              <w:right w:val="single" w:sz="4" w:space="0" w:color="BBBCBC"/>
            </w:tcBorders>
            <w:shd w:val="clear" w:color="auto" w:fill="D9F6F7" w:themeFill="accent1" w:themeFillTint="1A"/>
            <w:noWrap/>
            <w:tcMar>
              <w:top w:w="0" w:type="dxa"/>
              <w:left w:w="72" w:type="dxa"/>
              <w:bottom w:w="0" w:type="dxa"/>
              <w:right w:w="72" w:type="dxa"/>
            </w:tcMar>
            <w:vAlign w:val="center"/>
            <w:hideMark/>
          </w:tcPr>
          <w:p w14:paraId="31A7B4FA" w14:textId="71FEE409" w:rsidR="00083258" w:rsidRPr="006C5E35" w:rsidRDefault="00083258" w:rsidP="00083258">
            <w:pPr>
              <w:spacing w:after="0"/>
              <w:jc w:val="center"/>
              <w:rPr>
                <w:rFonts w:eastAsia="Calibri" w:cs="Calibri"/>
                <w:sz w:val="16"/>
                <w:szCs w:val="16"/>
                <w:lang w:val="en-IN"/>
              </w:rPr>
            </w:pPr>
            <w:r w:rsidRPr="006C5E35">
              <w:rPr>
                <w:rFonts w:eastAsia="Calibri" w:cs="Calibri"/>
                <w:sz w:val="16"/>
                <w:szCs w:val="16"/>
                <w:lang w:val="en-IN"/>
              </w:rPr>
              <w:t>Hotel Refurb. &amp; extension</w:t>
            </w:r>
          </w:p>
        </w:tc>
        <w:tc>
          <w:tcPr>
            <w:tcW w:w="376" w:type="pct"/>
            <w:tcBorders>
              <w:top w:val="single" w:sz="4" w:space="0" w:color="BBBCBC"/>
              <w:left w:val="single" w:sz="4" w:space="0" w:color="BBBCBC"/>
              <w:bottom w:val="single" w:sz="4" w:space="0" w:color="BBBCBC"/>
              <w:right w:val="single" w:sz="4" w:space="0" w:color="BBBCBC"/>
            </w:tcBorders>
            <w:shd w:val="clear" w:color="auto" w:fill="D9F6F7" w:themeFill="accent1" w:themeFillTint="1A"/>
            <w:vAlign w:val="center"/>
            <w:hideMark/>
          </w:tcPr>
          <w:p w14:paraId="09D6AC92" w14:textId="2ECCBC84" w:rsidR="00083258" w:rsidRPr="006C5E35" w:rsidRDefault="00083258" w:rsidP="00083258">
            <w:pPr>
              <w:spacing w:after="0"/>
              <w:jc w:val="center"/>
              <w:rPr>
                <w:rFonts w:eastAsia="Calibri" w:cs="Calibri"/>
                <w:sz w:val="16"/>
                <w:szCs w:val="16"/>
                <w:lang w:val="en-IN"/>
              </w:rPr>
            </w:pPr>
            <w:r w:rsidRPr="006C5E35">
              <w:rPr>
                <w:rFonts w:eastAsia="Calibri" w:cs="Calibri"/>
                <w:sz w:val="16"/>
                <w:szCs w:val="16"/>
                <w:lang w:val="en-IN"/>
              </w:rPr>
              <w:t>Dev. of 21 lodges and infra costs for phase 1</w:t>
            </w:r>
          </w:p>
        </w:tc>
        <w:tc>
          <w:tcPr>
            <w:tcW w:w="428" w:type="pct"/>
            <w:tcBorders>
              <w:top w:val="single" w:sz="4" w:space="0" w:color="BBBCBC"/>
              <w:left w:val="single" w:sz="4" w:space="0" w:color="BBBCBC"/>
              <w:bottom w:val="single" w:sz="4" w:space="0" w:color="BBBCBC"/>
              <w:right w:val="single" w:sz="4" w:space="0" w:color="BBBCBC"/>
            </w:tcBorders>
            <w:shd w:val="clear" w:color="auto" w:fill="D9F6F7" w:themeFill="accent1" w:themeFillTint="1A"/>
            <w:vAlign w:val="center"/>
            <w:hideMark/>
          </w:tcPr>
          <w:p w14:paraId="0BA71709" w14:textId="77777777" w:rsidR="00083258" w:rsidRPr="006C5E35" w:rsidRDefault="00083258" w:rsidP="00083258">
            <w:pPr>
              <w:spacing w:after="0"/>
              <w:jc w:val="center"/>
              <w:rPr>
                <w:rFonts w:eastAsia="Calibri" w:cs="Calibri"/>
                <w:b/>
                <w:bCs/>
                <w:sz w:val="16"/>
                <w:szCs w:val="16"/>
                <w:lang w:val="en-IN"/>
              </w:rPr>
            </w:pPr>
            <w:r w:rsidRPr="006C5E35">
              <w:rPr>
                <w:rFonts w:eastAsia="Calibri" w:cs="Calibri"/>
                <w:b/>
                <w:bCs/>
                <w:sz w:val="16"/>
                <w:szCs w:val="16"/>
                <w:lang w:val="en-IN"/>
              </w:rPr>
              <w:t>Total</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hideMark/>
          </w:tcPr>
          <w:p w14:paraId="242B7E60" w14:textId="77777777" w:rsidR="00083258" w:rsidRPr="006C5E35" w:rsidRDefault="00083258" w:rsidP="00083258">
            <w:pPr>
              <w:spacing w:after="0"/>
              <w:jc w:val="center"/>
              <w:rPr>
                <w:rFonts w:eastAsia="Calibri" w:cs="Calibri"/>
                <w:b/>
                <w:bCs/>
                <w:sz w:val="16"/>
                <w:szCs w:val="16"/>
                <w:lang w:val="en-IN"/>
              </w:rPr>
            </w:pPr>
            <w:r w:rsidRPr="006C5E35">
              <w:rPr>
                <w:rFonts w:eastAsia="Calibri" w:cs="Calibri"/>
                <w:b/>
                <w:bCs/>
                <w:sz w:val="16"/>
                <w:szCs w:val="16"/>
                <w:lang w:val="en-IN"/>
              </w:rPr>
              <w:t>Hotel refurb. loan to flip into trading</w:t>
            </w:r>
          </w:p>
        </w:tc>
        <w:tc>
          <w:tcPr>
            <w:tcW w:w="377" w:type="pct"/>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D9F6F7" w:themeFill="accent1" w:themeFillTint="1A"/>
            <w:vAlign w:val="center"/>
          </w:tcPr>
          <w:p w14:paraId="5669FF56" w14:textId="40A7050A" w:rsidR="00083258" w:rsidRPr="006C5E35" w:rsidRDefault="00083258" w:rsidP="00083258">
            <w:pPr>
              <w:spacing w:after="0"/>
              <w:jc w:val="center"/>
              <w:rPr>
                <w:rFonts w:eastAsia="Calibri" w:cs="Calibri"/>
                <w:b/>
                <w:bCs/>
                <w:sz w:val="16"/>
                <w:szCs w:val="16"/>
                <w:lang w:val="en-IN"/>
              </w:rPr>
            </w:pPr>
            <w:r w:rsidRPr="006C5E35">
              <w:rPr>
                <w:rFonts w:eastAsia="Calibri" w:cs="Calibri"/>
                <w:sz w:val="16"/>
                <w:szCs w:val="16"/>
                <w:lang w:val="en-IN"/>
              </w:rPr>
              <w:t>Hotel Refurb. &amp; extension</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F6F7" w:themeFill="accent1" w:themeFillTint="1A"/>
            <w:vAlign w:val="center"/>
          </w:tcPr>
          <w:p w14:paraId="3B757476" w14:textId="5B84EAF7" w:rsidR="00083258" w:rsidRPr="006C5E35" w:rsidRDefault="00083258" w:rsidP="00083258">
            <w:pPr>
              <w:spacing w:after="0"/>
              <w:jc w:val="center"/>
              <w:rPr>
                <w:rFonts w:eastAsia="Calibri" w:cs="Calibri"/>
                <w:b/>
                <w:bCs/>
                <w:sz w:val="16"/>
                <w:szCs w:val="16"/>
                <w:lang w:val="en-IN"/>
              </w:rPr>
            </w:pPr>
            <w:r w:rsidRPr="006C5E35">
              <w:rPr>
                <w:rFonts w:eastAsia="Calibri" w:cs="Calibri"/>
                <w:sz w:val="16"/>
                <w:szCs w:val="16"/>
                <w:lang w:val="en-IN"/>
              </w:rPr>
              <w:t>Dev. of 21 lodges and infra costs for phase 1</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F6F7" w:themeFill="accent1" w:themeFillTint="1A"/>
            <w:vAlign w:val="center"/>
          </w:tcPr>
          <w:p w14:paraId="5CBAA114" w14:textId="10CCB8FA" w:rsidR="00083258" w:rsidRPr="006C5E35" w:rsidRDefault="00083258" w:rsidP="00083258">
            <w:pPr>
              <w:spacing w:after="0"/>
              <w:jc w:val="center"/>
              <w:rPr>
                <w:rFonts w:eastAsia="Calibri" w:cs="Calibri"/>
                <w:b/>
                <w:bCs/>
                <w:sz w:val="16"/>
                <w:szCs w:val="16"/>
                <w:lang w:val="en-IN"/>
              </w:rPr>
            </w:pPr>
            <w:r w:rsidRPr="006C5E35">
              <w:rPr>
                <w:rFonts w:eastAsia="Calibri" w:cs="Calibri"/>
                <w:b/>
                <w:bCs/>
                <w:sz w:val="16"/>
                <w:szCs w:val="16"/>
                <w:lang w:val="en-IN"/>
              </w:rPr>
              <w:t>Total</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65665F34" w14:textId="30A8C78A" w:rsidR="00083258" w:rsidRPr="006C5E35" w:rsidRDefault="00083258" w:rsidP="00083258">
            <w:pPr>
              <w:spacing w:after="0"/>
              <w:jc w:val="center"/>
              <w:rPr>
                <w:rFonts w:eastAsia="Calibri" w:cs="Calibri"/>
                <w:b/>
                <w:bCs/>
                <w:sz w:val="16"/>
                <w:szCs w:val="16"/>
                <w:lang w:val="en-IN"/>
              </w:rPr>
            </w:pPr>
            <w:r w:rsidRPr="006C5E35">
              <w:rPr>
                <w:rFonts w:eastAsia="Calibri" w:cs="Calibri"/>
                <w:b/>
                <w:bCs/>
                <w:sz w:val="16"/>
                <w:szCs w:val="16"/>
                <w:lang w:val="en-IN"/>
              </w:rPr>
              <w:t>Hotel refurb. loan to flip into trading</w:t>
            </w:r>
          </w:p>
        </w:tc>
        <w:tc>
          <w:tcPr>
            <w:tcW w:w="378" w:type="pct"/>
            <w:tcBorders>
              <w:left w:val="single" w:sz="4" w:space="0" w:color="006D6B" w:themeColor="accent2"/>
              <w:right w:val="single" w:sz="4" w:space="0" w:color="BBBCBC"/>
            </w:tcBorders>
            <w:shd w:val="clear" w:color="auto" w:fill="D9F6F7" w:themeFill="accent1" w:themeFillTint="1A"/>
            <w:vAlign w:val="center"/>
          </w:tcPr>
          <w:p w14:paraId="03D434C9" w14:textId="6ACEED33" w:rsidR="00083258" w:rsidRPr="006C5E35" w:rsidRDefault="00083258" w:rsidP="00083258">
            <w:pPr>
              <w:spacing w:after="0"/>
              <w:jc w:val="center"/>
              <w:rPr>
                <w:rFonts w:eastAsia="Calibri" w:cs="Calibri"/>
                <w:b/>
                <w:bCs/>
                <w:sz w:val="16"/>
                <w:szCs w:val="16"/>
                <w:lang w:val="en-IN"/>
              </w:rPr>
            </w:pPr>
            <w:r w:rsidRPr="006C5E35">
              <w:rPr>
                <w:rFonts w:eastAsia="Calibri" w:cs="Calibri"/>
                <w:sz w:val="16"/>
                <w:szCs w:val="16"/>
                <w:lang w:val="en-IN"/>
              </w:rPr>
              <w:t>Hotel Refurb. &amp; extension</w:t>
            </w:r>
          </w:p>
        </w:tc>
        <w:tc>
          <w:tcPr>
            <w:tcW w:w="377" w:type="pct"/>
            <w:tcBorders>
              <w:left w:val="single" w:sz="4" w:space="0" w:color="BBBCBC"/>
              <w:right w:val="single" w:sz="4" w:space="0" w:color="BBBCBC"/>
            </w:tcBorders>
            <w:shd w:val="clear" w:color="auto" w:fill="D9F6F7" w:themeFill="accent1" w:themeFillTint="1A"/>
            <w:vAlign w:val="center"/>
          </w:tcPr>
          <w:p w14:paraId="7EF9C7CD" w14:textId="74637845" w:rsidR="00083258" w:rsidRPr="006C5E35" w:rsidRDefault="00083258" w:rsidP="00083258">
            <w:pPr>
              <w:spacing w:after="0"/>
              <w:jc w:val="center"/>
              <w:rPr>
                <w:rFonts w:eastAsia="Calibri" w:cs="Calibri"/>
                <w:b/>
                <w:bCs/>
                <w:sz w:val="16"/>
                <w:szCs w:val="16"/>
                <w:lang w:val="en-IN"/>
              </w:rPr>
            </w:pPr>
            <w:r w:rsidRPr="006C5E35">
              <w:rPr>
                <w:rFonts w:eastAsia="Calibri" w:cs="Calibri"/>
                <w:sz w:val="16"/>
                <w:szCs w:val="16"/>
                <w:lang w:val="en-IN"/>
              </w:rPr>
              <w:t>Dev. of 21 lodges and infra costs for phase 1</w:t>
            </w:r>
          </w:p>
        </w:tc>
        <w:tc>
          <w:tcPr>
            <w:tcW w:w="425" w:type="pct"/>
            <w:tcBorders>
              <w:left w:val="single" w:sz="4" w:space="0" w:color="BBBCBC"/>
              <w:right w:val="single" w:sz="4" w:space="0" w:color="BBBCBC"/>
            </w:tcBorders>
            <w:shd w:val="clear" w:color="auto" w:fill="D9F6F7" w:themeFill="accent1" w:themeFillTint="1A"/>
            <w:vAlign w:val="center"/>
          </w:tcPr>
          <w:p w14:paraId="10B9738E" w14:textId="6E871988" w:rsidR="00083258" w:rsidRPr="006C5E35" w:rsidRDefault="00083258" w:rsidP="00083258">
            <w:pPr>
              <w:spacing w:after="0"/>
              <w:jc w:val="center"/>
              <w:rPr>
                <w:rFonts w:eastAsia="Calibri" w:cs="Calibri"/>
                <w:b/>
                <w:bCs/>
                <w:sz w:val="16"/>
                <w:szCs w:val="16"/>
                <w:lang w:val="en-IN"/>
              </w:rPr>
            </w:pPr>
            <w:r w:rsidRPr="006C5E35">
              <w:rPr>
                <w:rFonts w:eastAsia="Calibri" w:cs="Calibri"/>
                <w:b/>
                <w:bCs/>
                <w:sz w:val="16"/>
                <w:szCs w:val="16"/>
                <w:lang w:val="en-IN"/>
              </w:rPr>
              <w:t>Total</w:t>
            </w:r>
          </w:p>
        </w:tc>
        <w:tc>
          <w:tcPr>
            <w:tcW w:w="376" w:type="pct"/>
            <w:tcBorders>
              <w:left w:val="single" w:sz="4" w:space="0" w:color="BBBCBC"/>
              <w:right w:val="single" w:sz="4" w:space="0" w:color="BBBCBC"/>
            </w:tcBorders>
            <w:vAlign w:val="center"/>
          </w:tcPr>
          <w:p w14:paraId="3592CDE7" w14:textId="12F9ADC2" w:rsidR="00083258" w:rsidRPr="006C5E35" w:rsidRDefault="00083258" w:rsidP="00083258">
            <w:pPr>
              <w:spacing w:after="0"/>
              <w:jc w:val="center"/>
              <w:rPr>
                <w:rFonts w:eastAsia="Calibri" w:cs="Calibri"/>
                <w:b/>
                <w:bCs/>
                <w:sz w:val="16"/>
                <w:szCs w:val="16"/>
                <w:lang w:val="en-IN"/>
              </w:rPr>
            </w:pPr>
            <w:r w:rsidRPr="006C5E35">
              <w:rPr>
                <w:rFonts w:eastAsia="Calibri" w:cs="Calibri"/>
                <w:b/>
                <w:bCs/>
                <w:sz w:val="16"/>
                <w:szCs w:val="16"/>
                <w:lang w:val="en-IN"/>
              </w:rPr>
              <w:t>Hotel refurb. loan to flip into trading</w:t>
            </w:r>
          </w:p>
        </w:tc>
      </w:tr>
      <w:tr w:rsidR="00550306" w:rsidRPr="006C5E35" w14:paraId="2BCA53F8" w14:textId="7360146C" w:rsidTr="00DE15C9">
        <w:trPr>
          <w:trHeight w:val="67"/>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hideMark/>
          </w:tcPr>
          <w:p w14:paraId="4E871791" w14:textId="77777777" w:rsidR="00112620" w:rsidRPr="006C5E35" w:rsidRDefault="00112620" w:rsidP="00112620">
            <w:pPr>
              <w:spacing w:after="0"/>
              <w:rPr>
                <w:rFonts w:eastAsia="Calibri" w:cs="Calibri"/>
                <w:color w:val="FFFFFF" w:themeColor="background1"/>
                <w:sz w:val="16"/>
                <w:szCs w:val="16"/>
                <w:lang w:val="en-IN"/>
              </w:rPr>
            </w:pPr>
            <w:r w:rsidRPr="006C5E35">
              <w:rPr>
                <w:rFonts w:eastAsia="Calibri" w:cs="Calibri"/>
                <w:color w:val="FFFFFF" w:themeColor="background1"/>
                <w:sz w:val="16"/>
                <w:szCs w:val="16"/>
                <w:lang w:val="en-IN"/>
              </w:rPr>
              <w:t xml:space="preserve">Gross facility </w:t>
            </w:r>
          </w:p>
        </w:tc>
        <w:tc>
          <w:tcPr>
            <w:tcW w:w="376" w:type="pct"/>
            <w:tcBorders>
              <w:top w:val="single" w:sz="4" w:space="0" w:color="BBBCBC"/>
              <w:left w:val="single" w:sz="4" w:space="0" w:color="BBBCBC"/>
              <w:bottom w:val="single" w:sz="4" w:space="0" w:color="BBBCBC"/>
              <w:right w:val="single" w:sz="4" w:space="0" w:color="BBBCBC"/>
            </w:tcBorders>
            <w:shd w:val="clear" w:color="auto" w:fill="FFFFFF"/>
            <w:noWrap/>
            <w:tcMar>
              <w:top w:w="0" w:type="dxa"/>
              <w:left w:w="72" w:type="dxa"/>
              <w:bottom w:w="0" w:type="dxa"/>
              <w:right w:w="72" w:type="dxa"/>
            </w:tcMar>
            <w:vAlign w:val="center"/>
            <w:hideMark/>
          </w:tcPr>
          <w:p w14:paraId="2F9FEC12" w14:textId="77777777"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lang w:val="en-IN"/>
              </w:rPr>
              <w:t>£9,561,781</w:t>
            </w:r>
          </w:p>
        </w:tc>
        <w:tc>
          <w:tcPr>
            <w:tcW w:w="376" w:type="pct"/>
            <w:tcBorders>
              <w:top w:val="single" w:sz="4" w:space="0" w:color="BBBCBC"/>
              <w:left w:val="single" w:sz="4" w:space="0" w:color="BBBCBC"/>
              <w:bottom w:val="single" w:sz="4" w:space="0" w:color="BBBCBC"/>
              <w:right w:val="single" w:sz="4" w:space="0" w:color="BBBCBC"/>
            </w:tcBorders>
            <w:shd w:val="clear" w:color="auto" w:fill="FFFFFF"/>
            <w:vAlign w:val="center"/>
            <w:hideMark/>
          </w:tcPr>
          <w:p w14:paraId="25303E0A" w14:textId="77777777"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lang w:val="en-IN"/>
              </w:rPr>
              <w:t>£10,866,753</w:t>
            </w:r>
          </w:p>
        </w:tc>
        <w:tc>
          <w:tcPr>
            <w:tcW w:w="428" w:type="pct"/>
            <w:tcBorders>
              <w:top w:val="single" w:sz="4" w:space="0" w:color="BBBCBC"/>
              <w:left w:val="single" w:sz="4" w:space="0" w:color="BBBCBC"/>
              <w:bottom w:val="single" w:sz="4" w:space="0" w:color="BBBCBC"/>
              <w:right w:val="single" w:sz="4" w:space="0" w:color="BBBCBC"/>
            </w:tcBorders>
            <w:shd w:val="clear" w:color="auto" w:fill="FFFFFF"/>
            <w:vAlign w:val="center"/>
            <w:hideMark/>
          </w:tcPr>
          <w:p w14:paraId="46C8D4C2" w14:textId="77777777" w:rsidR="00112620" w:rsidRPr="006C5E35" w:rsidRDefault="00112620" w:rsidP="00112620">
            <w:pPr>
              <w:spacing w:after="0"/>
              <w:jc w:val="center"/>
              <w:rPr>
                <w:rFonts w:eastAsia="Calibri" w:cs="Calibri"/>
                <w:b/>
                <w:bCs/>
                <w:sz w:val="16"/>
                <w:szCs w:val="16"/>
              </w:rPr>
            </w:pPr>
            <w:r w:rsidRPr="006C5E35">
              <w:rPr>
                <w:rFonts w:eastAsia="Calibri" w:cs="Calibri"/>
                <w:b/>
                <w:bCs/>
                <w:sz w:val="16"/>
                <w:szCs w:val="16"/>
                <w:lang w:val="en-IN"/>
              </w:rPr>
              <w:t>£</w:t>
            </w:r>
            <w:r w:rsidRPr="006C5E35">
              <w:rPr>
                <w:rFonts w:eastAsia="Calibri" w:cs="Calibri"/>
                <w:b/>
                <w:bCs/>
                <w:sz w:val="16"/>
                <w:szCs w:val="16"/>
              </w:rPr>
              <w:t>20,428,534</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hideMark/>
          </w:tcPr>
          <w:p w14:paraId="2196E920" w14:textId="77777777" w:rsidR="00112620" w:rsidRPr="006C5E35" w:rsidRDefault="00112620" w:rsidP="00112620">
            <w:pPr>
              <w:spacing w:after="0"/>
              <w:jc w:val="center"/>
              <w:rPr>
                <w:rFonts w:eastAsia="Calibri" w:cs="Calibri"/>
                <w:b/>
                <w:bCs/>
                <w:sz w:val="16"/>
                <w:szCs w:val="16"/>
              </w:rPr>
            </w:pPr>
            <w:r w:rsidRPr="006C5E35">
              <w:rPr>
                <w:rFonts w:eastAsia="Calibri" w:cs="Calibri"/>
                <w:b/>
                <w:bCs/>
                <w:sz w:val="16"/>
                <w:szCs w:val="16"/>
                <w:lang w:val="en-IN"/>
              </w:rPr>
              <w:t>£9,561,781</w:t>
            </w:r>
          </w:p>
        </w:tc>
        <w:tc>
          <w:tcPr>
            <w:tcW w:w="377" w:type="pct"/>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auto"/>
            <w:vAlign w:val="center"/>
          </w:tcPr>
          <w:p w14:paraId="4DBE4E29" w14:textId="0D8B5EC0" w:rsidR="00112620" w:rsidRPr="006C5E35" w:rsidRDefault="00112620" w:rsidP="00112620">
            <w:pPr>
              <w:spacing w:after="0"/>
              <w:jc w:val="center"/>
              <w:rPr>
                <w:rFonts w:eastAsia="Calibri" w:cs="Calibri"/>
                <w:b/>
                <w:bCs/>
                <w:color w:val="00B050"/>
                <w:sz w:val="16"/>
                <w:szCs w:val="16"/>
                <w:lang w:val="en-IN"/>
              </w:rPr>
            </w:pPr>
            <w:r w:rsidRPr="006C5E35">
              <w:rPr>
                <w:color w:val="00B050"/>
                <w:sz w:val="16"/>
                <w:szCs w:val="16"/>
              </w:rPr>
              <w:t>£1,674,014</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8C968AB" w14:textId="3E077288" w:rsidR="00112620" w:rsidRPr="006C5E35" w:rsidRDefault="00112620" w:rsidP="00112620">
            <w:pPr>
              <w:spacing w:after="0"/>
              <w:jc w:val="center"/>
              <w:rPr>
                <w:rFonts w:eastAsia="Calibri" w:cs="Calibri"/>
                <w:b/>
                <w:bCs/>
                <w:color w:val="00B050"/>
                <w:sz w:val="16"/>
                <w:szCs w:val="16"/>
                <w:lang w:val="en-IN"/>
              </w:rPr>
            </w:pPr>
            <w:r w:rsidRPr="006C5E35">
              <w:rPr>
                <w:color w:val="00B050"/>
                <w:sz w:val="16"/>
                <w:szCs w:val="16"/>
              </w:rPr>
              <w:t>£2,674,474</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A25376D" w14:textId="26071776" w:rsidR="00112620" w:rsidRPr="006C5E35" w:rsidRDefault="00112620" w:rsidP="00112620">
            <w:pPr>
              <w:spacing w:after="0"/>
              <w:jc w:val="center"/>
              <w:rPr>
                <w:rFonts w:eastAsia="Calibri" w:cs="Calibri"/>
                <w:b/>
                <w:bCs/>
                <w:color w:val="00B050"/>
                <w:sz w:val="16"/>
                <w:szCs w:val="16"/>
                <w:lang w:val="en-IN"/>
              </w:rPr>
            </w:pPr>
            <w:r w:rsidRPr="006C5E35">
              <w:rPr>
                <w:b/>
                <w:bCs/>
                <w:color w:val="00B050"/>
                <w:sz w:val="16"/>
                <w:szCs w:val="16"/>
              </w:rPr>
              <w:t>£4,348,488</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0E69D3DC" w14:textId="791BD158" w:rsidR="00112620" w:rsidRPr="006C5E35" w:rsidRDefault="00112620" w:rsidP="00112620">
            <w:pPr>
              <w:spacing w:after="0"/>
              <w:jc w:val="center"/>
              <w:rPr>
                <w:rFonts w:eastAsia="Calibri" w:cs="Calibri"/>
                <w:b/>
                <w:bCs/>
                <w:color w:val="00B050"/>
                <w:sz w:val="16"/>
                <w:szCs w:val="16"/>
                <w:lang w:val="en-IN"/>
              </w:rPr>
            </w:pPr>
            <w:r w:rsidRPr="006C5E35">
              <w:rPr>
                <w:b/>
                <w:bCs/>
                <w:color w:val="00B050"/>
                <w:sz w:val="16"/>
                <w:szCs w:val="16"/>
              </w:rPr>
              <w:t>£1,674,014</w:t>
            </w:r>
          </w:p>
        </w:tc>
        <w:tc>
          <w:tcPr>
            <w:tcW w:w="378" w:type="pct"/>
            <w:tcBorders>
              <w:left w:val="single" w:sz="4" w:space="0" w:color="006D6B" w:themeColor="accent2"/>
              <w:right w:val="single" w:sz="4" w:space="0" w:color="BBBCBC"/>
            </w:tcBorders>
            <w:shd w:val="clear" w:color="auto" w:fill="auto"/>
            <w:vAlign w:val="center"/>
          </w:tcPr>
          <w:p w14:paraId="4494CBC0" w14:textId="23442172"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lang w:val="en-IN"/>
              </w:rPr>
              <w:t>£11,235,795</w:t>
            </w:r>
          </w:p>
        </w:tc>
        <w:tc>
          <w:tcPr>
            <w:tcW w:w="377" w:type="pct"/>
            <w:tcBorders>
              <w:left w:val="single" w:sz="4" w:space="0" w:color="BBBCBC"/>
              <w:right w:val="single" w:sz="4" w:space="0" w:color="BBBCBC"/>
            </w:tcBorders>
            <w:shd w:val="clear" w:color="auto" w:fill="auto"/>
            <w:vAlign w:val="center"/>
          </w:tcPr>
          <w:p w14:paraId="1B5960FD" w14:textId="7ED8D2FC"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lang w:val="en-IN"/>
              </w:rPr>
              <w:t>£13,541,227</w:t>
            </w:r>
          </w:p>
        </w:tc>
        <w:tc>
          <w:tcPr>
            <w:tcW w:w="425" w:type="pct"/>
            <w:tcBorders>
              <w:left w:val="single" w:sz="4" w:space="0" w:color="BBBCBC"/>
              <w:right w:val="single" w:sz="4" w:space="0" w:color="BBBCBC"/>
            </w:tcBorders>
            <w:shd w:val="clear" w:color="auto" w:fill="auto"/>
            <w:vAlign w:val="center"/>
          </w:tcPr>
          <w:p w14:paraId="47FC6E57" w14:textId="5F230C79" w:rsidR="00112620" w:rsidRPr="006C5E35" w:rsidRDefault="00112620" w:rsidP="00112620">
            <w:pPr>
              <w:spacing w:after="0"/>
              <w:jc w:val="center"/>
              <w:rPr>
                <w:rFonts w:eastAsia="Calibri" w:cs="Calibri"/>
                <w:b/>
                <w:bCs/>
                <w:sz w:val="16"/>
                <w:szCs w:val="16"/>
                <w:lang w:val="en-IN"/>
              </w:rPr>
            </w:pPr>
            <w:r w:rsidRPr="006C5E35">
              <w:rPr>
                <w:rFonts w:eastAsia="Calibri" w:cs="Calibri"/>
                <w:b/>
                <w:bCs/>
                <w:sz w:val="16"/>
                <w:szCs w:val="16"/>
                <w:lang w:val="en-IN"/>
              </w:rPr>
              <w:t>£24,777,022</w:t>
            </w:r>
          </w:p>
        </w:tc>
        <w:tc>
          <w:tcPr>
            <w:tcW w:w="376" w:type="pct"/>
            <w:tcBorders>
              <w:left w:val="single" w:sz="4" w:space="0" w:color="BBBCBC"/>
              <w:right w:val="single" w:sz="4" w:space="0" w:color="BBBCBC"/>
            </w:tcBorders>
            <w:vAlign w:val="center"/>
          </w:tcPr>
          <w:p w14:paraId="3A21EA3B" w14:textId="24678524" w:rsidR="00112620" w:rsidRPr="006C5E35" w:rsidRDefault="00112620" w:rsidP="00112620">
            <w:pPr>
              <w:spacing w:after="0"/>
              <w:jc w:val="center"/>
              <w:rPr>
                <w:rFonts w:eastAsia="Calibri" w:cs="Calibri"/>
                <w:b/>
                <w:bCs/>
                <w:sz w:val="16"/>
                <w:szCs w:val="16"/>
                <w:lang w:val="en-IN"/>
              </w:rPr>
            </w:pPr>
            <w:r w:rsidRPr="006C5E35">
              <w:rPr>
                <w:rFonts w:eastAsia="Calibri" w:cs="Calibri"/>
                <w:b/>
                <w:bCs/>
                <w:sz w:val="16"/>
                <w:szCs w:val="16"/>
                <w:lang w:val="en-IN"/>
              </w:rPr>
              <w:t>£11,235,795</w:t>
            </w:r>
          </w:p>
        </w:tc>
      </w:tr>
      <w:tr w:rsidR="00550306" w:rsidRPr="006C5E35" w14:paraId="5A501696" w14:textId="5E73B83F" w:rsidTr="00DE15C9">
        <w:trPr>
          <w:trHeight w:val="150"/>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hideMark/>
          </w:tcPr>
          <w:p w14:paraId="0C0421B8" w14:textId="77777777" w:rsidR="00112620" w:rsidRPr="006C5E35" w:rsidRDefault="00112620" w:rsidP="00112620">
            <w:pPr>
              <w:spacing w:after="0"/>
              <w:rPr>
                <w:rFonts w:eastAsia="Calibri" w:cs="Calibri"/>
                <w:caps/>
                <w:color w:val="FFFFFF" w:themeColor="background1"/>
                <w:sz w:val="16"/>
                <w:szCs w:val="16"/>
                <w:lang w:val="en-IN"/>
              </w:rPr>
            </w:pPr>
            <w:r w:rsidRPr="006C5E35">
              <w:rPr>
                <w:rFonts w:eastAsia="Calibri" w:cs="Calibri"/>
                <w:color w:val="FFFFFF" w:themeColor="background1"/>
                <w:sz w:val="16"/>
                <w:szCs w:val="16"/>
                <w:lang w:val="en-IN"/>
              </w:rPr>
              <w:t>Net facility</w:t>
            </w:r>
          </w:p>
        </w:tc>
        <w:tc>
          <w:tcPr>
            <w:tcW w:w="376" w:type="pct"/>
            <w:tcBorders>
              <w:top w:val="single" w:sz="4" w:space="0" w:color="BBBCBC"/>
              <w:left w:val="single" w:sz="4" w:space="0" w:color="BBBCBC"/>
              <w:bottom w:val="single" w:sz="4" w:space="0" w:color="BBBCBC"/>
              <w:right w:val="single" w:sz="4" w:space="0" w:color="BBBCBC"/>
            </w:tcBorders>
            <w:shd w:val="clear" w:color="auto" w:fill="D9F6F7" w:themeFill="accent1" w:themeFillTint="1A"/>
            <w:noWrap/>
            <w:tcMar>
              <w:top w:w="0" w:type="dxa"/>
              <w:left w:w="72" w:type="dxa"/>
              <w:bottom w:w="0" w:type="dxa"/>
              <w:right w:w="72" w:type="dxa"/>
            </w:tcMar>
            <w:vAlign w:val="center"/>
            <w:hideMark/>
          </w:tcPr>
          <w:p w14:paraId="158E5468" w14:textId="77777777"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rPr>
              <w:t>£8,706,473</w:t>
            </w:r>
          </w:p>
        </w:tc>
        <w:tc>
          <w:tcPr>
            <w:tcW w:w="376" w:type="pct"/>
            <w:tcBorders>
              <w:top w:val="single" w:sz="4" w:space="0" w:color="BBBCBC"/>
              <w:left w:val="single" w:sz="4" w:space="0" w:color="BBBCBC"/>
              <w:bottom w:val="single" w:sz="4" w:space="0" w:color="BBBCBC"/>
              <w:right w:val="single" w:sz="4" w:space="0" w:color="BBBCBC"/>
            </w:tcBorders>
            <w:shd w:val="clear" w:color="auto" w:fill="D9F6F7" w:themeFill="accent1" w:themeFillTint="1A"/>
            <w:vAlign w:val="center"/>
            <w:hideMark/>
          </w:tcPr>
          <w:p w14:paraId="1048D4FA" w14:textId="77777777"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rPr>
              <w:t>£9,894,713</w:t>
            </w:r>
          </w:p>
        </w:tc>
        <w:tc>
          <w:tcPr>
            <w:tcW w:w="428" w:type="pct"/>
            <w:tcBorders>
              <w:top w:val="single" w:sz="4" w:space="0" w:color="BBBCBC"/>
              <w:left w:val="single" w:sz="4" w:space="0" w:color="BBBCBC"/>
              <w:bottom w:val="single" w:sz="4" w:space="0" w:color="BBBCBC"/>
              <w:right w:val="single" w:sz="4" w:space="0" w:color="BBBCBC"/>
            </w:tcBorders>
            <w:shd w:val="clear" w:color="auto" w:fill="D9F6F7" w:themeFill="accent1" w:themeFillTint="1A"/>
            <w:vAlign w:val="center"/>
            <w:hideMark/>
          </w:tcPr>
          <w:p w14:paraId="551F4154" w14:textId="77777777" w:rsidR="00112620" w:rsidRPr="006C5E35" w:rsidRDefault="00112620" w:rsidP="00112620">
            <w:pPr>
              <w:spacing w:after="0"/>
              <w:jc w:val="center"/>
              <w:rPr>
                <w:rFonts w:eastAsia="Calibri" w:cs="Calibri"/>
                <w:b/>
                <w:bCs/>
                <w:sz w:val="16"/>
                <w:szCs w:val="16"/>
                <w:lang w:val="en-IN"/>
              </w:rPr>
            </w:pPr>
            <w:r w:rsidRPr="006C5E35">
              <w:rPr>
                <w:rFonts w:eastAsia="Calibri" w:cs="Calibri"/>
                <w:b/>
                <w:bCs/>
                <w:sz w:val="16"/>
                <w:szCs w:val="16"/>
                <w:lang w:val="en-IN"/>
              </w:rPr>
              <w:t>£18,601,187</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hideMark/>
          </w:tcPr>
          <w:p w14:paraId="2B1A0A6F" w14:textId="77777777" w:rsidR="00112620" w:rsidRPr="006C5E35" w:rsidRDefault="00112620" w:rsidP="00112620">
            <w:pPr>
              <w:spacing w:after="0"/>
              <w:jc w:val="center"/>
              <w:rPr>
                <w:rFonts w:eastAsia="Calibri" w:cs="Calibri"/>
                <w:sz w:val="16"/>
                <w:szCs w:val="16"/>
                <w:lang w:val="en-IN"/>
              </w:rPr>
            </w:pPr>
            <w:r w:rsidRPr="006C5E35">
              <w:rPr>
                <w:rFonts w:eastAsia="Calibri" w:cs="Calibri"/>
                <w:sz w:val="16"/>
                <w:szCs w:val="16"/>
              </w:rPr>
              <w:t>--</w:t>
            </w:r>
          </w:p>
        </w:tc>
        <w:tc>
          <w:tcPr>
            <w:tcW w:w="377" w:type="pct"/>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auto"/>
            <w:vAlign w:val="center"/>
          </w:tcPr>
          <w:p w14:paraId="3F164F15" w14:textId="58B0DAFC" w:rsidR="00112620" w:rsidRPr="006C5E35" w:rsidRDefault="00112620" w:rsidP="00112620">
            <w:pPr>
              <w:spacing w:after="0"/>
              <w:jc w:val="center"/>
              <w:rPr>
                <w:rFonts w:eastAsia="Calibri" w:cs="Calibri"/>
                <w:color w:val="00B050"/>
                <w:sz w:val="16"/>
                <w:szCs w:val="16"/>
              </w:rPr>
            </w:pPr>
            <w:r w:rsidRPr="006C5E35">
              <w:rPr>
                <w:color w:val="00B050"/>
                <w:sz w:val="16"/>
                <w:szCs w:val="16"/>
              </w:rPr>
              <w:t>£1,524,272</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5E4A79A" w14:textId="677E9FD9" w:rsidR="00112620" w:rsidRPr="006C5E35" w:rsidRDefault="00112620" w:rsidP="00112620">
            <w:pPr>
              <w:spacing w:after="0"/>
              <w:jc w:val="center"/>
              <w:rPr>
                <w:rFonts w:eastAsia="Calibri" w:cs="Calibri"/>
                <w:color w:val="00B050"/>
                <w:sz w:val="16"/>
                <w:szCs w:val="16"/>
              </w:rPr>
            </w:pPr>
            <w:r w:rsidRPr="006C5E35">
              <w:rPr>
                <w:color w:val="00B050"/>
                <w:sz w:val="16"/>
                <w:szCs w:val="16"/>
              </w:rPr>
              <w:t>£2,435,242</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5140832A" w14:textId="7FC73453" w:rsidR="00112620" w:rsidRPr="006C5E35" w:rsidRDefault="00112620" w:rsidP="00112620">
            <w:pPr>
              <w:spacing w:after="0"/>
              <w:jc w:val="center"/>
              <w:rPr>
                <w:rFonts w:eastAsia="Calibri" w:cs="Calibri"/>
                <w:b/>
                <w:bCs/>
                <w:color w:val="00B050"/>
                <w:sz w:val="16"/>
                <w:szCs w:val="16"/>
              </w:rPr>
            </w:pPr>
            <w:r w:rsidRPr="006C5E35">
              <w:rPr>
                <w:b/>
                <w:bCs/>
                <w:color w:val="00B050"/>
                <w:sz w:val="16"/>
                <w:szCs w:val="16"/>
              </w:rPr>
              <w:t>£3,959,513</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5DBB57D5" w14:textId="567E723C" w:rsidR="00112620" w:rsidRPr="006C5E35" w:rsidRDefault="00112620" w:rsidP="00112620">
            <w:pPr>
              <w:spacing w:after="0"/>
              <w:jc w:val="center"/>
              <w:rPr>
                <w:rFonts w:eastAsia="Calibri" w:cs="Calibri"/>
                <w:b/>
                <w:bCs/>
                <w:color w:val="00B050"/>
                <w:sz w:val="16"/>
                <w:szCs w:val="16"/>
              </w:rPr>
            </w:pPr>
            <w:r w:rsidRPr="006C5E35">
              <w:rPr>
                <w:rFonts w:eastAsia="Calibri" w:cs="Calibri"/>
                <w:b/>
                <w:bCs/>
                <w:color w:val="00B050"/>
                <w:sz w:val="16"/>
                <w:szCs w:val="16"/>
              </w:rPr>
              <w:t>--</w:t>
            </w:r>
          </w:p>
        </w:tc>
        <w:tc>
          <w:tcPr>
            <w:tcW w:w="378" w:type="pct"/>
            <w:tcBorders>
              <w:left w:val="single" w:sz="4" w:space="0" w:color="006D6B" w:themeColor="accent2"/>
              <w:right w:val="single" w:sz="4" w:space="0" w:color="BBBCBC"/>
            </w:tcBorders>
            <w:shd w:val="clear" w:color="auto" w:fill="D9F6F7" w:themeFill="accent1" w:themeFillTint="1A"/>
            <w:vAlign w:val="center"/>
          </w:tcPr>
          <w:p w14:paraId="0542A340" w14:textId="30038AAD" w:rsidR="00112620" w:rsidRPr="006C5E35" w:rsidRDefault="00112620" w:rsidP="00112620">
            <w:pPr>
              <w:spacing w:after="0"/>
              <w:jc w:val="center"/>
              <w:rPr>
                <w:rFonts w:eastAsia="Calibri" w:cs="Calibri"/>
                <w:sz w:val="16"/>
                <w:szCs w:val="16"/>
              </w:rPr>
            </w:pPr>
            <w:r w:rsidRPr="006C5E35">
              <w:rPr>
                <w:rFonts w:eastAsia="Calibri" w:cs="Calibri"/>
                <w:sz w:val="16"/>
                <w:szCs w:val="16"/>
              </w:rPr>
              <w:t>£10,230,745</w:t>
            </w:r>
          </w:p>
        </w:tc>
        <w:tc>
          <w:tcPr>
            <w:tcW w:w="377" w:type="pct"/>
            <w:tcBorders>
              <w:left w:val="single" w:sz="4" w:space="0" w:color="BBBCBC"/>
              <w:right w:val="single" w:sz="4" w:space="0" w:color="BBBCBC"/>
            </w:tcBorders>
            <w:shd w:val="clear" w:color="auto" w:fill="D9F6F7" w:themeFill="accent1" w:themeFillTint="1A"/>
            <w:vAlign w:val="center"/>
          </w:tcPr>
          <w:p w14:paraId="687D72BD" w14:textId="5A7A9385" w:rsidR="00112620" w:rsidRPr="006C5E35" w:rsidRDefault="00112620" w:rsidP="00112620">
            <w:pPr>
              <w:spacing w:after="0"/>
              <w:jc w:val="center"/>
              <w:rPr>
                <w:rFonts w:eastAsia="Calibri" w:cs="Calibri"/>
                <w:sz w:val="16"/>
                <w:szCs w:val="16"/>
              </w:rPr>
            </w:pPr>
            <w:r w:rsidRPr="006C5E35">
              <w:rPr>
                <w:rFonts w:eastAsia="Calibri" w:cs="Calibri"/>
                <w:sz w:val="16"/>
                <w:szCs w:val="16"/>
              </w:rPr>
              <w:t>£12,329,955</w:t>
            </w:r>
          </w:p>
        </w:tc>
        <w:tc>
          <w:tcPr>
            <w:tcW w:w="425" w:type="pct"/>
            <w:tcBorders>
              <w:left w:val="single" w:sz="4" w:space="0" w:color="BBBCBC"/>
              <w:right w:val="single" w:sz="4" w:space="0" w:color="BBBCBC"/>
            </w:tcBorders>
            <w:shd w:val="clear" w:color="auto" w:fill="D9F6F7" w:themeFill="accent1" w:themeFillTint="1A"/>
            <w:vAlign w:val="center"/>
          </w:tcPr>
          <w:p w14:paraId="1870256D" w14:textId="1B900E84" w:rsidR="00112620" w:rsidRPr="006C5E35" w:rsidRDefault="00112620" w:rsidP="00112620">
            <w:pPr>
              <w:spacing w:after="0"/>
              <w:jc w:val="center"/>
              <w:rPr>
                <w:rFonts w:eastAsia="Calibri" w:cs="Calibri"/>
                <w:b/>
                <w:bCs/>
                <w:sz w:val="16"/>
                <w:szCs w:val="16"/>
              </w:rPr>
            </w:pPr>
            <w:r w:rsidRPr="006C5E35">
              <w:rPr>
                <w:rFonts w:eastAsia="Calibri" w:cs="Calibri"/>
                <w:b/>
                <w:bCs/>
                <w:sz w:val="16"/>
                <w:szCs w:val="16"/>
              </w:rPr>
              <w:t>£22,560,700</w:t>
            </w:r>
          </w:p>
        </w:tc>
        <w:tc>
          <w:tcPr>
            <w:tcW w:w="376" w:type="pct"/>
            <w:tcBorders>
              <w:left w:val="single" w:sz="4" w:space="0" w:color="BBBCBC"/>
              <w:right w:val="single" w:sz="4" w:space="0" w:color="BBBCBC"/>
            </w:tcBorders>
            <w:vAlign w:val="center"/>
          </w:tcPr>
          <w:p w14:paraId="21588697" w14:textId="675F6944" w:rsidR="00112620" w:rsidRPr="006C5E35" w:rsidRDefault="00112620" w:rsidP="00112620">
            <w:pPr>
              <w:spacing w:after="0"/>
              <w:jc w:val="center"/>
              <w:rPr>
                <w:rFonts w:eastAsia="Calibri" w:cs="Calibri"/>
                <w:sz w:val="16"/>
                <w:szCs w:val="16"/>
              </w:rPr>
            </w:pPr>
            <w:r w:rsidRPr="006C5E35">
              <w:rPr>
                <w:rFonts w:eastAsia="Calibri" w:cs="Calibri"/>
                <w:sz w:val="16"/>
                <w:szCs w:val="16"/>
              </w:rPr>
              <w:t>--</w:t>
            </w:r>
          </w:p>
        </w:tc>
      </w:tr>
      <w:tr w:rsidR="00900868" w:rsidRPr="006C5E35" w14:paraId="3E4F02DF" w14:textId="44B7C7D5"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hideMark/>
          </w:tcPr>
          <w:p w14:paraId="4D7F5E78" w14:textId="77777777" w:rsidR="0071394F" w:rsidRPr="006C5E35" w:rsidRDefault="0071394F" w:rsidP="00112C42">
            <w:pPr>
              <w:spacing w:after="0"/>
              <w:rPr>
                <w:rFonts w:eastAsia="Calibri" w:cs="Calibri"/>
                <w:caps/>
                <w:color w:val="FFFFFF" w:themeColor="background1"/>
                <w:sz w:val="16"/>
                <w:szCs w:val="16"/>
                <w:lang w:val="en-IN"/>
              </w:rPr>
            </w:pPr>
            <w:r w:rsidRPr="006C5E35">
              <w:rPr>
                <w:rFonts w:eastAsia="Calibri" w:cs="Calibri"/>
                <w:color w:val="FFFFFF" w:themeColor="background1"/>
                <w:sz w:val="16"/>
                <w:szCs w:val="16"/>
                <w:lang w:val="en-IN"/>
              </w:rPr>
              <w:t xml:space="preserve">Term </w:t>
            </w:r>
          </w:p>
        </w:tc>
        <w:tc>
          <w:tcPr>
            <w:tcW w:w="1179" w:type="pct"/>
            <w:gridSpan w:val="3"/>
            <w:tcBorders>
              <w:top w:val="single" w:sz="4" w:space="0" w:color="BBBCBC"/>
              <w:left w:val="single" w:sz="4" w:space="0" w:color="BBBCBC"/>
              <w:bottom w:val="single" w:sz="4" w:space="0" w:color="BBBCBC"/>
              <w:right w:val="single" w:sz="4" w:space="0" w:color="BBBCBC"/>
            </w:tcBorders>
            <w:shd w:val="clear" w:color="auto" w:fill="FFFFFF"/>
            <w:noWrap/>
            <w:tcMar>
              <w:top w:w="0" w:type="dxa"/>
              <w:left w:w="72" w:type="dxa"/>
              <w:bottom w:w="0" w:type="dxa"/>
              <w:right w:w="72" w:type="dxa"/>
            </w:tcMar>
            <w:vAlign w:val="center"/>
            <w:hideMark/>
          </w:tcPr>
          <w:p w14:paraId="2A58039A" w14:textId="77777777" w:rsidR="0071394F" w:rsidRPr="006C5E35" w:rsidRDefault="0071394F" w:rsidP="0008317B">
            <w:pPr>
              <w:spacing w:after="0"/>
              <w:jc w:val="center"/>
              <w:rPr>
                <w:rFonts w:eastAsia="Calibri" w:cs="Calibri"/>
                <w:sz w:val="16"/>
                <w:szCs w:val="16"/>
                <w:lang w:val="en-IN"/>
              </w:rPr>
            </w:pPr>
            <w:r w:rsidRPr="006C5E35">
              <w:rPr>
                <w:rFonts w:eastAsia="Calibri" w:cs="Calibri"/>
                <w:b/>
                <w:bCs/>
                <w:sz w:val="16"/>
                <w:szCs w:val="16"/>
                <w:lang w:val="en-IN"/>
              </w:rPr>
              <w:t>Phase 1:</w:t>
            </w:r>
            <w:r w:rsidRPr="006C5E35">
              <w:rPr>
                <w:rFonts w:eastAsia="Calibri" w:cs="Calibri"/>
                <w:sz w:val="16"/>
                <w:szCs w:val="16"/>
                <w:lang w:val="en-IN"/>
              </w:rPr>
              <w:t xml:space="preserve"> </w:t>
            </w:r>
            <w:r w:rsidRPr="006C5E35">
              <w:rPr>
                <w:sz w:val="16"/>
                <w:szCs w:val="16"/>
              </w:rPr>
              <w:t>18 months</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hideMark/>
          </w:tcPr>
          <w:p w14:paraId="0D8EF4E7" w14:textId="3E997A59"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36 Months</w:t>
            </w:r>
          </w:p>
        </w:tc>
        <w:tc>
          <w:tcPr>
            <w:tcW w:w="1132" w:type="pct"/>
            <w:gridSpan w:val="3"/>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auto"/>
            <w:vAlign w:val="center"/>
          </w:tcPr>
          <w:p w14:paraId="61D49A44" w14:textId="5F69D535"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09E8B07F" w14:textId="7EF6E7F0"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754" w:type="pct"/>
            <w:gridSpan w:val="2"/>
            <w:tcBorders>
              <w:left w:val="single" w:sz="4" w:space="0" w:color="006D6B" w:themeColor="accent2"/>
              <w:right w:val="single" w:sz="4" w:space="0" w:color="BBBCBC"/>
            </w:tcBorders>
            <w:shd w:val="clear" w:color="auto" w:fill="auto"/>
            <w:vAlign w:val="center"/>
          </w:tcPr>
          <w:p w14:paraId="597A1BD5" w14:textId="0F64A0E8" w:rsidR="0071394F" w:rsidRPr="006C5E35" w:rsidRDefault="0071394F" w:rsidP="0008317B">
            <w:pPr>
              <w:spacing w:after="0"/>
              <w:jc w:val="center"/>
              <w:rPr>
                <w:rFonts w:eastAsia="Calibri" w:cs="Calibri"/>
                <w:sz w:val="16"/>
                <w:szCs w:val="16"/>
                <w:lang w:val="en-IN"/>
              </w:rPr>
            </w:pPr>
            <w:r w:rsidRPr="006C5E35">
              <w:rPr>
                <w:rFonts w:eastAsia="Calibri" w:cs="Calibri"/>
                <w:b/>
                <w:bCs/>
                <w:sz w:val="16"/>
                <w:szCs w:val="16"/>
                <w:lang w:val="en-IN"/>
              </w:rPr>
              <w:t>Phase 1:</w:t>
            </w:r>
            <w:r w:rsidRPr="006C5E35">
              <w:rPr>
                <w:rFonts w:eastAsia="Calibri" w:cs="Calibri"/>
                <w:sz w:val="16"/>
                <w:szCs w:val="16"/>
                <w:lang w:val="en-IN"/>
              </w:rPr>
              <w:t xml:space="preserve"> </w:t>
            </w:r>
            <w:r w:rsidRPr="006C5E35">
              <w:rPr>
                <w:sz w:val="16"/>
                <w:szCs w:val="16"/>
              </w:rPr>
              <w:t>18 months</w:t>
            </w:r>
          </w:p>
        </w:tc>
        <w:tc>
          <w:tcPr>
            <w:tcW w:w="802" w:type="pct"/>
            <w:gridSpan w:val="2"/>
            <w:tcBorders>
              <w:left w:val="single" w:sz="4" w:space="0" w:color="BBBCBC"/>
              <w:right w:val="single" w:sz="4" w:space="0" w:color="BBBCBC"/>
            </w:tcBorders>
            <w:vAlign w:val="center"/>
          </w:tcPr>
          <w:p w14:paraId="3C8A91F8" w14:textId="6D7EB0F8"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36 Months</w:t>
            </w:r>
          </w:p>
        </w:tc>
      </w:tr>
      <w:tr w:rsidR="00900868" w:rsidRPr="006C5E35" w14:paraId="73F0CF16" w14:textId="2FE47A9D"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hideMark/>
          </w:tcPr>
          <w:p w14:paraId="782DF089" w14:textId="77777777" w:rsidR="0071394F" w:rsidRPr="006C5E35" w:rsidRDefault="0071394F" w:rsidP="00112C42">
            <w:pPr>
              <w:spacing w:after="0"/>
              <w:rPr>
                <w:rFonts w:eastAsia="Calibri" w:cs="Calibri"/>
                <w:caps/>
                <w:color w:val="FFFFFF" w:themeColor="background1"/>
                <w:sz w:val="16"/>
                <w:szCs w:val="16"/>
                <w:lang w:val="en-IN"/>
              </w:rPr>
            </w:pPr>
            <w:r w:rsidRPr="006C5E35">
              <w:rPr>
                <w:rFonts w:eastAsia="Calibri" w:cs="Calibri"/>
                <w:color w:val="FFFFFF" w:themeColor="background1"/>
                <w:sz w:val="16"/>
                <w:szCs w:val="16"/>
                <w:lang w:val="en-IN"/>
              </w:rPr>
              <w:t xml:space="preserve">Pricing </w:t>
            </w:r>
          </w:p>
        </w:tc>
        <w:tc>
          <w:tcPr>
            <w:tcW w:w="1179" w:type="pct"/>
            <w:gridSpan w:val="3"/>
            <w:tcBorders>
              <w:top w:val="single" w:sz="4" w:space="0" w:color="BBBCBC"/>
              <w:left w:val="single" w:sz="4" w:space="0" w:color="BBBCBC"/>
              <w:bottom w:val="single" w:sz="4" w:space="0" w:color="BBBCBC"/>
              <w:right w:val="single" w:sz="4" w:space="0" w:color="BBBCBC"/>
            </w:tcBorders>
            <w:shd w:val="clear" w:color="auto" w:fill="FFFFFF"/>
            <w:noWrap/>
            <w:tcMar>
              <w:top w:w="0" w:type="dxa"/>
              <w:left w:w="72" w:type="dxa"/>
              <w:bottom w:w="0" w:type="dxa"/>
              <w:right w:w="72" w:type="dxa"/>
            </w:tcMar>
            <w:vAlign w:val="center"/>
            <w:hideMark/>
          </w:tcPr>
          <w:p w14:paraId="1571BB92" w14:textId="77777777"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5.00% + BoE BR</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hideMark/>
          </w:tcPr>
          <w:p w14:paraId="473596FF" w14:textId="77777777"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4.50% + BoE BR</w:t>
            </w:r>
          </w:p>
        </w:tc>
        <w:tc>
          <w:tcPr>
            <w:tcW w:w="1132" w:type="pct"/>
            <w:gridSpan w:val="3"/>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auto"/>
            <w:vAlign w:val="center"/>
          </w:tcPr>
          <w:p w14:paraId="275A1748" w14:textId="1393D574"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1DE349D1" w14:textId="5E8B4EA4"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754" w:type="pct"/>
            <w:gridSpan w:val="2"/>
            <w:tcBorders>
              <w:left w:val="single" w:sz="4" w:space="0" w:color="006D6B" w:themeColor="accent2"/>
              <w:right w:val="single" w:sz="4" w:space="0" w:color="BBBCBC"/>
            </w:tcBorders>
            <w:shd w:val="clear" w:color="auto" w:fill="auto"/>
            <w:vAlign w:val="center"/>
          </w:tcPr>
          <w:p w14:paraId="6B409B7F" w14:textId="500C2EB0"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5.00% + BoE BR</w:t>
            </w:r>
          </w:p>
        </w:tc>
        <w:tc>
          <w:tcPr>
            <w:tcW w:w="802" w:type="pct"/>
            <w:gridSpan w:val="2"/>
            <w:tcBorders>
              <w:left w:val="single" w:sz="4" w:space="0" w:color="BBBCBC"/>
              <w:right w:val="single" w:sz="4" w:space="0" w:color="BBBCBC"/>
            </w:tcBorders>
            <w:vAlign w:val="center"/>
          </w:tcPr>
          <w:p w14:paraId="289A3566" w14:textId="6E904E24"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4.50% + BoE BR</w:t>
            </w:r>
          </w:p>
        </w:tc>
      </w:tr>
      <w:tr w:rsidR="00900868" w:rsidRPr="006C5E35" w14:paraId="4F08E4B4" w14:textId="4CA4D03A"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784561F8" w14:textId="77777777" w:rsidR="0071394F" w:rsidRPr="006C5E35" w:rsidRDefault="0071394F" w:rsidP="00112C42">
            <w:pPr>
              <w:spacing w:after="0"/>
              <w:rPr>
                <w:rFonts w:eastAsia="Calibri" w:cs="Calibri"/>
                <w:color w:val="FFFFFF" w:themeColor="background1"/>
                <w:sz w:val="16"/>
                <w:szCs w:val="16"/>
                <w:lang w:val="en-IN"/>
              </w:rPr>
            </w:pPr>
            <w:r w:rsidRPr="006C5E35">
              <w:rPr>
                <w:rFonts w:eastAsia="Calibri" w:cs="Calibri"/>
                <w:color w:val="FFFFFF" w:themeColor="background1"/>
                <w:sz w:val="16"/>
                <w:szCs w:val="16"/>
                <w:lang w:val="en-IN"/>
              </w:rPr>
              <w:t>Int. payment</w:t>
            </w:r>
          </w:p>
        </w:tc>
        <w:tc>
          <w:tcPr>
            <w:tcW w:w="1179" w:type="pct"/>
            <w:gridSpan w:val="3"/>
            <w:tcBorders>
              <w:top w:val="single" w:sz="4" w:space="0" w:color="BBBCBC"/>
              <w:left w:val="single" w:sz="4" w:space="0" w:color="BBBCBC"/>
              <w:bottom w:val="single" w:sz="4" w:space="0" w:color="BBBCBC"/>
              <w:right w:val="single" w:sz="4" w:space="0" w:color="BBBCBC"/>
            </w:tcBorders>
            <w:shd w:val="clear" w:color="auto" w:fill="FFFFFF"/>
            <w:noWrap/>
            <w:tcMar>
              <w:top w:w="0" w:type="dxa"/>
              <w:left w:w="72" w:type="dxa"/>
              <w:bottom w:w="0" w:type="dxa"/>
              <w:right w:w="72" w:type="dxa"/>
            </w:tcMar>
            <w:vAlign w:val="center"/>
          </w:tcPr>
          <w:p w14:paraId="18CC655A" w14:textId="77777777"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Roll up</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tcPr>
          <w:p w14:paraId="7458E3B7" w14:textId="20F78565"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Cash Paid</w:t>
            </w:r>
          </w:p>
        </w:tc>
        <w:tc>
          <w:tcPr>
            <w:tcW w:w="1132" w:type="pct"/>
            <w:gridSpan w:val="3"/>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auto"/>
            <w:vAlign w:val="center"/>
          </w:tcPr>
          <w:p w14:paraId="77D82CEA" w14:textId="4E49757B"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02E92EF4" w14:textId="1661A0B1"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754" w:type="pct"/>
            <w:gridSpan w:val="2"/>
            <w:tcBorders>
              <w:left w:val="single" w:sz="4" w:space="0" w:color="006D6B" w:themeColor="accent2"/>
              <w:right w:val="single" w:sz="4" w:space="0" w:color="BBBCBC"/>
            </w:tcBorders>
            <w:shd w:val="clear" w:color="auto" w:fill="auto"/>
            <w:vAlign w:val="center"/>
          </w:tcPr>
          <w:p w14:paraId="69D523F9" w14:textId="6A992373"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Roll up</w:t>
            </w:r>
          </w:p>
        </w:tc>
        <w:tc>
          <w:tcPr>
            <w:tcW w:w="802" w:type="pct"/>
            <w:gridSpan w:val="2"/>
            <w:tcBorders>
              <w:left w:val="single" w:sz="4" w:space="0" w:color="BBBCBC"/>
              <w:right w:val="single" w:sz="4" w:space="0" w:color="BBBCBC"/>
            </w:tcBorders>
            <w:vAlign w:val="center"/>
          </w:tcPr>
          <w:p w14:paraId="30D1FEAB" w14:textId="3CFB40DE"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Cash Paid</w:t>
            </w:r>
          </w:p>
        </w:tc>
      </w:tr>
      <w:tr w:rsidR="00507824" w:rsidRPr="006C5E35" w14:paraId="6CCC3166" w14:textId="10C8D193"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233AA85B" w14:textId="77777777" w:rsidR="0071394F" w:rsidRPr="006C5E35" w:rsidRDefault="0071394F" w:rsidP="00112C42">
            <w:pPr>
              <w:spacing w:after="0"/>
              <w:rPr>
                <w:rFonts w:eastAsia="Calibri" w:cs="Calibri"/>
                <w:color w:val="FFFFFF" w:themeColor="background1"/>
                <w:sz w:val="16"/>
                <w:szCs w:val="16"/>
                <w:lang w:val="en-IN"/>
              </w:rPr>
            </w:pPr>
            <w:r w:rsidRPr="006C5E35">
              <w:rPr>
                <w:rFonts w:eastAsia="Calibri" w:cs="Calibri"/>
                <w:color w:val="FFFFFF" w:themeColor="background1"/>
                <w:sz w:val="16"/>
                <w:szCs w:val="16"/>
                <w:lang w:val="en-IN"/>
              </w:rPr>
              <w:t>Fees</w:t>
            </w:r>
          </w:p>
        </w:tc>
        <w:tc>
          <w:tcPr>
            <w:tcW w:w="1557" w:type="pct"/>
            <w:gridSpan w:val="4"/>
            <w:tcBorders>
              <w:top w:val="single" w:sz="4" w:space="0" w:color="BBBCBC"/>
              <w:left w:val="single" w:sz="4" w:space="0" w:color="BBBCBC"/>
              <w:bottom w:val="single" w:sz="4" w:space="0" w:color="BBBCBC"/>
              <w:right w:val="single" w:sz="4" w:space="0" w:color="006D6B" w:themeColor="accent2"/>
            </w:tcBorders>
            <w:shd w:val="clear" w:color="auto" w:fill="FFFFFF"/>
            <w:noWrap/>
            <w:tcMar>
              <w:top w:w="0" w:type="dxa"/>
              <w:left w:w="72" w:type="dxa"/>
              <w:bottom w:w="0" w:type="dxa"/>
              <w:right w:w="72" w:type="dxa"/>
            </w:tcMar>
            <w:vAlign w:val="center"/>
          </w:tcPr>
          <w:p w14:paraId="1C59722B" w14:textId="77777777" w:rsidR="0071394F" w:rsidRPr="006C5E35" w:rsidRDefault="0071394F" w:rsidP="0008317B">
            <w:pPr>
              <w:tabs>
                <w:tab w:val="left" w:pos="1571"/>
                <w:tab w:val="center" w:pos="3330"/>
              </w:tabs>
              <w:spacing w:after="0"/>
              <w:jc w:val="center"/>
              <w:rPr>
                <w:rFonts w:eastAsia="Calibri" w:cs="Calibri"/>
                <w:sz w:val="16"/>
                <w:szCs w:val="16"/>
                <w:lang w:val="en-IN"/>
              </w:rPr>
            </w:pPr>
            <w:r w:rsidRPr="006C5E35">
              <w:rPr>
                <w:rFonts w:eastAsia="Calibri" w:cs="Calibri"/>
                <w:b/>
                <w:bCs/>
                <w:sz w:val="16"/>
                <w:szCs w:val="16"/>
                <w:lang w:val="en-IN"/>
              </w:rPr>
              <w:t>Arrangement -</w:t>
            </w:r>
            <w:r w:rsidRPr="006C5E35">
              <w:rPr>
                <w:rFonts w:eastAsia="Calibri" w:cs="Calibri"/>
                <w:sz w:val="16"/>
                <w:szCs w:val="16"/>
                <w:lang w:val="en-IN"/>
              </w:rPr>
              <w:t xml:space="preserve"> 1.00% on Phase 1 funds (£204,285)</w:t>
            </w:r>
          </w:p>
          <w:p w14:paraId="2E7D9D8F" w14:textId="77777777" w:rsidR="0071394F" w:rsidRPr="006C5E35" w:rsidRDefault="0071394F" w:rsidP="0008317B">
            <w:pPr>
              <w:spacing w:after="0"/>
              <w:jc w:val="center"/>
              <w:rPr>
                <w:rFonts w:eastAsia="Calibri" w:cs="Calibri"/>
                <w:sz w:val="16"/>
                <w:szCs w:val="16"/>
                <w:lang w:val="en-IN"/>
              </w:rPr>
            </w:pPr>
            <w:r w:rsidRPr="006C5E35">
              <w:rPr>
                <w:rFonts w:eastAsia="Calibri" w:cs="Calibri"/>
                <w:b/>
                <w:bCs/>
                <w:sz w:val="16"/>
                <w:szCs w:val="16"/>
                <w:lang w:val="en-IN"/>
              </w:rPr>
              <w:t>Exit –</w:t>
            </w:r>
            <w:r w:rsidRPr="006C5E35">
              <w:rPr>
                <w:rFonts w:eastAsia="Calibri" w:cs="Calibri"/>
                <w:sz w:val="16"/>
                <w:szCs w:val="16"/>
                <w:lang w:val="en-IN"/>
              </w:rPr>
              <w:t xml:space="preserve"> 0.75% on Phase 1 funds (£153,214)</w:t>
            </w:r>
          </w:p>
        </w:tc>
        <w:tc>
          <w:tcPr>
            <w:tcW w:w="1511" w:type="pct"/>
            <w:gridSpan w:val="4"/>
            <w:tcBorders>
              <w:top w:val="single" w:sz="4" w:space="0" w:color="BFBFBF" w:themeColor="background1" w:themeShade="BF"/>
              <w:left w:val="single" w:sz="4" w:space="0" w:color="006D6B" w:themeColor="accent2"/>
              <w:bottom w:val="single" w:sz="4" w:space="0" w:color="BFBFBF" w:themeColor="background1" w:themeShade="BF"/>
              <w:right w:val="single" w:sz="4" w:space="0" w:color="006D6B" w:themeColor="accent2"/>
            </w:tcBorders>
            <w:shd w:val="clear" w:color="auto" w:fill="auto"/>
            <w:vAlign w:val="center"/>
          </w:tcPr>
          <w:p w14:paraId="3493D43C" w14:textId="54C309A1" w:rsidR="0071394F" w:rsidRPr="006C5E35" w:rsidRDefault="0008317B" w:rsidP="00DE15C9">
            <w:pPr>
              <w:tabs>
                <w:tab w:val="left" w:pos="1571"/>
                <w:tab w:val="center" w:pos="3330"/>
              </w:tabs>
              <w:spacing w:after="0"/>
              <w:jc w:val="center"/>
              <w:rPr>
                <w:rFonts w:eastAsia="Calibri" w:cs="Calibri"/>
                <w:sz w:val="16"/>
                <w:szCs w:val="16"/>
                <w:lang w:val="en-IN"/>
              </w:rPr>
            </w:pPr>
            <w:r w:rsidRPr="006C5E35">
              <w:rPr>
                <w:rFonts w:eastAsia="Calibri" w:cs="Calibri"/>
                <w:sz w:val="16"/>
                <w:szCs w:val="16"/>
                <w:lang w:val="en-IN"/>
              </w:rPr>
              <w:t>--</w:t>
            </w:r>
          </w:p>
        </w:tc>
        <w:tc>
          <w:tcPr>
            <w:tcW w:w="1556" w:type="pct"/>
            <w:gridSpan w:val="4"/>
            <w:tcBorders>
              <w:left w:val="single" w:sz="4" w:space="0" w:color="006D6B" w:themeColor="accent2"/>
              <w:right w:val="single" w:sz="4" w:space="0" w:color="BBBCBC"/>
            </w:tcBorders>
            <w:shd w:val="clear" w:color="auto" w:fill="auto"/>
            <w:vAlign w:val="center"/>
          </w:tcPr>
          <w:p w14:paraId="26F7B003" w14:textId="77777777" w:rsidR="0071394F" w:rsidRPr="006C5E35" w:rsidRDefault="0071394F" w:rsidP="0008317B">
            <w:pPr>
              <w:tabs>
                <w:tab w:val="left" w:pos="1571"/>
                <w:tab w:val="center" w:pos="3330"/>
              </w:tabs>
              <w:spacing w:after="0"/>
              <w:jc w:val="center"/>
              <w:rPr>
                <w:rFonts w:eastAsia="Calibri" w:cs="Calibri"/>
                <w:sz w:val="16"/>
                <w:szCs w:val="16"/>
                <w:lang w:val="en-IN"/>
              </w:rPr>
            </w:pPr>
            <w:r w:rsidRPr="006C5E35">
              <w:rPr>
                <w:rFonts w:eastAsia="Calibri" w:cs="Calibri"/>
                <w:b/>
                <w:bCs/>
                <w:sz w:val="16"/>
                <w:szCs w:val="16"/>
                <w:lang w:val="en-IN"/>
              </w:rPr>
              <w:t>Arrangement -</w:t>
            </w:r>
            <w:r w:rsidRPr="006C5E35">
              <w:rPr>
                <w:rFonts w:eastAsia="Calibri" w:cs="Calibri"/>
                <w:sz w:val="16"/>
                <w:szCs w:val="16"/>
                <w:lang w:val="en-IN"/>
              </w:rPr>
              <w:t xml:space="preserve"> 1.00% on Phase 1 funds (£247,770)</w:t>
            </w:r>
          </w:p>
          <w:p w14:paraId="7ECE43FB" w14:textId="58F7EB3C" w:rsidR="0071394F" w:rsidRPr="006C5E35" w:rsidRDefault="0071394F" w:rsidP="0008317B">
            <w:pPr>
              <w:tabs>
                <w:tab w:val="left" w:pos="1571"/>
                <w:tab w:val="center" w:pos="3330"/>
              </w:tabs>
              <w:spacing w:after="0"/>
              <w:jc w:val="center"/>
              <w:rPr>
                <w:rFonts w:eastAsia="Calibri" w:cs="Calibri"/>
                <w:sz w:val="16"/>
                <w:szCs w:val="16"/>
                <w:lang w:val="en-IN"/>
              </w:rPr>
            </w:pPr>
            <w:r w:rsidRPr="006C5E35">
              <w:rPr>
                <w:rFonts w:eastAsia="Calibri" w:cs="Calibri"/>
                <w:b/>
                <w:bCs/>
                <w:sz w:val="16"/>
                <w:szCs w:val="16"/>
                <w:lang w:val="en-IN"/>
              </w:rPr>
              <w:t>Exit –</w:t>
            </w:r>
            <w:r w:rsidRPr="006C5E35">
              <w:rPr>
                <w:rFonts w:eastAsia="Calibri" w:cs="Calibri"/>
                <w:sz w:val="16"/>
                <w:szCs w:val="16"/>
                <w:lang w:val="en-IN"/>
              </w:rPr>
              <w:t xml:space="preserve"> 0.75% on Phase 1 funds (£185,828)</w:t>
            </w:r>
          </w:p>
        </w:tc>
      </w:tr>
      <w:tr w:rsidR="00900868" w:rsidRPr="006C5E35" w14:paraId="7F49B9B5" w14:textId="0425146C"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hideMark/>
          </w:tcPr>
          <w:p w14:paraId="70900638" w14:textId="77777777" w:rsidR="0071394F" w:rsidRPr="006C5E35" w:rsidRDefault="0071394F" w:rsidP="00112C42">
            <w:pPr>
              <w:spacing w:after="0"/>
              <w:rPr>
                <w:rFonts w:eastAsia="Calibri" w:cs="Calibri"/>
                <w:caps/>
                <w:color w:val="FFFFFF" w:themeColor="background1"/>
                <w:sz w:val="16"/>
                <w:szCs w:val="16"/>
                <w:lang w:val="en-IN"/>
              </w:rPr>
            </w:pPr>
            <w:r w:rsidRPr="006C5E35">
              <w:rPr>
                <w:rFonts w:eastAsia="Calibri" w:cs="Calibri"/>
                <w:color w:val="FFFFFF" w:themeColor="background1"/>
                <w:sz w:val="16"/>
                <w:szCs w:val="16"/>
                <w:lang w:val="en-IN"/>
              </w:rPr>
              <w:t xml:space="preserve">Amortization </w:t>
            </w:r>
          </w:p>
        </w:tc>
        <w:tc>
          <w:tcPr>
            <w:tcW w:w="1179" w:type="pct"/>
            <w:gridSpan w:val="3"/>
            <w:tcBorders>
              <w:top w:val="single" w:sz="4" w:space="0" w:color="BBBCBC"/>
              <w:left w:val="single" w:sz="4" w:space="0" w:color="BBBCBC"/>
              <w:bottom w:val="single" w:sz="4" w:space="0" w:color="BBBCBC"/>
              <w:right w:val="single" w:sz="4" w:space="0" w:color="BBBCBC"/>
            </w:tcBorders>
            <w:shd w:val="clear" w:color="auto" w:fill="FFFFFF"/>
            <w:noWrap/>
            <w:tcMar>
              <w:top w:w="0" w:type="dxa"/>
              <w:left w:w="72" w:type="dxa"/>
              <w:bottom w:w="0" w:type="dxa"/>
              <w:right w:w="72" w:type="dxa"/>
            </w:tcMar>
            <w:vAlign w:val="center"/>
            <w:hideMark/>
          </w:tcPr>
          <w:p w14:paraId="604B8F66" w14:textId="77777777"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Bullet repayment at maturity</w:t>
            </w:r>
          </w:p>
        </w:tc>
        <w:tc>
          <w:tcPr>
            <w:tcW w:w="378" w:type="pct"/>
            <w:tcBorders>
              <w:top w:val="single" w:sz="4" w:space="0" w:color="BBBCBC"/>
              <w:left w:val="single" w:sz="4" w:space="0" w:color="BBBCBC"/>
              <w:bottom w:val="single" w:sz="4" w:space="0" w:color="BBBCBC"/>
              <w:right w:val="single" w:sz="4" w:space="0" w:color="006D6B" w:themeColor="accent2"/>
            </w:tcBorders>
            <w:shd w:val="clear" w:color="auto" w:fill="FFFFFF"/>
            <w:vAlign w:val="center"/>
            <w:hideMark/>
          </w:tcPr>
          <w:p w14:paraId="4DC91C0A" w14:textId="52C53E18"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Nil</w:t>
            </w:r>
          </w:p>
        </w:tc>
        <w:tc>
          <w:tcPr>
            <w:tcW w:w="1132" w:type="pct"/>
            <w:gridSpan w:val="3"/>
            <w:tcBorders>
              <w:top w:val="single" w:sz="4" w:space="0" w:color="BFBFBF" w:themeColor="background1" w:themeShade="BF"/>
              <w:left w:val="single" w:sz="4" w:space="0" w:color="006D6B" w:themeColor="accent2"/>
              <w:bottom w:val="single" w:sz="4" w:space="0" w:color="BFBFBF" w:themeColor="background1" w:themeShade="BF"/>
              <w:right w:val="single" w:sz="4" w:space="0" w:color="BFBFBF" w:themeColor="background1" w:themeShade="BF"/>
            </w:tcBorders>
            <w:shd w:val="clear" w:color="auto" w:fill="auto"/>
            <w:vAlign w:val="center"/>
          </w:tcPr>
          <w:p w14:paraId="6F7E9E51" w14:textId="3A481EB3"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37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006D6B" w:themeColor="accent2"/>
            </w:tcBorders>
            <w:shd w:val="clear" w:color="auto" w:fill="auto"/>
            <w:vAlign w:val="center"/>
          </w:tcPr>
          <w:p w14:paraId="32FEAC3C" w14:textId="3F18DDFE" w:rsidR="0071394F" w:rsidRPr="006C5E35" w:rsidRDefault="0008317B"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754" w:type="pct"/>
            <w:gridSpan w:val="2"/>
            <w:tcBorders>
              <w:left w:val="single" w:sz="4" w:space="0" w:color="006D6B" w:themeColor="accent2"/>
              <w:right w:val="single" w:sz="4" w:space="0" w:color="BBBCBC"/>
            </w:tcBorders>
            <w:shd w:val="clear" w:color="auto" w:fill="auto"/>
            <w:vAlign w:val="center"/>
          </w:tcPr>
          <w:p w14:paraId="1D8D33C0" w14:textId="29ABCFCB"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Bullet repayment</w:t>
            </w:r>
          </w:p>
        </w:tc>
        <w:tc>
          <w:tcPr>
            <w:tcW w:w="802" w:type="pct"/>
            <w:gridSpan w:val="2"/>
            <w:tcBorders>
              <w:left w:val="single" w:sz="4" w:space="0" w:color="BBBCBC"/>
              <w:right w:val="single" w:sz="4" w:space="0" w:color="BBBCBC"/>
            </w:tcBorders>
            <w:vAlign w:val="center"/>
          </w:tcPr>
          <w:p w14:paraId="4D070F49" w14:textId="58E0C1EB" w:rsidR="0071394F" w:rsidRPr="006C5E35" w:rsidRDefault="0071394F" w:rsidP="0008317B">
            <w:pPr>
              <w:spacing w:after="0"/>
              <w:jc w:val="center"/>
              <w:rPr>
                <w:rFonts w:eastAsia="Calibri" w:cs="Calibri"/>
                <w:sz w:val="16"/>
                <w:szCs w:val="16"/>
                <w:lang w:val="en-IN"/>
              </w:rPr>
            </w:pPr>
            <w:r w:rsidRPr="006C5E35">
              <w:rPr>
                <w:rFonts w:eastAsia="Calibri" w:cs="Calibri"/>
                <w:sz w:val="16"/>
                <w:szCs w:val="16"/>
                <w:lang w:val="en-IN"/>
              </w:rPr>
              <w:t>Nil</w:t>
            </w:r>
          </w:p>
        </w:tc>
      </w:tr>
      <w:tr w:rsidR="00507824" w:rsidRPr="006C5E35" w14:paraId="4B6B9C0E" w14:textId="4E36857D"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4A6641B3" w14:textId="1408A8A7" w:rsidR="00E54E1F" w:rsidRPr="006C5E35" w:rsidRDefault="00E54E1F" w:rsidP="00E54E1F">
            <w:pPr>
              <w:spacing w:after="0"/>
              <w:rPr>
                <w:rFonts w:eastAsia="Calibri" w:cs="Calibri"/>
                <w:color w:val="FFFFFF" w:themeColor="background1"/>
                <w:sz w:val="16"/>
                <w:szCs w:val="16"/>
                <w:lang w:val="en-IN"/>
              </w:rPr>
            </w:pPr>
            <w:r w:rsidRPr="006C5E35">
              <w:rPr>
                <w:rFonts w:eastAsia="Calibri" w:cs="Calibri"/>
                <w:color w:val="FFFFFF" w:themeColor="background1"/>
                <w:sz w:val="16"/>
                <w:szCs w:val="16"/>
                <w:lang w:val="en-IN"/>
              </w:rPr>
              <w:t>CG</w:t>
            </w:r>
          </w:p>
        </w:tc>
        <w:tc>
          <w:tcPr>
            <w:tcW w:w="1557" w:type="pct"/>
            <w:gridSpan w:val="4"/>
            <w:tcBorders>
              <w:top w:val="single" w:sz="4" w:space="0" w:color="BBBCBC"/>
              <w:left w:val="single" w:sz="4" w:space="0" w:color="BBBCBC"/>
              <w:bottom w:val="single" w:sz="4" w:space="0" w:color="BBBCBC"/>
              <w:right w:val="single" w:sz="4" w:space="0" w:color="006D6B" w:themeColor="accent2"/>
            </w:tcBorders>
            <w:shd w:val="clear" w:color="auto" w:fill="FFFFFF"/>
            <w:noWrap/>
            <w:tcMar>
              <w:top w:w="0" w:type="dxa"/>
              <w:left w:w="72" w:type="dxa"/>
              <w:bottom w:w="0" w:type="dxa"/>
              <w:right w:w="72" w:type="dxa"/>
            </w:tcMar>
            <w:vAlign w:val="center"/>
          </w:tcPr>
          <w:p w14:paraId="4FF34E10" w14:textId="6D3D3158" w:rsidR="00E54E1F" w:rsidRPr="006C5E35" w:rsidRDefault="00E54E1F" w:rsidP="00E54E1F">
            <w:pPr>
              <w:spacing w:after="0"/>
              <w:jc w:val="center"/>
              <w:rPr>
                <w:rFonts w:eastAsia="Calibri" w:cs="Calibri"/>
                <w:sz w:val="16"/>
                <w:szCs w:val="16"/>
                <w:lang w:val="en-IN"/>
              </w:rPr>
            </w:pPr>
            <w:r w:rsidRPr="006C5E35">
              <w:rPr>
                <w:rFonts w:eastAsia="Calibri" w:cs="Calibri"/>
                <w:sz w:val="16"/>
                <w:szCs w:val="16"/>
                <w:lang w:val="en-IN"/>
              </w:rPr>
              <w:t>20% Day 1 covering capital/interest/cost overruns stepping down to 10% upon 2/3</w:t>
            </w:r>
            <w:r w:rsidRPr="006C5E35">
              <w:rPr>
                <w:rFonts w:eastAsia="Calibri" w:cs="Calibri"/>
                <w:sz w:val="16"/>
                <w:szCs w:val="16"/>
                <w:vertAlign w:val="superscript"/>
                <w:lang w:val="en-IN"/>
              </w:rPr>
              <w:t>rd</w:t>
            </w:r>
            <w:r w:rsidRPr="006C5E35">
              <w:rPr>
                <w:rFonts w:eastAsia="Calibri" w:cs="Calibri"/>
                <w:sz w:val="16"/>
                <w:szCs w:val="16"/>
                <w:lang w:val="en-IN"/>
              </w:rPr>
              <w:t xml:space="preserve"> of Phase 1 lodges sales completing</w:t>
            </w:r>
          </w:p>
        </w:tc>
        <w:tc>
          <w:tcPr>
            <w:tcW w:w="1511" w:type="pct"/>
            <w:gridSpan w:val="4"/>
            <w:tcBorders>
              <w:top w:val="single" w:sz="4" w:space="0" w:color="BFBFBF" w:themeColor="background1" w:themeShade="BF"/>
              <w:left w:val="single" w:sz="4" w:space="0" w:color="006D6B" w:themeColor="accent2"/>
              <w:bottom w:val="single" w:sz="4" w:space="0" w:color="BFBFBF" w:themeColor="background1" w:themeShade="BF"/>
              <w:right w:val="single" w:sz="4" w:space="0" w:color="006D6B" w:themeColor="accent2"/>
            </w:tcBorders>
            <w:shd w:val="clear" w:color="auto" w:fill="auto"/>
            <w:vAlign w:val="center"/>
          </w:tcPr>
          <w:p w14:paraId="3C7A5376" w14:textId="544B2D96" w:rsidR="00E54E1F" w:rsidRPr="006C5E35" w:rsidRDefault="00E54E1F"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1556" w:type="pct"/>
            <w:gridSpan w:val="4"/>
            <w:tcBorders>
              <w:left w:val="single" w:sz="4" w:space="0" w:color="006D6B" w:themeColor="accent2"/>
              <w:right w:val="single" w:sz="4" w:space="0" w:color="BBBCBC"/>
            </w:tcBorders>
            <w:shd w:val="clear" w:color="auto" w:fill="auto"/>
            <w:vAlign w:val="center"/>
          </w:tcPr>
          <w:p w14:paraId="0AB84AE6" w14:textId="3877D31B" w:rsidR="00E54E1F" w:rsidRPr="006C5E35" w:rsidRDefault="00E54E1F" w:rsidP="00E54E1F">
            <w:pPr>
              <w:spacing w:after="0"/>
              <w:jc w:val="center"/>
              <w:rPr>
                <w:rFonts w:eastAsia="Calibri" w:cs="Calibri"/>
                <w:sz w:val="16"/>
                <w:szCs w:val="16"/>
                <w:lang w:val="en-IN"/>
              </w:rPr>
            </w:pPr>
            <w:r w:rsidRPr="006C5E35">
              <w:rPr>
                <w:rFonts w:eastAsia="Calibri" w:cs="Calibri"/>
                <w:sz w:val="16"/>
                <w:szCs w:val="16"/>
                <w:lang w:val="en-IN"/>
              </w:rPr>
              <w:t>20% Day 1 covering capital/interest/cost overruns stepping down to 10% upon 2/3</w:t>
            </w:r>
            <w:r w:rsidRPr="006C5E35">
              <w:rPr>
                <w:rFonts w:eastAsia="Calibri" w:cs="Calibri"/>
                <w:sz w:val="16"/>
                <w:szCs w:val="16"/>
                <w:vertAlign w:val="superscript"/>
                <w:lang w:val="en-IN"/>
              </w:rPr>
              <w:t>rd</w:t>
            </w:r>
            <w:r w:rsidRPr="006C5E35">
              <w:rPr>
                <w:rFonts w:eastAsia="Calibri" w:cs="Calibri"/>
                <w:sz w:val="16"/>
                <w:szCs w:val="16"/>
                <w:lang w:val="en-IN"/>
              </w:rPr>
              <w:t xml:space="preserve"> of Phase 1 lodges sales completing</w:t>
            </w:r>
          </w:p>
        </w:tc>
      </w:tr>
      <w:tr w:rsidR="00507824" w:rsidRPr="006C5E35" w14:paraId="5B7C8772" w14:textId="02BD4645"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7A4EA84A" w14:textId="388D39FA" w:rsidR="00E54E1F" w:rsidRPr="006C5E35" w:rsidRDefault="00E54E1F" w:rsidP="00E54E1F">
            <w:pPr>
              <w:spacing w:after="0"/>
              <w:rPr>
                <w:rFonts w:eastAsia="Calibri" w:cs="Calibri"/>
                <w:color w:val="FFFFFF" w:themeColor="background1"/>
                <w:sz w:val="16"/>
                <w:szCs w:val="16"/>
                <w:lang w:val="en-IN"/>
              </w:rPr>
            </w:pPr>
            <w:r w:rsidRPr="006C5E35">
              <w:rPr>
                <w:rFonts w:eastAsia="Calibri" w:cs="Calibri"/>
                <w:color w:val="FFFFFF" w:themeColor="background1"/>
                <w:sz w:val="16"/>
                <w:szCs w:val="16"/>
                <w:lang w:val="en-IN"/>
              </w:rPr>
              <w:t>Agg</w:t>
            </w:r>
            <w:r w:rsidR="00046806">
              <w:rPr>
                <w:rFonts w:eastAsia="Calibri" w:cs="Calibri"/>
                <w:color w:val="FFFFFF" w:themeColor="background1"/>
                <w:sz w:val="16"/>
                <w:szCs w:val="16"/>
                <w:lang w:val="en-IN"/>
              </w:rPr>
              <w:t>. Exp.</w:t>
            </w:r>
          </w:p>
        </w:tc>
        <w:tc>
          <w:tcPr>
            <w:tcW w:w="1557" w:type="pct"/>
            <w:gridSpan w:val="4"/>
            <w:tcBorders>
              <w:top w:val="single" w:sz="4" w:space="0" w:color="BBBCBC"/>
              <w:left w:val="single" w:sz="4" w:space="0" w:color="BBBCBC"/>
              <w:bottom w:val="single" w:sz="4" w:space="0" w:color="BBBCBC"/>
              <w:right w:val="single" w:sz="4" w:space="0" w:color="006D6B" w:themeColor="accent2"/>
            </w:tcBorders>
            <w:shd w:val="clear" w:color="auto" w:fill="FFFFFF"/>
            <w:noWrap/>
            <w:tcMar>
              <w:top w:w="0" w:type="dxa"/>
              <w:left w:w="72" w:type="dxa"/>
              <w:bottom w:w="0" w:type="dxa"/>
              <w:right w:w="72" w:type="dxa"/>
            </w:tcMar>
            <w:vAlign w:val="center"/>
          </w:tcPr>
          <w:p w14:paraId="369B0B9B" w14:textId="320D56F4" w:rsidR="00E54E1F" w:rsidRPr="006C5E35" w:rsidRDefault="00E54E1F" w:rsidP="00E54E1F">
            <w:pPr>
              <w:spacing w:after="0"/>
              <w:jc w:val="center"/>
              <w:rPr>
                <w:rFonts w:eastAsia="Calibri" w:cs="Calibri"/>
                <w:sz w:val="16"/>
                <w:szCs w:val="16"/>
                <w:lang w:val="en-IN"/>
              </w:rPr>
            </w:pPr>
            <w:r w:rsidRPr="006C5E35">
              <w:rPr>
                <w:rFonts w:eastAsia="Calibri" w:cs="Calibri"/>
                <w:sz w:val="16"/>
                <w:szCs w:val="16"/>
                <w:lang w:val="en-IN"/>
              </w:rPr>
              <w:t>£34,496,281</w:t>
            </w:r>
            <w:r w:rsidR="001A39C3">
              <w:rPr>
                <w:rFonts w:eastAsia="Calibri" w:cs="Calibri"/>
                <w:sz w:val="16"/>
                <w:szCs w:val="16"/>
                <w:lang w:val="en-IN"/>
              </w:rPr>
              <w:t xml:space="preserve"> </w:t>
            </w:r>
          </w:p>
        </w:tc>
        <w:tc>
          <w:tcPr>
            <w:tcW w:w="1511" w:type="pct"/>
            <w:gridSpan w:val="4"/>
            <w:tcBorders>
              <w:top w:val="single" w:sz="4" w:space="0" w:color="BFBFBF" w:themeColor="background1" w:themeShade="BF"/>
              <w:left w:val="single" w:sz="4" w:space="0" w:color="006D6B" w:themeColor="accent2"/>
              <w:bottom w:val="single" w:sz="4" w:space="0" w:color="BFBFBF" w:themeColor="background1" w:themeShade="BF"/>
              <w:right w:val="single" w:sz="4" w:space="0" w:color="006D6B" w:themeColor="accent2"/>
            </w:tcBorders>
            <w:shd w:val="clear" w:color="auto" w:fill="auto"/>
            <w:vAlign w:val="center"/>
          </w:tcPr>
          <w:p w14:paraId="4A936182" w14:textId="7789A8D7" w:rsidR="00E54E1F" w:rsidRPr="006C5E35" w:rsidRDefault="00E54E1F"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1556" w:type="pct"/>
            <w:gridSpan w:val="4"/>
            <w:tcBorders>
              <w:left w:val="single" w:sz="4" w:space="0" w:color="006D6B" w:themeColor="accent2"/>
              <w:right w:val="single" w:sz="4" w:space="0" w:color="BBBCBC"/>
            </w:tcBorders>
            <w:shd w:val="clear" w:color="auto" w:fill="auto"/>
            <w:vAlign w:val="center"/>
          </w:tcPr>
          <w:p w14:paraId="797A52DC" w14:textId="28706386" w:rsidR="00E54E1F" w:rsidRPr="006C5E35" w:rsidRDefault="00E54E1F" w:rsidP="00E54E1F">
            <w:pPr>
              <w:spacing w:after="0"/>
              <w:jc w:val="center"/>
              <w:rPr>
                <w:rFonts w:eastAsia="Calibri" w:cs="Calibri"/>
                <w:sz w:val="16"/>
                <w:szCs w:val="16"/>
                <w:lang w:val="en-IN"/>
              </w:rPr>
            </w:pPr>
            <w:r w:rsidRPr="00F41AF0">
              <w:rPr>
                <w:rFonts w:eastAsia="Calibri" w:cs="Calibri"/>
                <w:sz w:val="16"/>
                <w:szCs w:val="16"/>
                <w:lang w:val="en-IN"/>
              </w:rPr>
              <w:t>£36,670,525</w:t>
            </w:r>
          </w:p>
        </w:tc>
      </w:tr>
      <w:tr w:rsidR="00507824" w:rsidRPr="006C5E35" w14:paraId="0694AC8D" w14:textId="58CE0692" w:rsidTr="00DE15C9">
        <w:trPr>
          <w:trHeight w:val="18"/>
        </w:trPr>
        <w:tc>
          <w:tcPr>
            <w:tcW w:w="376" w:type="pct"/>
            <w:tcBorders>
              <w:top w:val="single" w:sz="4" w:space="0" w:color="BBBCBC"/>
              <w:left w:val="single" w:sz="4" w:space="0" w:color="BBBCBC"/>
              <w:bottom w:val="single" w:sz="4" w:space="0" w:color="BBBCBC"/>
              <w:right w:val="single" w:sz="4" w:space="0" w:color="BBBCBC"/>
            </w:tcBorders>
            <w:shd w:val="clear" w:color="auto" w:fill="006D6B" w:themeFill="accent2"/>
            <w:noWrap/>
            <w:tcMar>
              <w:top w:w="0" w:type="dxa"/>
              <w:left w:w="72" w:type="dxa"/>
              <w:bottom w:w="0" w:type="dxa"/>
              <w:right w:w="72" w:type="dxa"/>
            </w:tcMar>
            <w:vAlign w:val="center"/>
          </w:tcPr>
          <w:p w14:paraId="5364FC5A" w14:textId="77777777" w:rsidR="00E54E1F" w:rsidRPr="006C5E35" w:rsidRDefault="00E54E1F" w:rsidP="00E54E1F">
            <w:pPr>
              <w:spacing w:after="0"/>
              <w:rPr>
                <w:rFonts w:eastAsia="Calibri" w:cs="Calibri"/>
                <w:color w:val="FFFFFF" w:themeColor="background1"/>
                <w:sz w:val="16"/>
                <w:szCs w:val="16"/>
                <w:lang w:val="en-IN"/>
              </w:rPr>
            </w:pPr>
            <w:r w:rsidRPr="006C5E35">
              <w:rPr>
                <w:rFonts w:eastAsia="Calibri" w:cs="Calibri"/>
                <w:color w:val="FFFFFF" w:themeColor="background1"/>
                <w:sz w:val="16"/>
                <w:szCs w:val="16"/>
                <w:lang w:val="en-IN"/>
              </w:rPr>
              <w:t xml:space="preserve">ON </w:t>
            </w:r>
            <w:proofErr w:type="spellStart"/>
            <w:r w:rsidRPr="006C5E35">
              <w:rPr>
                <w:rFonts w:eastAsia="Calibri" w:cs="Calibri"/>
                <w:color w:val="FFFFFF" w:themeColor="background1"/>
                <w:sz w:val="16"/>
                <w:szCs w:val="16"/>
                <w:lang w:val="en-IN"/>
              </w:rPr>
              <w:t>selldown</w:t>
            </w:r>
            <w:proofErr w:type="spellEnd"/>
          </w:p>
        </w:tc>
        <w:tc>
          <w:tcPr>
            <w:tcW w:w="1557" w:type="pct"/>
            <w:gridSpan w:val="4"/>
            <w:tcBorders>
              <w:top w:val="single" w:sz="4" w:space="0" w:color="BBBCBC"/>
              <w:left w:val="single" w:sz="4" w:space="0" w:color="BBBCBC"/>
              <w:bottom w:val="single" w:sz="4" w:space="0" w:color="BBBCBC"/>
              <w:right w:val="single" w:sz="4" w:space="0" w:color="006D6B" w:themeColor="accent2"/>
            </w:tcBorders>
            <w:shd w:val="clear" w:color="auto" w:fill="FFFFFF"/>
            <w:noWrap/>
            <w:tcMar>
              <w:top w:w="0" w:type="dxa"/>
              <w:left w:w="72" w:type="dxa"/>
              <w:bottom w:w="0" w:type="dxa"/>
              <w:right w:w="72" w:type="dxa"/>
            </w:tcMar>
            <w:vAlign w:val="center"/>
          </w:tcPr>
          <w:p w14:paraId="6431DDAA" w14:textId="77777777" w:rsidR="00E54E1F" w:rsidRPr="006C5E35" w:rsidRDefault="00E54E1F" w:rsidP="00E54E1F">
            <w:pPr>
              <w:spacing w:after="0"/>
              <w:jc w:val="center"/>
              <w:rPr>
                <w:rFonts w:eastAsia="Calibri" w:cs="Calibri"/>
                <w:sz w:val="16"/>
                <w:szCs w:val="16"/>
                <w:lang w:val="en-IN"/>
              </w:rPr>
            </w:pPr>
            <w:r w:rsidRPr="006C5E35">
              <w:rPr>
                <w:rFonts w:eastAsia="Calibri" w:cs="Calibri"/>
                <w:sz w:val="16"/>
                <w:szCs w:val="16"/>
                <w:lang w:val="en-IN"/>
              </w:rPr>
              <w:t>No</w:t>
            </w:r>
          </w:p>
        </w:tc>
        <w:tc>
          <w:tcPr>
            <w:tcW w:w="1511" w:type="pct"/>
            <w:gridSpan w:val="4"/>
            <w:tcBorders>
              <w:top w:val="single" w:sz="4" w:space="0" w:color="BFBFBF" w:themeColor="background1" w:themeShade="BF"/>
              <w:left w:val="single" w:sz="4" w:space="0" w:color="006D6B" w:themeColor="accent2"/>
              <w:bottom w:val="single" w:sz="4" w:space="0" w:color="BFBFBF" w:themeColor="background1" w:themeShade="BF"/>
              <w:right w:val="single" w:sz="4" w:space="0" w:color="006D6B" w:themeColor="accent2"/>
            </w:tcBorders>
            <w:shd w:val="clear" w:color="auto" w:fill="auto"/>
            <w:vAlign w:val="center"/>
          </w:tcPr>
          <w:p w14:paraId="66120EA2" w14:textId="054EE450" w:rsidR="00E54E1F" w:rsidRPr="006C5E35" w:rsidRDefault="00E54E1F" w:rsidP="00DE15C9">
            <w:pPr>
              <w:spacing w:after="0"/>
              <w:jc w:val="center"/>
              <w:rPr>
                <w:rFonts w:eastAsia="Calibri" w:cs="Calibri"/>
                <w:sz w:val="16"/>
                <w:szCs w:val="16"/>
                <w:lang w:val="en-IN"/>
              </w:rPr>
            </w:pPr>
            <w:r w:rsidRPr="006C5E35">
              <w:rPr>
                <w:rFonts w:eastAsia="Calibri" w:cs="Calibri"/>
                <w:sz w:val="16"/>
                <w:szCs w:val="16"/>
                <w:lang w:val="en-IN"/>
              </w:rPr>
              <w:t>--</w:t>
            </w:r>
          </w:p>
        </w:tc>
        <w:tc>
          <w:tcPr>
            <w:tcW w:w="1556" w:type="pct"/>
            <w:gridSpan w:val="4"/>
            <w:tcBorders>
              <w:left w:val="single" w:sz="4" w:space="0" w:color="006D6B" w:themeColor="accent2"/>
              <w:bottom w:val="single" w:sz="4" w:space="0" w:color="BBBCBC"/>
              <w:right w:val="single" w:sz="4" w:space="0" w:color="BBBCBC"/>
            </w:tcBorders>
            <w:shd w:val="clear" w:color="auto" w:fill="auto"/>
            <w:vAlign w:val="center"/>
          </w:tcPr>
          <w:p w14:paraId="6FE5EB63" w14:textId="64A6BDC6" w:rsidR="00E54E1F" w:rsidRPr="006C5E35" w:rsidRDefault="00E54E1F" w:rsidP="00E54E1F">
            <w:pPr>
              <w:spacing w:after="0"/>
              <w:jc w:val="center"/>
              <w:rPr>
                <w:rFonts w:eastAsia="Calibri" w:cs="Calibri"/>
                <w:sz w:val="16"/>
                <w:szCs w:val="16"/>
                <w:lang w:val="en-IN"/>
              </w:rPr>
            </w:pPr>
            <w:r w:rsidRPr="006C5E35">
              <w:rPr>
                <w:rFonts w:eastAsia="Calibri" w:cs="Calibri"/>
                <w:sz w:val="16"/>
                <w:szCs w:val="16"/>
                <w:lang w:val="en-IN"/>
              </w:rPr>
              <w:t>No</w:t>
            </w:r>
          </w:p>
        </w:tc>
      </w:tr>
    </w:tbl>
    <w:p w14:paraId="1F97FB95" w14:textId="77777777" w:rsidR="00275C46" w:rsidRDefault="00275C46" w:rsidP="00BF5EC0">
      <w:pPr>
        <w:pStyle w:val="gap"/>
        <w:spacing w:before="0" w:after="0"/>
        <w:rPr>
          <w:sz w:val="8"/>
          <w:szCs w:val="8"/>
        </w:rPr>
      </w:pPr>
    </w:p>
    <w:tbl>
      <w:tblPr>
        <w:tblW w:w="5122" w:type="pct"/>
        <w:tblInd w:w="-6"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2316"/>
        <w:gridCol w:w="460"/>
        <w:gridCol w:w="24"/>
        <w:gridCol w:w="1830"/>
        <w:gridCol w:w="48"/>
        <w:gridCol w:w="2603"/>
        <w:gridCol w:w="90"/>
        <w:gridCol w:w="1220"/>
        <w:gridCol w:w="87"/>
        <w:gridCol w:w="1226"/>
        <w:gridCol w:w="1572"/>
        <w:gridCol w:w="520"/>
        <w:gridCol w:w="1473"/>
        <w:gridCol w:w="1557"/>
      </w:tblGrid>
      <w:tr w:rsidR="00A73F8F" w14:paraId="02373E10" w14:textId="77777777" w:rsidTr="0057365F">
        <w:trPr>
          <w:trHeight w:val="20"/>
        </w:trPr>
        <w:tc>
          <w:tcPr>
            <w:tcW w:w="5000" w:type="pct"/>
            <w:gridSpan w:val="14"/>
            <w:tcBorders>
              <w:top w:val="single" w:sz="4" w:space="0" w:color="BBBCBC"/>
              <w:left w:val="single" w:sz="4" w:space="0" w:color="BBBCBC"/>
              <w:bottom w:val="single" w:sz="4" w:space="0" w:color="BBBCBC"/>
              <w:right w:val="single" w:sz="4" w:space="0" w:color="BBBCBC"/>
            </w:tcBorders>
            <w:shd w:val="clear" w:color="auto" w:fill="006D6B"/>
            <w:noWrap/>
            <w:tcMar>
              <w:top w:w="0" w:type="dxa"/>
              <w:left w:w="72" w:type="dxa"/>
              <w:bottom w:w="0" w:type="dxa"/>
              <w:right w:w="72" w:type="dxa"/>
            </w:tcMar>
            <w:vAlign w:val="center"/>
            <w:hideMark/>
          </w:tcPr>
          <w:p w14:paraId="72069962" w14:textId="77777777" w:rsidR="00A73F8F" w:rsidRDefault="00A73F8F" w:rsidP="00334587">
            <w:pPr>
              <w:spacing w:before="20" w:after="20"/>
              <w:rPr>
                <w:rFonts w:ascii="Manrope Medium" w:eastAsia="Calibri" w:hAnsi="Manrope Medium" w:cs="Calibri"/>
                <w:color w:val="FFFFFF"/>
                <w:sz w:val="16"/>
                <w:szCs w:val="16"/>
                <w:lang w:val="en-IN"/>
              </w:rPr>
            </w:pPr>
            <w:r>
              <w:rPr>
                <w:rFonts w:ascii="Manrope Medium" w:eastAsia="Calibri" w:hAnsi="Manrope Medium" w:cs="Calibri"/>
                <w:color w:val="FFFFFF"/>
                <w:sz w:val="16"/>
                <w:szCs w:val="16"/>
                <w:lang w:val="en-IN"/>
              </w:rPr>
              <w:t>Returns (Development): 21 Lodges</w:t>
            </w:r>
          </w:p>
        </w:tc>
      </w:tr>
      <w:tr w:rsidR="00AE78BE" w14:paraId="6435FDAE" w14:textId="77777777" w:rsidTr="0057365F">
        <w:trPr>
          <w:trHeight w:val="20"/>
        </w:trPr>
        <w:tc>
          <w:tcPr>
            <w:tcW w:w="924" w:type="pct"/>
            <w:gridSpan w:val="2"/>
            <w:tcBorders>
              <w:top w:val="single" w:sz="4" w:space="0" w:color="BBBCBC"/>
              <w:left w:val="single" w:sz="4" w:space="0" w:color="BBBCBC"/>
              <w:bottom w:val="single" w:sz="4" w:space="0" w:color="BBBCBC"/>
              <w:right w:val="single" w:sz="4" w:space="0" w:color="BBBCBC"/>
            </w:tcBorders>
            <w:shd w:val="clear" w:color="auto" w:fill="2ADAA5"/>
            <w:noWrap/>
            <w:tcMar>
              <w:top w:w="0" w:type="dxa"/>
              <w:left w:w="72" w:type="dxa"/>
              <w:bottom w:w="0" w:type="dxa"/>
              <w:right w:w="72" w:type="dxa"/>
            </w:tcMar>
            <w:vAlign w:val="center"/>
            <w:hideMark/>
          </w:tcPr>
          <w:p w14:paraId="1C54B039"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Gross yield</w:t>
            </w:r>
          </w:p>
        </w:tc>
        <w:tc>
          <w:tcPr>
            <w:tcW w:w="1935" w:type="pct"/>
            <w:gridSpan w:val="6"/>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77F94E54" w14:textId="30803FC4" w:rsidR="00A73F8F" w:rsidRDefault="003A3BAE" w:rsidP="003A3BAE">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10.92%</w:t>
            </w:r>
          </w:p>
        </w:tc>
        <w:tc>
          <w:tcPr>
            <w:tcW w:w="1623" w:type="pct"/>
            <w:gridSpan w:val="5"/>
            <w:tcBorders>
              <w:top w:val="single" w:sz="4" w:space="0" w:color="BBBCBC"/>
              <w:left w:val="single" w:sz="4" w:space="0" w:color="BBBCBC"/>
              <w:bottom w:val="single" w:sz="4" w:space="0" w:color="BBBCBC"/>
              <w:right w:val="single" w:sz="4" w:space="0" w:color="BBBCBC"/>
            </w:tcBorders>
            <w:shd w:val="clear" w:color="auto" w:fill="2ADAA5"/>
            <w:vAlign w:val="center"/>
            <w:hideMark/>
          </w:tcPr>
          <w:p w14:paraId="323ED245"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RWA*</w:t>
            </w:r>
          </w:p>
        </w:tc>
        <w:tc>
          <w:tcPr>
            <w:tcW w:w="518" w:type="pct"/>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2F156E52" w14:textId="3132E625" w:rsidR="00A73F8F" w:rsidRDefault="006B2738"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150%</w:t>
            </w:r>
          </w:p>
        </w:tc>
      </w:tr>
      <w:tr w:rsidR="00AE78BE" w14:paraId="5C7ED613" w14:textId="77777777" w:rsidTr="0057365F">
        <w:trPr>
          <w:trHeight w:val="20"/>
        </w:trPr>
        <w:tc>
          <w:tcPr>
            <w:tcW w:w="924" w:type="pct"/>
            <w:gridSpan w:val="2"/>
            <w:tcBorders>
              <w:top w:val="single" w:sz="4" w:space="0" w:color="BBBCBC"/>
              <w:left w:val="single" w:sz="4" w:space="0" w:color="BBBCBC"/>
              <w:bottom w:val="single" w:sz="4" w:space="0" w:color="BBBCBC"/>
              <w:right w:val="single" w:sz="4" w:space="0" w:color="BBBCBC"/>
            </w:tcBorders>
            <w:shd w:val="clear" w:color="auto" w:fill="2ADAA5"/>
            <w:noWrap/>
            <w:tcMar>
              <w:top w:w="0" w:type="dxa"/>
              <w:left w:w="72" w:type="dxa"/>
              <w:bottom w:w="0" w:type="dxa"/>
              <w:right w:w="0" w:type="dxa"/>
            </w:tcMar>
            <w:vAlign w:val="center"/>
            <w:hideMark/>
          </w:tcPr>
          <w:p w14:paraId="0651D767"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PD (Old Moody’s model /</w:t>
            </w:r>
            <w:proofErr w:type="spellStart"/>
            <w:r>
              <w:rPr>
                <w:rFonts w:ascii="Manrope Medium" w:eastAsia="Calibri" w:hAnsi="Manrope Medium" w:cs="Calibri"/>
                <w:color w:val="000000"/>
                <w:sz w:val="16"/>
                <w:szCs w:val="16"/>
                <w:lang w:val="en-IN"/>
              </w:rPr>
              <w:t>ONrA</w:t>
            </w:r>
            <w:proofErr w:type="spellEnd"/>
            <w:r>
              <w:rPr>
                <w:rFonts w:ascii="Manrope Medium" w:eastAsia="Calibri" w:hAnsi="Manrope Medium" w:cs="Calibri"/>
                <w:caps/>
                <w:color w:val="000000"/>
                <w:sz w:val="16"/>
                <w:szCs w:val="16"/>
                <w:lang w:val="en-IN"/>
              </w:rPr>
              <w:t>) *</w:t>
            </w:r>
          </w:p>
        </w:tc>
        <w:tc>
          <w:tcPr>
            <w:tcW w:w="617" w:type="pct"/>
            <w:gridSpan w:val="2"/>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0CC14012" w14:textId="2D533F4B" w:rsidR="00A73F8F" w:rsidRDefault="00376BFD"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1.37% / 0.31%</w:t>
            </w:r>
          </w:p>
        </w:tc>
        <w:tc>
          <w:tcPr>
            <w:tcW w:w="912" w:type="pct"/>
            <w:gridSpan w:val="3"/>
            <w:tcBorders>
              <w:top w:val="single" w:sz="4" w:space="0" w:color="BBBCBC"/>
              <w:left w:val="single" w:sz="4" w:space="0" w:color="BBBCBC"/>
              <w:bottom w:val="single" w:sz="4" w:space="0" w:color="BBBCBC"/>
              <w:right w:val="single" w:sz="4" w:space="0" w:color="BBBCBC"/>
            </w:tcBorders>
            <w:shd w:val="clear" w:color="auto" w:fill="2ADAA5"/>
            <w:tcMar>
              <w:top w:w="0" w:type="dxa"/>
              <w:left w:w="72" w:type="dxa"/>
              <w:bottom w:w="0" w:type="dxa"/>
              <w:right w:w="72" w:type="dxa"/>
            </w:tcMar>
            <w:vAlign w:val="center"/>
            <w:hideMark/>
          </w:tcPr>
          <w:p w14:paraId="6CC3A81C"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LGD (Old Moody’s model /</w:t>
            </w:r>
            <w:proofErr w:type="spellStart"/>
            <w:r>
              <w:rPr>
                <w:rFonts w:ascii="Manrope Medium" w:eastAsia="Calibri" w:hAnsi="Manrope Medium" w:cs="Calibri"/>
                <w:color w:val="000000"/>
                <w:sz w:val="16"/>
                <w:szCs w:val="16"/>
                <w:lang w:val="en-IN"/>
              </w:rPr>
              <w:t>ONrA</w:t>
            </w:r>
            <w:proofErr w:type="spellEnd"/>
            <w:r>
              <w:rPr>
                <w:rFonts w:ascii="Manrope Medium" w:eastAsia="Calibri" w:hAnsi="Manrope Medium" w:cs="Calibri"/>
                <w:caps/>
                <w:color w:val="000000"/>
                <w:sz w:val="16"/>
                <w:szCs w:val="16"/>
                <w:lang w:val="en-IN"/>
              </w:rPr>
              <w:t>) *</w:t>
            </w:r>
          </w:p>
        </w:tc>
        <w:tc>
          <w:tcPr>
            <w:tcW w:w="406" w:type="pct"/>
            <w:tcBorders>
              <w:top w:val="single" w:sz="4" w:space="0" w:color="BBBCBC"/>
              <w:left w:val="single" w:sz="4" w:space="0" w:color="BBBCBC"/>
              <w:bottom w:val="single" w:sz="4" w:space="0" w:color="BBBCBC"/>
              <w:right w:val="single" w:sz="4" w:space="0" w:color="BBBCBC"/>
            </w:tcBorders>
            <w:vAlign w:val="center"/>
          </w:tcPr>
          <w:p w14:paraId="29153581" w14:textId="1679A0D8" w:rsidR="00A73F8F" w:rsidRDefault="00376BFD"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 xml:space="preserve">38.27% / </w:t>
            </w:r>
            <w:r w:rsidR="00073FBC">
              <w:rPr>
                <w:rFonts w:ascii="Manrope Medium" w:eastAsia="Calibri" w:hAnsi="Manrope Medium" w:cs="Calibri"/>
                <w:caps/>
                <w:color w:val="000000"/>
                <w:sz w:val="16"/>
                <w:szCs w:val="16"/>
                <w:lang w:val="en-IN"/>
              </w:rPr>
              <w:t>45.47%</w:t>
            </w:r>
          </w:p>
        </w:tc>
        <w:tc>
          <w:tcPr>
            <w:tcW w:w="1623" w:type="pct"/>
            <w:gridSpan w:val="5"/>
            <w:tcBorders>
              <w:top w:val="single" w:sz="4" w:space="0" w:color="BBBCBC"/>
              <w:left w:val="single" w:sz="4" w:space="0" w:color="BBBCBC"/>
              <w:bottom w:val="single" w:sz="4" w:space="0" w:color="BBBCBC"/>
              <w:right w:val="single" w:sz="4" w:space="0" w:color="BBBCBC"/>
            </w:tcBorders>
            <w:shd w:val="clear" w:color="auto" w:fill="2ADAA5"/>
            <w:vAlign w:val="center"/>
            <w:hideMark/>
          </w:tcPr>
          <w:p w14:paraId="2DB26F1B"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 xml:space="preserve">Proposed internal risk rating </w:t>
            </w:r>
            <w:r>
              <w:rPr>
                <w:rFonts w:ascii="Manrope Medium" w:eastAsia="Calibri" w:hAnsi="Manrope Medium" w:cs="Calibri"/>
                <w:caps/>
                <w:color w:val="000000"/>
                <w:sz w:val="16"/>
                <w:szCs w:val="16"/>
                <w:lang w:val="en-IN"/>
              </w:rPr>
              <w:t>(</w:t>
            </w:r>
            <w:r>
              <w:rPr>
                <w:rFonts w:ascii="Manrope Medium" w:eastAsia="Calibri" w:hAnsi="Manrope Medium" w:cs="Calibri"/>
                <w:color w:val="000000"/>
                <w:sz w:val="16"/>
                <w:szCs w:val="16"/>
                <w:lang w:val="en-IN"/>
              </w:rPr>
              <w:t xml:space="preserve">existing </w:t>
            </w:r>
            <w:r>
              <w:rPr>
                <w:rFonts w:ascii="Manrope Medium" w:eastAsia="Calibri" w:hAnsi="Manrope Medium" w:cs="Calibri"/>
                <w:caps/>
                <w:color w:val="000000"/>
                <w:sz w:val="16"/>
                <w:szCs w:val="16"/>
                <w:lang w:val="en-IN"/>
              </w:rPr>
              <w:t xml:space="preserve">/ON </w:t>
            </w:r>
            <w:r>
              <w:rPr>
                <w:rFonts w:ascii="Manrope Medium" w:eastAsia="Calibri" w:hAnsi="Manrope Medium" w:cs="Calibri"/>
                <w:color w:val="000000"/>
                <w:sz w:val="16"/>
                <w:szCs w:val="16"/>
                <w:shd w:val="clear" w:color="auto" w:fill="2ADAA5"/>
                <w:lang w:val="en-IN"/>
              </w:rPr>
              <w:t>internal</w:t>
            </w:r>
            <w:r>
              <w:rPr>
                <w:rFonts w:ascii="Manrope Medium" w:eastAsia="Calibri" w:hAnsi="Manrope Medium" w:cs="Calibri"/>
                <w:caps/>
                <w:color w:val="000000"/>
                <w:sz w:val="16"/>
                <w:szCs w:val="16"/>
                <w:lang w:val="en-IN"/>
              </w:rPr>
              <w:t xml:space="preserve"> </w:t>
            </w:r>
            <w:r>
              <w:rPr>
                <w:rFonts w:ascii="Manrope Medium" w:eastAsia="Calibri" w:hAnsi="Manrope Medium" w:cs="Calibri"/>
                <w:color w:val="000000"/>
                <w:sz w:val="16"/>
                <w:szCs w:val="16"/>
                <w:lang w:val="en-IN"/>
              </w:rPr>
              <w:t>test grid</w:t>
            </w:r>
            <w:r>
              <w:rPr>
                <w:rFonts w:ascii="Manrope Medium" w:eastAsia="Calibri" w:hAnsi="Manrope Medium" w:cs="Calibri"/>
                <w:caps/>
                <w:color w:val="000000"/>
                <w:sz w:val="16"/>
                <w:szCs w:val="16"/>
                <w:lang w:val="en-IN"/>
              </w:rPr>
              <w:t>)</w:t>
            </w:r>
          </w:p>
        </w:tc>
        <w:tc>
          <w:tcPr>
            <w:tcW w:w="518" w:type="pct"/>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315D1F19" w14:textId="3ED17E04" w:rsidR="00A73F8F" w:rsidRDefault="00EB05E6"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 xml:space="preserve">3 / </w:t>
            </w:r>
            <w:r w:rsidR="00D91102">
              <w:rPr>
                <w:rFonts w:ascii="Manrope" w:eastAsia="Calibri" w:hAnsi="Manrope" w:cs="Calibri"/>
                <w:color w:val="000000"/>
                <w:sz w:val="16"/>
                <w:szCs w:val="16"/>
                <w:lang w:val="en-IN"/>
              </w:rPr>
              <w:t>2</w:t>
            </w:r>
          </w:p>
        </w:tc>
      </w:tr>
      <w:tr w:rsidR="00A73F8F" w14:paraId="356C31B3" w14:textId="77777777" w:rsidTr="0057365F">
        <w:trPr>
          <w:trHeight w:val="20"/>
        </w:trPr>
        <w:tc>
          <w:tcPr>
            <w:tcW w:w="5000" w:type="pct"/>
            <w:gridSpan w:val="14"/>
            <w:tcBorders>
              <w:top w:val="single" w:sz="4" w:space="0" w:color="BBBCBC"/>
              <w:left w:val="single" w:sz="4" w:space="0" w:color="BBBCBC"/>
              <w:bottom w:val="single" w:sz="4" w:space="0" w:color="BBBCBC"/>
              <w:right w:val="single" w:sz="4" w:space="0" w:color="BBBCBC"/>
            </w:tcBorders>
            <w:shd w:val="clear" w:color="auto" w:fill="006D6B"/>
            <w:noWrap/>
            <w:tcMar>
              <w:top w:w="0" w:type="dxa"/>
              <w:left w:w="72" w:type="dxa"/>
              <w:bottom w:w="0" w:type="dxa"/>
              <w:right w:w="72" w:type="dxa"/>
            </w:tcMar>
            <w:vAlign w:val="center"/>
            <w:hideMark/>
          </w:tcPr>
          <w:p w14:paraId="08E7887F" w14:textId="402BB2D5" w:rsidR="00A73F8F" w:rsidRDefault="00A73F8F" w:rsidP="00334587">
            <w:pPr>
              <w:spacing w:before="20" w:after="20"/>
              <w:rPr>
                <w:rFonts w:ascii="Manrope Medium" w:eastAsia="Calibri" w:hAnsi="Manrope Medium" w:cs="Calibri"/>
                <w:color w:val="FFFFFF"/>
                <w:sz w:val="16"/>
                <w:szCs w:val="16"/>
                <w:lang w:val="en-IN"/>
              </w:rPr>
            </w:pPr>
            <w:r>
              <w:rPr>
                <w:rFonts w:ascii="Manrope Medium" w:eastAsia="Calibri" w:hAnsi="Manrope Medium" w:cs="Calibri"/>
                <w:color w:val="FFFFFF"/>
                <w:sz w:val="16"/>
                <w:szCs w:val="16"/>
                <w:lang w:val="en-IN"/>
              </w:rPr>
              <w:t>Returns (Refurb/</w:t>
            </w:r>
            <w:r w:rsidR="0032009E">
              <w:rPr>
                <w:rFonts w:ascii="Manrope Medium" w:eastAsia="Calibri" w:hAnsi="Manrope Medium" w:cs="Calibri"/>
                <w:color w:val="FFFFFF"/>
                <w:sz w:val="16"/>
                <w:szCs w:val="16"/>
                <w:lang w:val="en-IN"/>
              </w:rPr>
              <w:t>Extension)</w:t>
            </w:r>
            <w:r>
              <w:rPr>
                <w:rFonts w:ascii="Manrope Medium" w:eastAsia="Calibri" w:hAnsi="Manrope Medium" w:cs="Calibri"/>
                <w:color w:val="FFFFFF"/>
                <w:sz w:val="16"/>
                <w:szCs w:val="16"/>
                <w:lang w:val="en-IN"/>
              </w:rPr>
              <w:t xml:space="preserve">: Hotel </w:t>
            </w:r>
          </w:p>
        </w:tc>
      </w:tr>
      <w:tr w:rsidR="00AE78BE" w14:paraId="796F5BD6" w14:textId="77777777" w:rsidTr="0057365F">
        <w:trPr>
          <w:trHeight w:val="20"/>
        </w:trPr>
        <w:tc>
          <w:tcPr>
            <w:tcW w:w="924" w:type="pct"/>
            <w:gridSpan w:val="2"/>
            <w:tcBorders>
              <w:top w:val="single" w:sz="4" w:space="0" w:color="BBBCBC"/>
              <w:left w:val="single" w:sz="4" w:space="0" w:color="BBBCBC"/>
              <w:bottom w:val="single" w:sz="4" w:space="0" w:color="BBBCBC"/>
              <w:right w:val="single" w:sz="4" w:space="0" w:color="BBBCBC"/>
            </w:tcBorders>
            <w:shd w:val="clear" w:color="auto" w:fill="2ADAA5"/>
            <w:noWrap/>
            <w:tcMar>
              <w:top w:w="0" w:type="dxa"/>
              <w:left w:w="72" w:type="dxa"/>
              <w:bottom w:w="0" w:type="dxa"/>
              <w:right w:w="72" w:type="dxa"/>
            </w:tcMar>
            <w:vAlign w:val="center"/>
            <w:hideMark/>
          </w:tcPr>
          <w:p w14:paraId="12BB7766"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Gross yield</w:t>
            </w:r>
          </w:p>
        </w:tc>
        <w:tc>
          <w:tcPr>
            <w:tcW w:w="1935" w:type="pct"/>
            <w:gridSpan w:val="6"/>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3CE02F97" w14:textId="3950BC2B" w:rsidR="00A73F8F" w:rsidRDefault="003A3BAE" w:rsidP="003A3BAE">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10.92%</w:t>
            </w:r>
          </w:p>
        </w:tc>
        <w:tc>
          <w:tcPr>
            <w:tcW w:w="1623" w:type="pct"/>
            <w:gridSpan w:val="5"/>
            <w:tcBorders>
              <w:top w:val="single" w:sz="4" w:space="0" w:color="BBBCBC"/>
              <w:left w:val="single" w:sz="4" w:space="0" w:color="BBBCBC"/>
              <w:bottom w:val="single" w:sz="4" w:space="0" w:color="BBBCBC"/>
              <w:right w:val="single" w:sz="4" w:space="0" w:color="BBBCBC"/>
            </w:tcBorders>
            <w:shd w:val="clear" w:color="auto" w:fill="2ADAA5"/>
            <w:vAlign w:val="center"/>
            <w:hideMark/>
          </w:tcPr>
          <w:p w14:paraId="7F8E7BC8"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RWA*</w:t>
            </w:r>
          </w:p>
        </w:tc>
        <w:tc>
          <w:tcPr>
            <w:tcW w:w="518" w:type="pct"/>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182FB63F" w14:textId="58E14306" w:rsidR="00A73F8F" w:rsidRDefault="006B2738"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100%</w:t>
            </w:r>
          </w:p>
        </w:tc>
      </w:tr>
      <w:tr w:rsidR="00A73F8F" w14:paraId="7AA981B3" w14:textId="77777777" w:rsidTr="0057365F">
        <w:trPr>
          <w:trHeight w:val="20"/>
        </w:trPr>
        <w:tc>
          <w:tcPr>
            <w:tcW w:w="924" w:type="pct"/>
            <w:gridSpan w:val="2"/>
            <w:tcBorders>
              <w:top w:val="single" w:sz="4" w:space="0" w:color="BBBCBC"/>
              <w:left w:val="single" w:sz="4" w:space="0" w:color="BBBCBC"/>
              <w:bottom w:val="single" w:sz="4" w:space="0" w:color="BBBCBC"/>
              <w:right w:val="single" w:sz="4" w:space="0" w:color="BBBCBC"/>
            </w:tcBorders>
            <w:shd w:val="clear" w:color="auto" w:fill="2ADAA5"/>
            <w:noWrap/>
            <w:tcMar>
              <w:top w:w="0" w:type="dxa"/>
              <w:left w:w="72" w:type="dxa"/>
              <w:bottom w:w="0" w:type="dxa"/>
              <w:right w:w="0" w:type="dxa"/>
            </w:tcMar>
            <w:vAlign w:val="center"/>
            <w:hideMark/>
          </w:tcPr>
          <w:p w14:paraId="40230F7D"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PD (Old Moody’s model /</w:t>
            </w:r>
            <w:proofErr w:type="spellStart"/>
            <w:r>
              <w:rPr>
                <w:rFonts w:ascii="Manrope Medium" w:eastAsia="Calibri" w:hAnsi="Manrope Medium" w:cs="Calibri"/>
                <w:color w:val="000000"/>
                <w:sz w:val="16"/>
                <w:szCs w:val="16"/>
                <w:lang w:val="en-IN"/>
              </w:rPr>
              <w:t>ONrA</w:t>
            </w:r>
            <w:proofErr w:type="spellEnd"/>
            <w:r>
              <w:rPr>
                <w:rFonts w:ascii="Manrope Medium" w:eastAsia="Calibri" w:hAnsi="Manrope Medium" w:cs="Calibri"/>
                <w:caps/>
                <w:color w:val="000000"/>
                <w:sz w:val="16"/>
                <w:szCs w:val="16"/>
                <w:lang w:val="en-IN"/>
              </w:rPr>
              <w:t>) *</w:t>
            </w:r>
          </w:p>
        </w:tc>
        <w:tc>
          <w:tcPr>
            <w:tcW w:w="617" w:type="pct"/>
            <w:gridSpan w:val="2"/>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1C15F3DF" w14:textId="7C391B0F" w:rsidR="00A73F8F" w:rsidRDefault="00EC22CE"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0.20% / 0.40%</w:t>
            </w:r>
          </w:p>
        </w:tc>
        <w:tc>
          <w:tcPr>
            <w:tcW w:w="912" w:type="pct"/>
            <w:gridSpan w:val="3"/>
            <w:tcBorders>
              <w:top w:val="single" w:sz="4" w:space="0" w:color="BBBCBC"/>
              <w:left w:val="single" w:sz="4" w:space="0" w:color="BBBCBC"/>
              <w:bottom w:val="single" w:sz="4" w:space="0" w:color="BBBCBC"/>
              <w:right w:val="single" w:sz="4" w:space="0" w:color="BBBCBC"/>
            </w:tcBorders>
            <w:shd w:val="clear" w:color="auto" w:fill="2ADAA5"/>
            <w:tcMar>
              <w:top w:w="0" w:type="dxa"/>
              <w:left w:w="72" w:type="dxa"/>
              <w:bottom w:w="0" w:type="dxa"/>
              <w:right w:w="72" w:type="dxa"/>
            </w:tcMar>
            <w:vAlign w:val="center"/>
            <w:hideMark/>
          </w:tcPr>
          <w:p w14:paraId="1139741A"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LGD (Old Moody’s model /</w:t>
            </w:r>
            <w:proofErr w:type="spellStart"/>
            <w:r>
              <w:rPr>
                <w:rFonts w:ascii="Manrope Medium" w:eastAsia="Calibri" w:hAnsi="Manrope Medium" w:cs="Calibri"/>
                <w:color w:val="000000"/>
                <w:sz w:val="16"/>
                <w:szCs w:val="16"/>
                <w:lang w:val="en-IN"/>
              </w:rPr>
              <w:t>ONrA</w:t>
            </w:r>
            <w:proofErr w:type="spellEnd"/>
            <w:r>
              <w:rPr>
                <w:rFonts w:ascii="Manrope Medium" w:eastAsia="Calibri" w:hAnsi="Manrope Medium" w:cs="Calibri"/>
                <w:caps/>
                <w:color w:val="000000"/>
                <w:sz w:val="16"/>
                <w:szCs w:val="16"/>
                <w:lang w:val="en-IN"/>
              </w:rPr>
              <w:t>) *</w:t>
            </w:r>
          </w:p>
        </w:tc>
        <w:tc>
          <w:tcPr>
            <w:tcW w:w="406" w:type="pct"/>
            <w:tcBorders>
              <w:top w:val="single" w:sz="4" w:space="0" w:color="BBBCBC"/>
              <w:left w:val="single" w:sz="4" w:space="0" w:color="BBBCBC"/>
              <w:bottom w:val="single" w:sz="4" w:space="0" w:color="BBBCBC"/>
              <w:right w:val="single" w:sz="4" w:space="0" w:color="BBBCBC"/>
            </w:tcBorders>
            <w:vAlign w:val="center"/>
          </w:tcPr>
          <w:p w14:paraId="6427C4DD" w14:textId="00FB34FC" w:rsidR="00A73F8F" w:rsidRDefault="006B2738"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15.0% / 15.0%</w:t>
            </w:r>
          </w:p>
        </w:tc>
        <w:tc>
          <w:tcPr>
            <w:tcW w:w="1623" w:type="pct"/>
            <w:gridSpan w:val="5"/>
            <w:tcBorders>
              <w:top w:val="single" w:sz="4" w:space="0" w:color="BBBCBC"/>
              <w:left w:val="single" w:sz="4" w:space="0" w:color="BBBCBC"/>
              <w:bottom w:val="single" w:sz="4" w:space="0" w:color="BBBCBC"/>
              <w:right w:val="single" w:sz="4" w:space="0" w:color="BBBCBC"/>
            </w:tcBorders>
            <w:shd w:val="clear" w:color="auto" w:fill="2ADAA5"/>
            <w:vAlign w:val="center"/>
            <w:hideMark/>
          </w:tcPr>
          <w:p w14:paraId="64B82DB2"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 xml:space="preserve">Proposed internal risk rating </w:t>
            </w:r>
            <w:r>
              <w:rPr>
                <w:rFonts w:ascii="Manrope Medium" w:eastAsia="Calibri" w:hAnsi="Manrope Medium" w:cs="Calibri"/>
                <w:caps/>
                <w:color w:val="000000"/>
                <w:sz w:val="16"/>
                <w:szCs w:val="16"/>
                <w:lang w:val="en-IN"/>
              </w:rPr>
              <w:t>(</w:t>
            </w:r>
            <w:r>
              <w:rPr>
                <w:rFonts w:ascii="Manrope Medium" w:eastAsia="Calibri" w:hAnsi="Manrope Medium" w:cs="Calibri"/>
                <w:color w:val="000000"/>
                <w:sz w:val="16"/>
                <w:szCs w:val="16"/>
                <w:lang w:val="en-IN"/>
              </w:rPr>
              <w:t xml:space="preserve">existing </w:t>
            </w:r>
            <w:r>
              <w:rPr>
                <w:rFonts w:ascii="Manrope Medium" w:eastAsia="Calibri" w:hAnsi="Manrope Medium" w:cs="Calibri"/>
                <w:caps/>
                <w:color w:val="000000"/>
                <w:sz w:val="16"/>
                <w:szCs w:val="16"/>
                <w:lang w:val="en-IN"/>
              </w:rPr>
              <w:t xml:space="preserve">/ON </w:t>
            </w:r>
            <w:r>
              <w:rPr>
                <w:rFonts w:ascii="Manrope Medium" w:eastAsia="Calibri" w:hAnsi="Manrope Medium" w:cs="Calibri"/>
                <w:color w:val="000000"/>
                <w:sz w:val="16"/>
                <w:szCs w:val="16"/>
                <w:shd w:val="clear" w:color="auto" w:fill="2ADAA5"/>
                <w:lang w:val="en-IN"/>
              </w:rPr>
              <w:t>internal</w:t>
            </w:r>
            <w:r>
              <w:rPr>
                <w:rFonts w:ascii="Manrope Medium" w:eastAsia="Calibri" w:hAnsi="Manrope Medium" w:cs="Calibri"/>
                <w:caps/>
                <w:color w:val="000000"/>
                <w:sz w:val="16"/>
                <w:szCs w:val="16"/>
                <w:lang w:val="en-IN"/>
              </w:rPr>
              <w:t xml:space="preserve"> </w:t>
            </w:r>
            <w:r>
              <w:rPr>
                <w:rFonts w:ascii="Manrope Medium" w:eastAsia="Calibri" w:hAnsi="Manrope Medium" w:cs="Calibri"/>
                <w:color w:val="000000"/>
                <w:sz w:val="16"/>
                <w:szCs w:val="16"/>
                <w:lang w:val="en-IN"/>
              </w:rPr>
              <w:t>test grid</w:t>
            </w:r>
            <w:r>
              <w:rPr>
                <w:rFonts w:ascii="Manrope Medium" w:eastAsia="Calibri" w:hAnsi="Manrope Medium" w:cs="Calibri"/>
                <w:caps/>
                <w:color w:val="000000"/>
                <w:sz w:val="16"/>
                <w:szCs w:val="16"/>
                <w:lang w:val="en-IN"/>
              </w:rPr>
              <w:t>)</w:t>
            </w:r>
          </w:p>
        </w:tc>
        <w:tc>
          <w:tcPr>
            <w:tcW w:w="518" w:type="pct"/>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08BDF696" w14:textId="01F29737" w:rsidR="00A73F8F" w:rsidRDefault="00D91102"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1 / 1</w:t>
            </w:r>
          </w:p>
        </w:tc>
      </w:tr>
      <w:tr w:rsidR="00A73F8F" w14:paraId="13A2DFA6" w14:textId="77777777" w:rsidTr="0057365F">
        <w:trPr>
          <w:trHeight w:val="20"/>
        </w:trPr>
        <w:tc>
          <w:tcPr>
            <w:tcW w:w="5000" w:type="pct"/>
            <w:gridSpan w:val="14"/>
            <w:tcBorders>
              <w:top w:val="single" w:sz="4" w:space="0" w:color="BBBCBC"/>
              <w:left w:val="single" w:sz="4" w:space="0" w:color="BBBCBC"/>
              <w:bottom w:val="single" w:sz="4" w:space="0" w:color="BBBCBC"/>
              <w:right w:val="single" w:sz="4" w:space="0" w:color="BBBCBC"/>
            </w:tcBorders>
            <w:shd w:val="clear" w:color="auto" w:fill="006D6B"/>
            <w:noWrap/>
            <w:tcMar>
              <w:top w:w="0" w:type="dxa"/>
              <w:left w:w="72" w:type="dxa"/>
              <w:bottom w:w="0" w:type="dxa"/>
              <w:right w:w="72" w:type="dxa"/>
            </w:tcMar>
            <w:vAlign w:val="center"/>
            <w:hideMark/>
          </w:tcPr>
          <w:p w14:paraId="53E1AC7B" w14:textId="7441757A" w:rsidR="00A73F8F" w:rsidRDefault="00A73F8F" w:rsidP="00334587">
            <w:pPr>
              <w:spacing w:before="20" w:after="20"/>
              <w:rPr>
                <w:rFonts w:ascii="Manrope Medium" w:eastAsia="Calibri" w:hAnsi="Manrope Medium" w:cs="Calibri"/>
                <w:color w:val="FFFFFF"/>
                <w:sz w:val="16"/>
                <w:szCs w:val="16"/>
                <w:lang w:val="en-IN"/>
              </w:rPr>
            </w:pPr>
            <w:r>
              <w:rPr>
                <w:rFonts w:ascii="Manrope Medium" w:eastAsia="Calibri" w:hAnsi="Manrope Medium" w:cs="Calibri"/>
                <w:color w:val="FFFFFF"/>
                <w:sz w:val="16"/>
                <w:szCs w:val="16"/>
                <w:lang w:val="en-IN"/>
              </w:rPr>
              <w:t>Returns (</w:t>
            </w:r>
            <w:r w:rsidR="0032009E">
              <w:rPr>
                <w:rFonts w:ascii="Manrope Medium" w:eastAsia="Calibri" w:hAnsi="Manrope Medium" w:cs="Calibri"/>
                <w:color w:val="FFFFFF"/>
                <w:sz w:val="16"/>
                <w:szCs w:val="16"/>
                <w:lang w:val="en-IN"/>
              </w:rPr>
              <w:t>Trading)</w:t>
            </w:r>
            <w:r>
              <w:rPr>
                <w:rFonts w:ascii="Manrope Medium" w:eastAsia="Calibri" w:hAnsi="Manrope Medium" w:cs="Calibri"/>
                <w:color w:val="FFFFFF"/>
                <w:sz w:val="16"/>
                <w:szCs w:val="16"/>
                <w:lang w:val="en-IN"/>
              </w:rPr>
              <w:t>: Hotel</w:t>
            </w:r>
          </w:p>
        </w:tc>
      </w:tr>
      <w:tr w:rsidR="00AE78BE" w14:paraId="0D0CE932" w14:textId="77777777" w:rsidTr="0057365F">
        <w:trPr>
          <w:trHeight w:val="20"/>
        </w:trPr>
        <w:tc>
          <w:tcPr>
            <w:tcW w:w="932" w:type="pct"/>
            <w:gridSpan w:val="3"/>
            <w:tcBorders>
              <w:top w:val="single" w:sz="4" w:space="0" w:color="BBBCBC"/>
              <w:left w:val="single" w:sz="4" w:space="0" w:color="BBBCBC"/>
              <w:bottom w:val="single" w:sz="4" w:space="0" w:color="BBBCBC"/>
              <w:right w:val="single" w:sz="4" w:space="0" w:color="BBBCBC"/>
            </w:tcBorders>
            <w:shd w:val="clear" w:color="auto" w:fill="2ADAA5"/>
            <w:noWrap/>
            <w:tcMar>
              <w:top w:w="0" w:type="dxa"/>
              <w:left w:w="72" w:type="dxa"/>
              <w:bottom w:w="0" w:type="dxa"/>
              <w:right w:w="72" w:type="dxa"/>
            </w:tcMar>
            <w:vAlign w:val="center"/>
            <w:hideMark/>
          </w:tcPr>
          <w:p w14:paraId="6A6AAB89"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Gross yield</w:t>
            </w:r>
          </w:p>
        </w:tc>
        <w:tc>
          <w:tcPr>
            <w:tcW w:w="1956" w:type="pct"/>
            <w:gridSpan w:val="6"/>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19438482" w14:textId="00FC40EB" w:rsidR="00A73F8F" w:rsidRDefault="00026ACE"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10.0%</w:t>
            </w:r>
          </w:p>
        </w:tc>
        <w:tc>
          <w:tcPr>
            <w:tcW w:w="1594" w:type="pct"/>
            <w:gridSpan w:val="4"/>
            <w:tcBorders>
              <w:top w:val="single" w:sz="4" w:space="0" w:color="BBBCBC"/>
              <w:left w:val="single" w:sz="4" w:space="0" w:color="BBBCBC"/>
              <w:bottom w:val="single" w:sz="4" w:space="0" w:color="BBBCBC"/>
              <w:right w:val="single" w:sz="4" w:space="0" w:color="BBBCBC"/>
            </w:tcBorders>
            <w:shd w:val="clear" w:color="auto" w:fill="2ADAA5"/>
            <w:vAlign w:val="center"/>
            <w:hideMark/>
          </w:tcPr>
          <w:p w14:paraId="4E3F2B9E"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RWA**</w:t>
            </w:r>
          </w:p>
        </w:tc>
        <w:tc>
          <w:tcPr>
            <w:tcW w:w="518" w:type="pct"/>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tcPr>
          <w:p w14:paraId="687935AC" w14:textId="2002EFA5" w:rsidR="00A73F8F" w:rsidRDefault="00926C5B"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100%</w:t>
            </w:r>
          </w:p>
        </w:tc>
      </w:tr>
      <w:tr w:rsidR="00A73F8F" w14:paraId="23753324" w14:textId="77777777" w:rsidTr="0057365F">
        <w:trPr>
          <w:trHeight w:val="20"/>
        </w:trPr>
        <w:tc>
          <w:tcPr>
            <w:tcW w:w="932" w:type="pct"/>
            <w:gridSpan w:val="3"/>
            <w:tcBorders>
              <w:top w:val="single" w:sz="4" w:space="0" w:color="BBBCBC"/>
              <w:left w:val="single" w:sz="4" w:space="0" w:color="BBBCBC"/>
              <w:bottom w:val="single" w:sz="4" w:space="0" w:color="BBBCBC"/>
              <w:right w:val="single" w:sz="4" w:space="0" w:color="BBBCBC"/>
            </w:tcBorders>
            <w:shd w:val="clear" w:color="auto" w:fill="2ADAA5"/>
            <w:noWrap/>
            <w:tcMar>
              <w:top w:w="0" w:type="dxa"/>
              <w:left w:w="72" w:type="dxa"/>
              <w:bottom w:w="0" w:type="dxa"/>
              <w:right w:w="0" w:type="dxa"/>
            </w:tcMar>
            <w:vAlign w:val="center"/>
            <w:hideMark/>
          </w:tcPr>
          <w:p w14:paraId="435AD13F"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PD (Old Moody’s model /</w:t>
            </w:r>
            <w:proofErr w:type="spellStart"/>
            <w:r>
              <w:rPr>
                <w:rFonts w:ascii="Manrope Medium" w:eastAsia="Calibri" w:hAnsi="Manrope Medium" w:cs="Calibri"/>
                <w:color w:val="000000"/>
                <w:sz w:val="16"/>
                <w:szCs w:val="16"/>
                <w:lang w:val="en-IN"/>
              </w:rPr>
              <w:t>ONrA</w:t>
            </w:r>
            <w:proofErr w:type="spellEnd"/>
            <w:r>
              <w:rPr>
                <w:rFonts w:ascii="Manrope Medium" w:eastAsia="Calibri" w:hAnsi="Manrope Medium" w:cs="Calibri"/>
                <w:caps/>
                <w:color w:val="000000"/>
                <w:sz w:val="16"/>
                <w:szCs w:val="16"/>
                <w:lang w:val="en-IN"/>
              </w:rPr>
              <w:t>) *</w:t>
            </w:r>
          </w:p>
        </w:tc>
        <w:tc>
          <w:tcPr>
            <w:tcW w:w="625" w:type="pct"/>
            <w:gridSpan w:val="2"/>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0E1A2C91" w14:textId="52CA3146" w:rsidR="00A73F8F" w:rsidRDefault="0002750A"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0.71%</w:t>
            </w:r>
          </w:p>
        </w:tc>
        <w:tc>
          <w:tcPr>
            <w:tcW w:w="896" w:type="pct"/>
            <w:gridSpan w:val="2"/>
            <w:tcBorders>
              <w:top w:val="single" w:sz="4" w:space="0" w:color="BBBCBC"/>
              <w:left w:val="single" w:sz="4" w:space="0" w:color="BBBCBC"/>
              <w:bottom w:val="single" w:sz="4" w:space="0" w:color="BBBCBC"/>
              <w:right w:val="single" w:sz="4" w:space="0" w:color="BBBCBC"/>
            </w:tcBorders>
            <w:shd w:val="clear" w:color="auto" w:fill="2ADAA5"/>
            <w:tcMar>
              <w:top w:w="0" w:type="dxa"/>
              <w:left w:w="72" w:type="dxa"/>
              <w:bottom w:w="0" w:type="dxa"/>
              <w:right w:w="72" w:type="dxa"/>
            </w:tcMar>
            <w:vAlign w:val="center"/>
            <w:hideMark/>
          </w:tcPr>
          <w:p w14:paraId="1D2C5F84"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LGD (Old Moody’s model /</w:t>
            </w:r>
            <w:proofErr w:type="spellStart"/>
            <w:r>
              <w:rPr>
                <w:rFonts w:ascii="Manrope Medium" w:eastAsia="Calibri" w:hAnsi="Manrope Medium" w:cs="Calibri"/>
                <w:color w:val="000000"/>
                <w:sz w:val="16"/>
                <w:szCs w:val="16"/>
                <w:lang w:val="en-IN"/>
              </w:rPr>
              <w:t>ONrA</w:t>
            </w:r>
            <w:proofErr w:type="spellEnd"/>
            <w:r>
              <w:rPr>
                <w:rFonts w:ascii="Manrope Medium" w:eastAsia="Calibri" w:hAnsi="Manrope Medium" w:cs="Calibri"/>
                <w:caps/>
                <w:color w:val="000000"/>
                <w:sz w:val="16"/>
                <w:szCs w:val="16"/>
                <w:lang w:val="en-IN"/>
              </w:rPr>
              <w:t>) *</w:t>
            </w:r>
          </w:p>
        </w:tc>
        <w:tc>
          <w:tcPr>
            <w:tcW w:w="435" w:type="pct"/>
            <w:gridSpan w:val="2"/>
            <w:tcBorders>
              <w:top w:val="single" w:sz="4" w:space="0" w:color="BBBCBC"/>
              <w:left w:val="single" w:sz="4" w:space="0" w:color="BBBCBC"/>
              <w:bottom w:val="single" w:sz="4" w:space="0" w:color="BBBCBC"/>
              <w:right w:val="single" w:sz="4" w:space="0" w:color="BBBCBC"/>
            </w:tcBorders>
            <w:vAlign w:val="center"/>
          </w:tcPr>
          <w:p w14:paraId="4A58FE34" w14:textId="673BB8C9" w:rsidR="00A73F8F" w:rsidRPr="00026ACE" w:rsidRDefault="00926C5B" w:rsidP="00334587">
            <w:pPr>
              <w:spacing w:after="0"/>
              <w:rPr>
                <w:rFonts w:ascii="Manrope Medium" w:eastAsia="Calibri" w:hAnsi="Manrope Medium" w:cs="Calibri"/>
                <w:caps/>
                <w:color w:val="000000"/>
                <w:sz w:val="16"/>
                <w:szCs w:val="16"/>
                <w:lang w:val="en-IN"/>
              </w:rPr>
            </w:pPr>
            <w:r w:rsidRPr="00026ACE">
              <w:rPr>
                <w:rFonts w:ascii="Manrope Medium" w:eastAsia="Calibri" w:hAnsi="Manrope Medium" w:cs="Calibri"/>
                <w:caps/>
                <w:color w:val="000000"/>
                <w:sz w:val="16"/>
                <w:szCs w:val="16"/>
                <w:lang w:val="en-IN"/>
              </w:rPr>
              <w:t>15.0%</w:t>
            </w:r>
          </w:p>
        </w:tc>
        <w:tc>
          <w:tcPr>
            <w:tcW w:w="1594" w:type="pct"/>
            <w:gridSpan w:val="4"/>
            <w:tcBorders>
              <w:top w:val="single" w:sz="4" w:space="0" w:color="BBBCBC"/>
              <w:left w:val="single" w:sz="4" w:space="0" w:color="BBBCBC"/>
              <w:bottom w:val="single" w:sz="4" w:space="0" w:color="BBBCBC"/>
              <w:right w:val="single" w:sz="4" w:space="0" w:color="BBBCBC"/>
            </w:tcBorders>
            <w:shd w:val="clear" w:color="auto" w:fill="2ADAA5"/>
            <w:vAlign w:val="center"/>
            <w:hideMark/>
          </w:tcPr>
          <w:p w14:paraId="531CF405" w14:textId="77777777" w:rsidR="00A73F8F" w:rsidRDefault="00A73F8F" w:rsidP="00334587">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 xml:space="preserve">Proposed internal risk rating </w:t>
            </w:r>
            <w:r>
              <w:rPr>
                <w:rFonts w:ascii="Manrope Medium" w:eastAsia="Calibri" w:hAnsi="Manrope Medium" w:cs="Calibri"/>
                <w:caps/>
                <w:color w:val="000000"/>
                <w:sz w:val="16"/>
                <w:szCs w:val="16"/>
                <w:lang w:val="en-IN"/>
              </w:rPr>
              <w:t>(</w:t>
            </w:r>
            <w:r>
              <w:rPr>
                <w:rFonts w:ascii="Manrope Medium" w:eastAsia="Calibri" w:hAnsi="Manrope Medium" w:cs="Calibri"/>
                <w:color w:val="000000"/>
                <w:sz w:val="16"/>
                <w:szCs w:val="16"/>
                <w:lang w:val="en-IN"/>
              </w:rPr>
              <w:t xml:space="preserve">existing </w:t>
            </w:r>
            <w:r>
              <w:rPr>
                <w:rFonts w:ascii="Manrope Medium" w:eastAsia="Calibri" w:hAnsi="Manrope Medium" w:cs="Calibri"/>
                <w:caps/>
                <w:color w:val="000000"/>
                <w:sz w:val="16"/>
                <w:szCs w:val="16"/>
                <w:lang w:val="en-IN"/>
              </w:rPr>
              <w:t xml:space="preserve">/ON </w:t>
            </w:r>
            <w:r>
              <w:rPr>
                <w:rFonts w:ascii="Manrope Medium" w:eastAsia="Calibri" w:hAnsi="Manrope Medium" w:cs="Calibri"/>
                <w:color w:val="000000"/>
                <w:sz w:val="16"/>
                <w:szCs w:val="16"/>
                <w:shd w:val="clear" w:color="auto" w:fill="2ADAA5"/>
                <w:lang w:val="en-IN"/>
              </w:rPr>
              <w:t>internal</w:t>
            </w:r>
            <w:r>
              <w:rPr>
                <w:rFonts w:ascii="Manrope Medium" w:eastAsia="Calibri" w:hAnsi="Manrope Medium" w:cs="Calibri"/>
                <w:caps/>
                <w:color w:val="000000"/>
                <w:sz w:val="16"/>
                <w:szCs w:val="16"/>
                <w:lang w:val="en-IN"/>
              </w:rPr>
              <w:t xml:space="preserve"> </w:t>
            </w:r>
            <w:r>
              <w:rPr>
                <w:rFonts w:ascii="Manrope Medium" w:eastAsia="Calibri" w:hAnsi="Manrope Medium" w:cs="Calibri"/>
                <w:color w:val="000000"/>
                <w:sz w:val="16"/>
                <w:szCs w:val="16"/>
                <w:lang w:val="en-IN"/>
              </w:rPr>
              <w:t>test grid</w:t>
            </w:r>
            <w:r>
              <w:rPr>
                <w:rFonts w:ascii="Manrope Medium" w:eastAsia="Calibri" w:hAnsi="Manrope Medium" w:cs="Calibri"/>
                <w:caps/>
                <w:color w:val="000000"/>
                <w:sz w:val="16"/>
                <w:szCs w:val="16"/>
                <w:lang w:val="en-IN"/>
              </w:rPr>
              <w:t>)</w:t>
            </w:r>
          </w:p>
        </w:tc>
        <w:tc>
          <w:tcPr>
            <w:tcW w:w="518" w:type="pct"/>
            <w:tcBorders>
              <w:top w:val="single" w:sz="4" w:space="0" w:color="BBBCBC"/>
              <w:left w:val="single" w:sz="4" w:space="0" w:color="BBBCBC"/>
              <w:bottom w:val="single" w:sz="4" w:space="0" w:color="BBBCBC"/>
              <w:right w:val="single" w:sz="4" w:space="0" w:color="BBBCBC"/>
            </w:tcBorders>
            <w:shd w:val="clear" w:color="auto" w:fill="FFFFFF"/>
            <w:tcMar>
              <w:top w:w="0" w:type="dxa"/>
              <w:left w:w="72" w:type="dxa"/>
              <w:bottom w:w="0" w:type="dxa"/>
              <w:right w:w="72" w:type="dxa"/>
            </w:tcMar>
            <w:vAlign w:val="center"/>
          </w:tcPr>
          <w:p w14:paraId="18CA4992" w14:textId="4119D3C5" w:rsidR="00A73F8F" w:rsidRDefault="005B5799" w:rsidP="00334587">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1</w:t>
            </w:r>
          </w:p>
        </w:tc>
      </w:tr>
      <w:tr w:rsidR="00A73F8F" w:rsidRPr="00560A3F" w14:paraId="5D91F7A9" w14:textId="77777777" w:rsidTr="0057365F">
        <w:trPr>
          <w:trHeight w:val="20"/>
        </w:trPr>
        <w:tc>
          <w:tcPr>
            <w:tcW w:w="3819" w:type="pct"/>
            <w:gridSpan w:val="11"/>
            <w:tcBorders>
              <w:top w:val="single" w:sz="4" w:space="0" w:color="006D6B" w:themeColor="accent2"/>
              <w:left w:val="single" w:sz="4" w:space="0" w:color="006D6B" w:themeColor="accent2"/>
              <w:bottom w:val="single" w:sz="4" w:space="0" w:color="006D6B" w:themeColor="accent2"/>
            </w:tcBorders>
            <w:shd w:val="clear" w:color="auto" w:fill="006D6B" w:themeFill="accent2"/>
            <w:noWrap/>
            <w:tcMar>
              <w:left w:w="72" w:type="dxa"/>
              <w:right w:w="72" w:type="dxa"/>
            </w:tcMar>
            <w:vAlign w:val="center"/>
          </w:tcPr>
          <w:p w14:paraId="10298020" w14:textId="77C98578" w:rsidR="00A73F8F" w:rsidRPr="00597991" w:rsidRDefault="00A73F8F" w:rsidP="00334587">
            <w:pPr>
              <w:pStyle w:val="gap"/>
              <w:rPr>
                <w:rFonts w:ascii="Manrope Medium" w:hAnsi="Manrope Medium" w:cs="Calibri"/>
                <w:color w:val="FFFFFF"/>
                <w:lang w:val="en-IN"/>
              </w:rPr>
            </w:pPr>
            <w:r w:rsidRPr="00796D0C">
              <w:t xml:space="preserve"> </w:t>
            </w:r>
            <w:r w:rsidRPr="00597991">
              <w:rPr>
                <w:rFonts w:ascii="Manrope Medium" w:hAnsi="Manrope Medium" w:cs="Calibri"/>
                <w:color w:val="FFFFFF"/>
                <w:lang w:val="en-IN"/>
              </w:rPr>
              <w:t>Deal team</w:t>
            </w:r>
          </w:p>
        </w:tc>
        <w:tc>
          <w:tcPr>
            <w:tcW w:w="1181" w:type="pct"/>
            <w:gridSpan w:val="3"/>
            <w:tcBorders>
              <w:top w:val="single" w:sz="4" w:space="0" w:color="006D6B" w:themeColor="accent2"/>
              <w:bottom w:val="single" w:sz="4" w:space="0" w:color="006D6B" w:themeColor="accent2"/>
              <w:right w:val="single" w:sz="4" w:space="0" w:color="006D6B" w:themeColor="accent2"/>
            </w:tcBorders>
            <w:shd w:val="clear" w:color="auto" w:fill="006D6B" w:themeFill="accent2"/>
            <w:vAlign w:val="center"/>
          </w:tcPr>
          <w:p w14:paraId="23250087" w14:textId="3D5ED76F" w:rsidR="00A73F8F" w:rsidRPr="00597991" w:rsidRDefault="00A73F8F" w:rsidP="0032009E">
            <w:pPr>
              <w:spacing w:before="30" w:after="30" w:line="242" w:lineRule="auto"/>
              <w:ind w:right="1386"/>
              <w:rPr>
                <w:rStyle w:val="Tableheadingtextwhite"/>
              </w:rPr>
            </w:pPr>
            <w:r w:rsidRPr="00597991">
              <w:rPr>
                <w:rStyle w:val="Tableheadingtextwhite"/>
              </w:rPr>
              <w:t xml:space="preserve">Date: </w:t>
            </w:r>
            <w:r w:rsidR="0032009E">
              <w:rPr>
                <w:rStyle w:val="Tableheadingtextwhite"/>
              </w:rPr>
              <w:t xml:space="preserve">  </w:t>
            </w:r>
            <w:r>
              <w:rPr>
                <w:rStyle w:val="Tableheadingtextwhite"/>
              </w:rPr>
              <w:t>28</w:t>
            </w:r>
            <w:r w:rsidRPr="00597991">
              <w:rPr>
                <w:rStyle w:val="Tableheadingtextwhite"/>
              </w:rPr>
              <w:t>-</w:t>
            </w:r>
            <w:r>
              <w:rPr>
                <w:rStyle w:val="Tableheadingtextwhite"/>
              </w:rPr>
              <w:t>May</w:t>
            </w:r>
            <w:r w:rsidRPr="00597991">
              <w:rPr>
                <w:rStyle w:val="Tableheadingtextwhite"/>
              </w:rPr>
              <w:t>-</w:t>
            </w:r>
            <w:r>
              <w:rPr>
                <w:rStyle w:val="Tableheadingtextwhite"/>
              </w:rPr>
              <w:t>2024</w:t>
            </w:r>
          </w:p>
        </w:tc>
      </w:tr>
      <w:tr w:rsidR="0032009E" w:rsidRPr="00560A3F" w14:paraId="647C31EF" w14:textId="77777777" w:rsidTr="0057365F">
        <w:trPr>
          <w:trHeight w:val="20"/>
        </w:trPr>
        <w:tc>
          <w:tcPr>
            <w:tcW w:w="771" w:type="pct"/>
            <w:tcBorders>
              <w:top w:val="single" w:sz="4" w:space="0" w:color="006D6B" w:themeColor="accent2"/>
            </w:tcBorders>
            <w:shd w:val="clear" w:color="auto" w:fill="2ADAA5" w:themeFill="accent3"/>
            <w:noWrap/>
            <w:tcMar>
              <w:left w:w="72" w:type="dxa"/>
              <w:right w:w="72" w:type="dxa"/>
            </w:tcMar>
            <w:vAlign w:val="center"/>
          </w:tcPr>
          <w:p w14:paraId="43D6E636" w14:textId="77777777" w:rsidR="00A73F8F" w:rsidRPr="00597991" w:rsidRDefault="00A73F8F" w:rsidP="00334587">
            <w:pPr>
              <w:spacing w:before="30" w:after="30" w:line="242" w:lineRule="auto"/>
              <w:rPr>
                <w:rFonts w:asciiTheme="majorHAnsi" w:eastAsia="Calibri" w:hAnsiTheme="majorHAnsi" w:cs="Calibri"/>
                <w:b/>
                <w:bCs/>
                <w:color w:val="000000"/>
                <w:sz w:val="16"/>
                <w:szCs w:val="16"/>
                <w:lang w:val="en-IN"/>
              </w:rPr>
            </w:pPr>
            <w:r w:rsidRPr="00F731DF">
              <w:rPr>
                <w:rFonts w:ascii="Manrope Medium" w:eastAsia="Calibri" w:hAnsi="Manrope Medium" w:cs="Calibri"/>
                <w:sz w:val="16"/>
                <w:szCs w:val="16"/>
                <w:lang w:val="en-IN"/>
              </w:rPr>
              <w:t>DFD</w:t>
            </w:r>
          </w:p>
        </w:tc>
        <w:tc>
          <w:tcPr>
            <w:tcW w:w="786" w:type="pct"/>
            <w:gridSpan w:val="4"/>
            <w:tcBorders>
              <w:top w:val="single" w:sz="4" w:space="0" w:color="006D6B" w:themeColor="accent2"/>
            </w:tcBorders>
            <w:shd w:val="clear" w:color="auto" w:fill="auto"/>
            <w:tcMar>
              <w:left w:w="72" w:type="dxa"/>
              <w:right w:w="72" w:type="dxa"/>
            </w:tcMar>
          </w:tcPr>
          <w:p w14:paraId="264A7AF6" w14:textId="77777777" w:rsidR="00A73F8F" w:rsidRPr="00597991" w:rsidRDefault="00A73F8F" w:rsidP="00334587">
            <w:pPr>
              <w:spacing w:before="30" w:after="30" w:line="242" w:lineRule="auto"/>
              <w:rPr>
                <w:rFonts w:asciiTheme="majorHAnsi" w:eastAsia="Calibri" w:hAnsiTheme="majorHAnsi" w:cs="Calibri"/>
                <w:b/>
                <w:bCs/>
                <w:color w:val="000000"/>
                <w:sz w:val="16"/>
                <w:szCs w:val="16"/>
                <w:lang w:val="en-IN"/>
              </w:rPr>
            </w:pPr>
            <w:r w:rsidRPr="00893001">
              <w:rPr>
                <w:rFonts w:asciiTheme="majorHAnsi" w:eastAsia="Calibri" w:hAnsiTheme="majorHAnsi" w:cs="Calibri"/>
                <w:sz w:val="16"/>
                <w:szCs w:val="16"/>
                <w:lang w:val="en-IN"/>
              </w:rPr>
              <w:t>Damien Hughes</w:t>
            </w:r>
          </w:p>
        </w:tc>
        <w:tc>
          <w:tcPr>
            <w:tcW w:w="866" w:type="pct"/>
            <w:tcBorders>
              <w:top w:val="single" w:sz="4" w:space="0" w:color="006D6B" w:themeColor="accent2"/>
            </w:tcBorders>
            <w:shd w:val="clear" w:color="auto" w:fill="2ADAA5" w:themeFill="accent3"/>
            <w:tcMar>
              <w:left w:w="72" w:type="dxa"/>
              <w:right w:w="72" w:type="dxa"/>
            </w:tcMar>
          </w:tcPr>
          <w:p w14:paraId="125C04F0" w14:textId="77777777" w:rsidR="00A73F8F" w:rsidRPr="00597991" w:rsidRDefault="00A73F8F" w:rsidP="00334587">
            <w:pPr>
              <w:spacing w:before="30" w:after="30" w:line="242" w:lineRule="auto"/>
              <w:rPr>
                <w:rFonts w:asciiTheme="majorHAnsi" w:eastAsia="Calibri" w:hAnsiTheme="majorHAnsi" w:cs="Calibri"/>
                <w:b/>
                <w:bCs/>
                <w:caps/>
                <w:color w:val="000000"/>
                <w:sz w:val="16"/>
                <w:szCs w:val="16"/>
                <w:lang w:val="en-IN"/>
              </w:rPr>
            </w:pPr>
            <w:r w:rsidRPr="00F731DF">
              <w:rPr>
                <w:rFonts w:ascii="Manrope Medium" w:eastAsia="Calibri" w:hAnsi="Manrope Medium" w:cs="Calibri"/>
                <w:sz w:val="16"/>
                <w:szCs w:val="16"/>
                <w:lang w:val="en-IN"/>
              </w:rPr>
              <w:t>Credit analyst</w:t>
            </w:r>
          </w:p>
        </w:tc>
        <w:tc>
          <w:tcPr>
            <w:tcW w:w="873" w:type="pct"/>
            <w:gridSpan w:val="4"/>
            <w:tcBorders>
              <w:top w:val="single" w:sz="4" w:space="0" w:color="006D6B" w:themeColor="accent2"/>
            </w:tcBorders>
            <w:shd w:val="clear" w:color="auto" w:fill="auto"/>
            <w:tcMar>
              <w:left w:w="72" w:type="dxa"/>
              <w:right w:w="72" w:type="dxa"/>
            </w:tcMar>
          </w:tcPr>
          <w:p w14:paraId="6F362F4B" w14:textId="77777777" w:rsidR="00A73F8F" w:rsidRPr="00893001" w:rsidRDefault="00A73F8F" w:rsidP="00334587">
            <w:pPr>
              <w:spacing w:before="30" w:after="30" w:line="242" w:lineRule="auto"/>
              <w:rPr>
                <w:rFonts w:asciiTheme="majorHAnsi" w:eastAsia="Calibri" w:hAnsiTheme="majorHAnsi" w:cs="Calibri"/>
                <w:color w:val="000000"/>
                <w:sz w:val="16"/>
                <w:szCs w:val="16"/>
                <w:lang w:val="en-IN"/>
              </w:rPr>
            </w:pPr>
            <w:r w:rsidRPr="00893001">
              <w:rPr>
                <w:rFonts w:asciiTheme="majorHAnsi" w:eastAsia="Calibri" w:hAnsiTheme="majorHAnsi" w:cs="Calibri"/>
                <w:color w:val="000000"/>
                <w:sz w:val="16"/>
                <w:szCs w:val="16"/>
                <w:lang w:val="en-IN"/>
              </w:rPr>
              <w:t>Siddartha Jain</w:t>
            </w:r>
          </w:p>
        </w:tc>
        <w:tc>
          <w:tcPr>
            <w:tcW w:w="696" w:type="pct"/>
            <w:gridSpan w:val="2"/>
            <w:tcBorders>
              <w:top w:val="single" w:sz="4" w:space="0" w:color="006D6B" w:themeColor="accent2"/>
            </w:tcBorders>
            <w:shd w:val="clear" w:color="auto" w:fill="2ADAA5" w:themeFill="accent3"/>
            <w:tcMar>
              <w:left w:w="72" w:type="dxa"/>
              <w:right w:w="72" w:type="dxa"/>
            </w:tcMar>
          </w:tcPr>
          <w:p w14:paraId="0CC154B9" w14:textId="77777777" w:rsidR="00A73F8F" w:rsidRPr="00F731DF" w:rsidRDefault="00A73F8F" w:rsidP="00334587">
            <w:pPr>
              <w:spacing w:before="30" w:after="30" w:line="242" w:lineRule="auto"/>
              <w:rPr>
                <w:rFonts w:ascii="Manrope Medium" w:eastAsia="Calibri" w:hAnsi="Manrope Medium" w:cs="Calibri"/>
                <w:caps/>
                <w:color w:val="000000"/>
                <w:sz w:val="16"/>
                <w:szCs w:val="16"/>
                <w:lang w:val="en-IN"/>
              </w:rPr>
            </w:pPr>
            <w:r w:rsidRPr="00F731DF">
              <w:rPr>
                <w:rFonts w:ascii="Manrope Medium" w:eastAsia="Calibri" w:hAnsi="Manrope Medium" w:cs="Calibri"/>
                <w:sz w:val="16"/>
                <w:szCs w:val="16"/>
                <w:lang w:val="en-IN"/>
              </w:rPr>
              <w:t>QC/team lead</w:t>
            </w:r>
          </w:p>
        </w:tc>
        <w:tc>
          <w:tcPr>
            <w:tcW w:w="1008" w:type="pct"/>
            <w:gridSpan w:val="2"/>
            <w:tcBorders>
              <w:top w:val="single" w:sz="4" w:space="0" w:color="006D6B" w:themeColor="accent2"/>
            </w:tcBorders>
            <w:shd w:val="clear" w:color="auto" w:fill="FFFFFF"/>
            <w:tcMar>
              <w:left w:w="72" w:type="dxa"/>
              <w:right w:w="72" w:type="dxa"/>
            </w:tcMar>
          </w:tcPr>
          <w:p w14:paraId="6FDBF613" w14:textId="77777777" w:rsidR="00A73F8F" w:rsidRPr="00893001" w:rsidRDefault="00A73F8F" w:rsidP="00334587">
            <w:pPr>
              <w:spacing w:before="30" w:after="30" w:line="242" w:lineRule="auto"/>
              <w:rPr>
                <w:rFonts w:asciiTheme="majorHAnsi" w:eastAsia="Calibri" w:hAnsiTheme="majorHAnsi" w:cs="Calibri"/>
                <w:color w:val="000000"/>
                <w:sz w:val="16"/>
                <w:szCs w:val="16"/>
                <w:lang w:val="en-IN"/>
              </w:rPr>
            </w:pPr>
            <w:r w:rsidRPr="00893001">
              <w:rPr>
                <w:rFonts w:asciiTheme="majorHAnsi" w:eastAsia="Calibri" w:hAnsiTheme="majorHAnsi" w:cs="Calibri"/>
                <w:color w:val="000000"/>
                <w:sz w:val="16"/>
                <w:szCs w:val="16"/>
                <w:lang w:val="en-IN"/>
              </w:rPr>
              <w:t>Mukesh Modi</w:t>
            </w:r>
          </w:p>
        </w:tc>
      </w:tr>
      <w:tr w:rsidR="00A73F8F" w:rsidRPr="00560A3F" w14:paraId="5B3AF55B" w14:textId="77777777" w:rsidTr="0057365F">
        <w:trPr>
          <w:trHeight w:val="20"/>
        </w:trPr>
        <w:tc>
          <w:tcPr>
            <w:tcW w:w="5000" w:type="pct"/>
            <w:gridSpan w:val="14"/>
            <w:shd w:val="clear" w:color="auto" w:fill="auto"/>
            <w:noWrap/>
            <w:tcMar>
              <w:left w:w="72" w:type="dxa"/>
              <w:right w:w="72" w:type="dxa"/>
            </w:tcMar>
            <w:vAlign w:val="center"/>
          </w:tcPr>
          <w:p w14:paraId="780E8E67" w14:textId="77777777" w:rsidR="00046806" w:rsidRDefault="00A73F8F" w:rsidP="00334587">
            <w:pPr>
              <w:spacing w:before="30" w:after="30" w:line="242" w:lineRule="auto"/>
              <w:jc w:val="both"/>
              <w:rPr>
                <w:rFonts w:ascii="Manrope" w:eastAsia="Calibri" w:hAnsi="Manrope" w:cs="Times New Roman"/>
                <w:sz w:val="14"/>
                <w:szCs w:val="14"/>
                <w:lang w:val="en-IN"/>
              </w:rPr>
            </w:pPr>
            <w:r w:rsidRPr="00236ABF">
              <w:rPr>
                <w:rFonts w:ascii="Manrope SemiBold" w:eastAsia="Calibri" w:hAnsi="Manrope SemiBold" w:cs="Times New Roman"/>
                <w:sz w:val="14"/>
                <w:szCs w:val="14"/>
                <w:lang w:val="en-IN"/>
              </w:rPr>
              <w:t>Disclosure:</w:t>
            </w:r>
            <w:r w:rsidRPr="00560A3F">
              <w:rPr>
                <w:rFonts w:asciiTheme="majorHAnsi" w:eastAsia="Calibri" w:hAnsiTheme="majorHAnsi" w:cs="Times New Roman"/>
                <w:b/>
                <w:bCs/>
                <w:sz w:val="14"/>
                <w:szCs w:val="14"/>
                <w:lang w:val="en-IN"/>
              </w:rPr>
              <w:t xml:space="preserve"> </w:t>
            </w:r>
            <w:r w:rsidRPr="00236ABF">
              <w:rPr>
                <w:rFonts w:ascii="Manrope" w:eastAsia="Calibri" w:hAnsi="Manrope" w:cs="Times New Roman"/>
                <w:sz w:val="14"/>
                <w:szCs w:val="14"/>
                <w:lang w:val="en-IN"/>
              </w:rPr>
              <w:t>The abovementioned individuals certify that they do not have any existing or potential conflict of interest with the Client or any related parties</w:t>
            </w:r>
            <w:proofErr w:type="gramStart"/>
            <w:r>
              <w:rPr>
                <w:rFonts w:ascii="Manrope" w:eastAsia="Calibri" w:hAnsi="Manrope" w:cs="Times New Roman"/>
                <w:sz w:val="14"/>
                <w:szCs w:val="14"/>
                <w:lang w:val="en-IN"/>
              </w:rPr>
              <w:t>.;</w:t>
            </w:r>
            <w:proofErr w:type="gramEnd"/>
            <w:r>
              <w:rPr>
                <w:rFonts w:ascii="Manrope" w:eastAsia="Calibri" w:hAnsi="Manrope" w:cs="Times New Roman"/>
                <w:sz w:val="14"/>
                <w:szCs w:val="14"/>
                <w:lang w:val="en-IN"/>
              </w:rPr>
              <w:t xml:space="preserve"> </w:t>
            </w:r>
          </w:p>
          <w:p w14:paraId="0B94818F" w14:textId="0AA1B0F6" w:rsidR="00A73F8F" w:rsidRPr="00560A3F" w:rsidRDefault="00A73F8F" w:rsidP="00334587">
            <w:pPr>
              <w:spacing w:before="30" w:after="30" w:line="242" w:lineRule="auto"/>
              <w:jc w:val="both"/>
              <w:rPr>
                <w:rFonts w:asciiTheme="majorHAnsi" w:eastAsia="Calibri" w:hAnsiTheme="majorHAnsi" w:cs="Calibri"/>
                <w:color w:val="000000"/>
                <w:sz w:val="14"/>
                <w:szCs w:val="14"/>
                <w:lang w:val="en-IN"/>
              </w:rPr>
            </w:pPr>
            <w:r>
              <w:rPr>
                <w:rFonts w:ascii="Manrope" w:eastAsia="Calibri" w:hAnsi="Manrope" w:cs="Calibri"/>
                <w:iCs/>
                <w:sz w:val="14"/>
                <w:szCs w:val="14"/>
                <w:lang w:val="en-IN"/>
              </w:rPr>
              <w:t>*As per standard policy / calculations/ RWA 150% as per article 128. *As per standard policy / calculations/ RWA 100% as per article 124.</w:t>
            </w:r>
          </w:p>
        </w:tc>
      </w:tr>
    </w:tbl>
    <w:p w14:paraId="121FBEE8" w14:textId="77777777" w:rsidR="00A73F8F" w:rsidRDefault="00A73F8F" w:rsidP="00BF5EC0">
      <w:pPr>
        <w:pStyle w:val="gap"/>
        <w:spacing w:before="0" w:after="0"/>
        <w:rPr>
          <w:sz w:val="8"/>
          <w:szCs w:val="8"/>
        </w:rPr>
        <w:sectPr w:rsidR="00A73F8F" w:rsidSect="00936B99">
          <w:pgSz w:w="16838" w:h="11906" w:orient="landscape"/>
          <w:pgMar w:top="1134" w:right="1440" w:bottom="1134" w:left="720" w:header="142" w:footer="142" w:gutter="0"/>
          <w:cols w:space="708"/>
          <w:titlePg/>
          <w:docGrid w:linePitch="360"/>
        </w:sectPr>
      </w:pPr>
    </w:p>
    <w:p w14:paraId="5AC891B6" w14:textId="101E70DF" w:rsidR="00085110" w:rsidRPr="003C4D65" w:rsidRDefault="00112620" w:rsidP="00056283">
      <w:pPr>
        <w:pStyle w:val="Heading1"/>
        <w:tabs>
          <w:tab w:val="left" w:pos="5370"/>
        </w:tabs>
        <w:rPr>
          <w:color w:val="006D6B" w:themeColor="accent2"/>
          <w:sz w:val="28"/>
          <w:szCs w:val="28"/>
        </w:rPr>
      </w:pPr>
      <w:bookmarkStart w:id="5" w:name="CREDITMETRICS"/>
      <w:r w:rsidRPr="003C4D65">
        <w:rPr>
          <w:color w:val="006D6B" w:themeColor="accent2"/>
          <w:sz w:val="28"/>
          <w:szCs w:val="28"/>
        </w:rPr>
        <w:lastRenderedPageBreak/>
        <w:t>S</w:t>
      </w:r>
      <w:r w:rsidR="00F948C6" w:rsidRPr="003C4D65">
        <w:rPr>
          <w:color w:val="006D6B" w:themeColor="accent2"/>
          <w:sz w:val="28"/>
          <w:szCs w:val="28"/>
        </w:rPr>
        <w:t>ection 1: Credit Metrics</w:t>
      </w:r>
      <w:r w:rsidR="00B40A8D">
        <w:rPr>
          <w:color w:val="006D6B" w:themeColor="accent2"/>
          <w:sz w:val="28"/>
          <w:szCs w:val="28"/>
        </w:rPr>
        <w:t xml:space="preserve"> for Phase I Facility </w:t>
      </w:r>
      <w:r w:rsidR="00071833">
        <w:rPr>
          <w:color w:val="006D6B" w:themeColor="accent2"/>
          <w:sz w:val="28"/>
          <w:szCs w:val="28"/>
        </w:rPr>
        <w:t>&amp; RV of Phase 2&amp;3</w:t>
      </w:r>
    </w:p>
    <w:bookmarkEnd w:id="5"/>
    <w:p w14:paraId="6C35529C" w14:textId="35520A8E" w:rsidR="00F948C6" w:rsidRPr="003C4D65" w:rsidRDefault="007A212A" w:rsidP="003C4D65">
      <w:pPr>
        <w:pStyle w:val="ListParagraph"/>
        <w:numPr>
          <w:ilvl w:val="0"/>
          <w:numId w:val="5"/>
        </w:numPr>
        <w:spacing w:after="0"/>
        <w:ind w:left="181" w:right="113" w:hanging="181"/>
        <w:jc w:val="both"/>
        <w:rPr>
          <w:color w:val="006D6B" w:themeColor="accent2"/>
          <w:u w:val="single"/>
        </w:rPr>
      </w:pPr>
      <w:r w:rsidRPr="0065799C">
        <w:rPr>
          <w:rFonts w:ascii="Manrope" w:hAnsi="Manrope"/>
          <w:sz w:val="16"/>
          <w:szCs w:val="16"/>
        </w:rPr>
        <w:t>Below table details on the revised</w:t>
      </w:r>
      <w:r w:rsidR="004511DF" w:rsidRPr="0065799C">
        <w:rPr>
          <w:rFonts w:ascii="Manrope" w:hAnsi="Manrope"/>
          <w:sz w:val="16"/>
          <w:szCs w:val="16"/>
        </w:rPr>
        <w:t xml:space="preserve"> credit metrics basis the updated GDV and development cost. </w:t>
      </w:r>
      <w:r w:rsidR="00085110" w:rsidRPr="003C4D65">
        <w:rPr>
          <w:rFonts w:ascii="Manrope" w:hAnsi="Manrope"/>
          <w:sz w:val="16"/>
          <w:szCs w:val="16"/>
          <w:u w:val="single"/>
        </w:rPr>
        <w:t xml:space="preserve">Notably, there has been no change in the Case 3 and Case 4 valuation </w:t>
      </w:r>
      <w:r w:rsidR="003D3EE5">
        <w:rPr>
          <w:rFonts w:ascii="Manrope" w:hAnsi="Manrope"/>
          <w:sz w:val="16"/>
          <w:szCs w:val="16"/>
          <w:u w:val="single"/>
        </w:rPr>
        <w:t xml:space="preserve">(of </w:t>
      </w:r>
      <w:proofErr w:type="gramStart"/>
      <w:r w:rsidR="003D3EE5">
        <w:rPr>
          <w:rFonts w:ascii="Manrope" w:hAnsi="Manrope"/>
          <w:sz w:val="16"/>
          <w:szCs w:val="16"/>
          <w:u w:val="single"/>
        </w:rPr>
        <w:t>Hotel</w:t>
      </w:r>
      <w:proofErr w:type="gramEnd"/>
      <w:r w:rsidR="003D3EE5">
        <w:rPr>
          <w:rFonts w:ascii="Manrope" w:hAnsi="Manrope"/>
          <w:sz w:val="16"/>
          <w:szCs w:val="16"/>
          <w:u w:val="single"/>
        </w:rPr>
        <w:t xml:space="preserve"> and lodges) </w:t>
      </w:r>
      <w:r w:rsidR="00085110" w:rsidRPr="003C4D65">
        <w:rPr>
          <w:rFonts w:ascii="Manrope" w:hAnsi="Manrope"/>
          <w:sz w:val="16"/>
          <w:szCs w:val="16"/>
          <w:u w:val="single"/>
        </w:rPr>
        <w:t>from the CRMC cas</w:t>
      </w:r>
      <w:r w:rsidR="0065799C">
        <w:rPr>
          <w:rFonts w:ascii="Manrope" w:hAnsi="Manrope"/>
          <w:sz w:val="16"/>
          <w:szCs w:val="16"/>
          <w:u w:val="single"/>
        </w:rPr>
        <w:t xml:space="preserve">e, however costs </w:t>
      </w:r>
      <w:r w:rsidR="00F20031">
        <w:rPr>
          <w:rFonts w:ascii="Manrope" w:hAnsi="Manrope"/>
          <w:sz w:val="16"/>
          <w:szCs w:val="16"/>
          <w:u w:val="single"/>
        </w:rPr>
        <w:t xml:space="preserve">in Case 3 &amp; 4 </w:t>
      </w:r>
      <w:r w:rsidR="0065799C">
        <w:rPr>
          <w:rFonts w:ascii="Manrope" w:hAnsi="Manrope"/>
          <w:sz w:val="16"/>
          <w:szCs w:val="16"/>
          <w:u w:val="single"/>
        </w:rPr>
        <w:t>have been stressed basis the case 2 (revised proposal) costs.</w:t>
      </w:r>
      <w:r w:rsidR="001A58A3">
        <w:rPr>
          <w:rFonts w:ascii="Manrope" w:hAnsi="Manrope"/>
          <w:sz w:val="16"/>
          <w:szCs w:val="16"/>
          <w:u w:val="single"/>
        </w:rPr>
        <w:t xml:space="preserve"> </w:t>
      </w:r>
      <w:r w:rsidR="001A58A3" w:rsidRPr="00224A65">
        <w:rPr>
          <w:rFonts w:ascii="Manrope" w:hAnsi="Manrope"/>
          <w:sz w:val="16"/>
          <w:szCs w:val="16"/>
          <w:u w:val="single"/>
        </w:rPr>
        <w:t xml:space="preserve">(For Detailed </w:t>
      </w:r>
      <w:r w:rsidR="00360064" w:rsidRPr="00224A65">
        <w:rPr>
          <w:rFonts w:ascii="Manrope" w:hAnsi="Manrope"/>
          <w:sz w:val="16"/>
          <w:szCs w:val="16"/>
          <w:u w:val="single"/>
        </w:rPr>
        <w:t xml:space="preserve">GDV, refer </w:t>
      </w:r>
      <w:r w:rsidR="00224A65">
        <w:rPr>
          <w:rFonts w:ascii="Manrope" w:hAnsi="Manrope"/>
          <w:sz w:val="16"/>
          <w:szCs w:val="16"/>
          <w:u w:val="single"/>
        </w:rPr>
        <w:t>&lt;</w:t>
      </w:r>
      <w:hyperlink w:anchor="GDV" w:history="1">
        <w:r w:rsidR="00224A65" w:rsidRPr="005D31A2">
          <w:rPr>
            <w:rStyle w:val="Hyperlink"/>
            <w:rFonts w:ascii="Manrope" w:hAnsi="Manrope"/>
            <w:sz w:val="16"/>
            <w:szCs w:val="16"/>
          </w:rPr>
          <w:t>Link</w:t>
        </w:r>
      </w:hyperlink>
      <w:r w:rsidR="00224A65">
        <w:rPr>
          <w:rFonts w:ascii="Manrope" w:hAnsi="Manrope"/>
          <w:sz w:val="16"/>
          <w:szCs w:val="16"/>
          <w:u w:val="single"/>
        </w:rPr>
        <w:t>&gt;</w:t>
      </w:r>
    </w:p>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shd w:val="clear" w:color="auto" w:fill="FFFFFF"/>
        <w:tblLayout w:type="fixed"/>
        <w:tblLook w:val="04A0" w:firstRow="1" w:lastRow="0" w:firstColumn="1" w:lastColumn="0" w:noHBand="0" w:noVBand="1"/>
      </w:tblPr>
      <w:tblGrid>
        <w:gridCol w:w="3256"/>
        <w:gridCol w:w="1512"/>
        <w:gridCol w:w="1508"/>
        <w:gridCol w:w="1504"/>
        <w:gridCol w:w="1781"/>
      </w:tblGrid>
      <w:tr w:rsidR="00484CE8" w:rsidRPr="00356ADD" w14:paraId="7D895F57" w14:textId="77777777" w:rsidTr="003C4D65">
        <w:trPr>
          <w:trHeight w:val="20"/>
          <w:tblHeader/>
        </w:trPr>
        <w:tc>
          <w:tcPr>
            <w:tcW w:w="3256" w:type="dxa"/>
            <w:shd w:val="clear" w:color="auto" w:fill="006D6B" w:themeFill="accent2"/>
            <w:tcMar>
              <w:left w:w="72" w:type="dxa"/>
              <w:right w:w="72" w:type="dxa"/>
            </w:tcMar>
            <w:vAlign w:val="center"/>
            <w:hideMark/>
          </w:tcPr>
          <w:p w14:paraId="0A96FF38" w14:textId="77777777" w:rsidR="00484CE8" w:rsidRPr="003C4D65" w:rsidRDefault="00484CE8" w:rsidP="003C4D65">
            <w:pPr>
              <w:spacing w:before="20" w:after="20" w:line="240" w:lineRule="auto"/>
              <w:jc w:val="both"/>
              <w:rPr>
                <w:rFonts w:cs="Calibri"/>
                <w:color w:val="FFFFFF"/>
                <w:sz w:val="16"/>
                <w:szCs w:val="16"/>
                <w:lang w:val="en-IN" w:eastAsia="en-IN"/>
              </w:rPr>
            </w:pPr>
            <w:r w:rsidRPr="003C4D65">
              <w:rPr>
                <w:rFonts w:cs="Calibri"/>
                <w:color w:val="FFFFFF"/>
                <w:sz w:val="16"/>
                <w:szCs w:val="16"/>
                <w:lang w:val="en-IN" w:eastAsia="en-IN"/>
              </w:rPr>
              <w:t>Key data &amp; metrics </w:t>
            </w:r>
          </w:p>
        </w:tc>
        <w:tc>
          <w:tcPr>
            <w:tcW w:w="1512" w:type="dxa"/>
            <w:shd w:val="clear" w:color="auto" w:fill="006D6B" w:themeFill="accent2"/>
            <w:vAlign w:val="center"/>
            <w:hideMark/>
          </w:tcPr>
          <w:p w14:paraId="5DC9CE26" w14:textId="77777777" w:rsidR="00484CE8" w:rsidRPr="003C4D65" w:rsidRDefault="00484CE8" w:rsidP="003C4D65">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1</w:t>
            </w:r>
          </w:p>
        </w:tc>
        <w:tc>
          <w:tcPr>
            <w:tcW w:w="1508" w:type="dxa"/>
            <w:shd w:val="clear" w:color="auto" w:fill="006D6B" w:themeFill="accent2"/>
            <w:vAlign w:val="center"/>
          </w:tcPr>
          <w:p w14:paraId="21F67A99" w14:textId="77777777" w:rsidR="00484CE8" w:rsidRPr="003C4D65" w:rsidRDefault="00484CE8" w:rsidP="003C4D65">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2</w:t>
            </w:r>
          </w:p>
        </w:tc>
        <w:tc>
          <w:tcPr>
            <w:tcW w:w="1504" w:type="dxa"/>
            <w:shd w:val="clear" w:color="auto" w:fill="006D6B" w:themeFill="accent2"/>
            <w:vAlign w:val="center"/>
            <w:hideMark/>
          </w:tcPr>
          <w:p w14:paraId="07C9FD8D" w14:textId="77777777" w:rsidR="00484CE8" w:rsidRPr="003C4D65" w:rsidRDefault="00484CE8" w:rsidP="003C4D65">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3</w:t>
            </w:r>
          </w:p>
        </w:tc>
        <w:tc>
          <w:tcPr>
            <w:tcW w:w="1781" w:type="dxa"/>
            <w:shd w:val="clear" w:color="auto" w:fill="006D6B" w:themeFill="accent2"/>
            <w:vAlign w:val="center"/>
          </w:tcPr>
          <w:p w14:paraId="6B10C603" w14:textId="77777777" w:rsidR="00484CE8" w:rsidRPr="003C4D65" w:rsidRDefault="00484CE8" w:rsidP="003C4D65">
            <w:pPr>
              <w:spacing w:before="20" w:after="20" w:line="240" w:lineRule="auto"/>
              <w:jc w:val="center"/>
              <w:rPr>
                <w:rFonts w:cs="Calibri"/>
                <w:color w:val="FFFFFF"/>
                <w:sz w:val="16"/>
                <w:szCs w:val="16"/>
                <w:lang w:val="en-IN" w:eastAsia="en-IN"/>
              </w:rPr>
            </w:pPr>
            <w:r w:rsidRPr="003C4D65">
              <w:rPr>
                <w:rFonts w:cs="Calibri"/>
                <w:color w:val="FFFFFF"/>
                <w:sz w:val="16"/>
                <w:szCs w:val="16"/>
                <w:lang w:val="en-IN" w:eastAsia="en-IN"/>
              </w:rPr>
              <w:t>Case 4</w:t>
            </w:r>
          </w:p>
        </w:tc>
      </w:tr>
      <w:tr w:rsidR="00484CE8" w:rsidRPr="00356ADD" w14:paraId="2C2FEEC7" w14:textId="77777777" w:rsidTr="003C4D65">
        <w:trPr>
          <w:trHeight w:val="20"/>
          <w:tblHeader/>
        </w:trPr>
        <w:tc>
          <w:tcPr>
            <w:tcW w:w="3256" w:type="dxa"/>
            <w:shd w:val="clear" w:color="auto" w:fill="2ADAA5" w:themeFill="accent3"/>
            <w:tcMar>
              <w:left w:w="72" w:type="dxa"/>
              <w:right w:w="72" w:type="dxa"/>
            </w:tcMar>
            <w:vAlign w:val="center"/>
            <w:hideMark/>
          </w:tcPr>
          <w:p w14:paraId="1A1B8F5C" w14:textId="77777777" w:rsidR="00484CE8" w:rsidRPr="003C4D65" w:rsidRDefault="00484CE8" w:rsidP="003C4D65">
            <w:pPr>
              <w:spacing w:before="20" w:after="20" w:line="240" w:lineRule="auto"/>
              <w:jc w:val="both"/>
              <w:rPr>
                <w:rFonts w:cs="Calibri"/>
                <w:caps/>
                <w:color w:val="6967CE" w:themeColor="accent6"/>
                <w:sz w:val="16"/>
                <w:szCs w:val="16"/>
                <w:lang w:val="en-IN" w:eastAsia="en-IN"/>
              </w:rPr>
            </w:pPr>
          </w:p>
        </w:tc>
        <w:tc>
          <w:tcPr>
            <w:tcW w:w="1512" w:type="dxa"/>
            <w:shd w:val="clear" w:color="auto" w:fill="2ADAA5" w:themeFill="accent3"/>
            <w:vAlign w:val="center"/>
            <w:hideMark/>
          </w:tcPr>
          <w:p w14:paraId="2E576E8D" w14:textId="74C89CAB" w:rsidR="004511DF" w:rsidRPr="003C4D65" w:rsidRDefault="00484CE8" w:rsidP="003C4D65">
            <w:pPr>
              <w:spacing w:before="20" w:after="20" w:line="240" w:lineRule="auto"/>
              <w:jc w:val="center"/>
              <w:rPr>
                <w:rFonts w:cs="Calibri"/>
                <w:color w:val="000000"/>
                <w:sz w:val="16"/>
                <w:szCs w:val="16"/>
                <w:lang w:val="en-IN" w:eastAsia="en-IN"/>
              </w:rPr>
            </w:pPr>
            <w:r w:rsidRPr="003C4D65">
              <w:rPr>
                <w:rFonts w:cs="Calibri"/>
                <w:color w:val="000000"/>
                <w:sz w:val="16"/>
                <w:szCs w:val="16"/>
                <w:lang w:val="en-IN" w:eastAsia="en-IN"/>
              </w:rPr>
              <w:t>Underwriting case</w:t>
            </w:r>
          </w:p>
        </w:tc>
        <w:tc>
          <w:tcPr>
            <w:tcW w:w="1508" w:type="dxa"/>
            <w:shd w:val="clear" w:color="auto" w:fill="2ADAA5" w:themeFill="accent3"/>
            <w:vAlign w:val="center"/>
          </w:tcPr>
          <w:p w14:paraId="6B38DE8D" w14:textId="77777777" w:rsidR="00484CE8" w:rsidRPr="003C4D65" w:rsidRDefault="00484CE8" w:rsidP="003C4D65">
            <w:pPr>
              <w:spacing w:before="20" w:after="20" w:line="240" w:lineRule="auto"/>
              <w:jc w:val="center"/>
              <w:rPr>
                <w:rFonts w:cs="Calibri"/>
                <w:caps/>
                <w:color w:val="000000"/>
                <w:sz w:val="16"/>
                <w:szCs w:val="16"/>
                <w:lang w:val="en-IN" w:eastAsia="en-IN"/>
              </w:rPr>
            </w:pPr>
            <w:r w:rsidRPr="003C4D65">
              <w:rPr>
                <w:rFonts w:cs="Calibri"/>
                <w:color w:val="000000"/>
                <w:sz w:val="16"/>
                <w:szCs w:val="16"/>
                <w:lang w:val="en-IN" w:eastAsia="en-IN"/>
              </w:rPr>
              <w:t>Revised proposal</w:t>
            </w:r>
          </w:p>
        </w:tc>
        <w:tc>
          <w:tcPr>
            <w:tcW w:w="1504" w:type="dxa"/>
            <w:shd w:val="clear" w:color="auto" w:fill="2ADAA5" w:themeFill="accent3"/>
            <w:vAlign w:val="center"/>
            <w:hideMark/>
          </w:tcPr>
          <w:p w14:paraId="7FBEC46D" w14:textId="77777777" w:rsidR="00484CE8" w:rsidRPr="003C4D65" w:rsidRDefault="00484CE8" w:rsidP="003C4D65">
            <w:pPr>
              <w:spacing w:before="20" w:after="20" w:line="240" w:lineRule="auto"/>
              <w:jc w:val="center"/>
              <w:rPr>
                <w:rFonts w:cs="Calibri"/>
                <w:caps/>
                <w:color w:val="000000"/>
                <w:sz w:val="16"/>
                <w:szCs w:val="16"/>
                <w:lang w:val="en-IN" w:eastAsia="en-IN"/>
              </w:rPr>
            </w:pPr>
            <w:r w:rsidRPr="003C4D65">
              <w:rPr>
                <w:rFonts w:cs="Calibri"/>
                <w:caps/>
                <w:color w:val="000000"/>
                <w:sz w:val="16"/>
                <w:szCs w:val="16"/>
                <w:lang w:val="en-IN" w:eastAsia="en-IN"/>
              </w:rPr>
              <w:t>On</w:t>
            </w:r>
            <w:r w:rsidRPr="003C4D65">
              <w:rPr>
                <w:rFonts w:cs="Calibri"/>
                <w:color w:val="000000"/>
                <w:sz w:val="16"/>
                <w:szCs w:val="16"/>
                <w:lang w:val="en-IN" w:eastAsia="en-IN"/>
              </w:rPr>
              <w:t xml:space="preserve"> downside sensitivity</w:t>
            </w:r>
          </w:p>
        </w:tc>
        <w:tc>
          <w:tcPr>
            <w:tcW w:w="1781" w:type="dxa"/>
            <w:shd w:val="clear" w:color="auto" w:fill="2ADAA5" w:themeFill="accent3"/>
            <w:vAlign w:val="center"/>
          </w:tcPr>
          <w:p w14:paraId="54827784" w14:textId="77777777" w:rsidR="00484CE8" w:rsidRPr="003C4D65" w:rsidRDefault="00484CE8" w:rsidP="003C4D65">
            <w:pPr>
              <w:spacing w:before="20" w:after="20" w:line="240" w:lineRule="auto"/>
              <w:jc w:val="center"/>
              <w:rPr>
                <w:rFonts w:cs="Calibri"/>
                <w:caps/>
                <w:color w:val="000000"/>
                <w:sz w:val="16"/>
                <w:szCs w:val="16"/>
                <w:lang w:val="en-IN" w:eastAsia="en-IN"/>
              </w:rPr>
            </w:pPr>
            <w:r w:rsidRPr="003C4D65">
              <w:rPr>
                <w:rFonts w:cs="Calibri"/>
                <w:color w:val="000000"/>
                <w:sz w:val="16"/>
                <w:szCs w:val="16"/>
                <w:lang w:val="en-IN" w:eastAsia="en-IN"/>
              </w:rPr>
              <w:t>ON stress case</w:t>
            </w:r>
          </w:p>
        </w:tc>
      </w:tr>
      <w:tr w:rsidR="00484CE8" w:rsidRPr="00356ADD" w14:paraId="3CCFAD24" w14:textId="77777777" w:rsidTr="003C4D65">
        <w:trPr>
          <w:trHeight w:hRule="exact" w:val="790"/>
        </w:trPr>
        <w:tc>
          <w:tcPr>
            <w:tcW w:w="3256" w:type="dxa"/>
            <w:shd w:val="clear" w:color="auto" w:fill="FFFFFF"/>
            <w:tcMar>
              <w:left w:w="72" w:type="dxa"/>
              <w:right w:w="72" w:type="dxa"/>
            </w:tcMar>
            <w:vAlign w:val="center"/>
            <w:hideMark/>
          </w:tcPr>
          <w:p w14:paraId="45E80A61" w14:textId="77777777" w:rsidR="00484CE8" w:rsidRPr="003C4D65" w:rsidRDefault="00484CE8" w:rsidP="003C4D65">
            <w:pPr>
              <w:spacing w:before="20" w:after="20" w:line="240" w:lineRule="auto"/>
              <w:jc w:val="both"/>
              <w:rPr>
                <w:rFonts w:cs="Calibri"/>
                <w:color w:val="000000"/>
                <w:sz w:val="16"/>
                <w:szCs w:val="16"/>
                <w:lang w:val="en-IN" w:eastAsia="en-IN"/>
              </w:rPr>
            </w:pPr>
            <w:r w:rsidRPr="003C4D65">
              <w:rPr>
                <w:rFonts w:cs="Calibri"/>
                <w:color w:val="000000"/>
                <w:sz w:val="16"/>
                <w:szCs w:val="16"/>
                <w:lang w:val="en-IN" w:eastAsia="en-IN"/>
              </w:rPr>
              <w:t>Basis</w:t>
            </w:r>
          </w:p>
        </w:tc>
        <w:tc>
          <w:tcPr>
            <w:tcW w:w="1512" w:type="dxa"/>
            <w:shd w:val="clear" w:color="auto" w:fill="FFFFFF"/>
            <w:vAlign w:val="center"/>
            <w:hideMark/>
          </w:tcPr>
          <w:p w14:paraId="71E30D04" w14:textId="7190C05A" w:rsidR="004511DF" w:rsidRPr="003C4D65" w:rsidRDefault="00484CE8" w:rsidP="003C4D65">
            <w:pPr>
              <w:spacing w:before="20" w:after="20" w:line="240" w:lineRule="auto"/>
              <w:jc w:val="center"/>
              <w:rPr>
                <w:rFonts w:cs="Calibri"/>
                <w:color w:val="000000"/>
                <w:sz w:val="16"/>
                <w:szCs w:val="16"/>
                <w:lang w:val="en-IN" w:eastAsia="en-IN"/>
              </w:rPr>
            </w:pPr>
            <w:r w:rsidRPr="003C4D65">
              <w:rPr>
                <w:rFonts w:cs="Calibri"/>
                <w:color w:val="000000"/>
                <w:sz w:val="16"/>
                <w:szCs w:val="16"/>
                <w:lang w:val="en-IN"/>
              </w:rPr>
              <w:t>Borrower's Estimates</w:t>
            </w:r>
            <w:r w:rsidR="004511DF" w:rsidRPr="003C4D65">
              <w:rPr>
                <w:rFonts w:cs="Calibri"/>
                <w:color w:val="000000"/>
                <w:sz w:val="16"/>
                <w:szCs w:val="16"/>
                <w:lang w:val="en-IN"/>
              </w:rPr>
              <w:t xml:space="preserve"> during underwriting </w:t>
            </w:r>
          </w:p>
        </w:tc>
        <w:tc>
          <w:tcPr>
            <w:tcW w:w="1508" w:type="dxa"/>
            <w:shd w:val="clear" w:color="auto" w:fill="auto"/>
            <w:vAlign w:val="center"/>
          </w:tcPr>
          <w:p w14:paraId="2E77543B" w14:textId="34C0F493" w:rsidR="00484CE8" w:rsidRPr="003C4D65" w:rsidRDefault="002A095C" w:rsidP="003C4D65">
            <w:pPr>
              <w:spacing w:before="20" w:after="20" w:line="240" w:lineRule="auto"/>
              <w:jc w:val="center"/>
              <w:rPr>
                <w:rFonts w:cs="Calibri"/>
                <w:color w:val="000000"/>
                <w:sz w:val="16"/>
                <w:szCs w:val="16"/>
                <w:lang w:val="en-IN"/>
              </w:rPr>
            </w:pPr>
            <w:r w:rsidRPr="003C4D65">
              <w:rPr>
                <w:rFonts w:cs="Calibri"/>
                <w:color w:val="000000"/>
                <w:sz w:val="16"/>
                <w:szCs w:val="16"/>
                <w:lang w:val="en-IN"/>
              </w:rPr>
              <w:t>Borrower's Revised Estimates</w:t>
            </w:r>
          </w:p>
        </w:tc>
        <w:tc>
          <w:tcPr>
            <w:tcW w:w="1504" w:type="dxa"/>
            <w:shd w:val="clear" w:color="auto" w:fill="FFFFFF"/>
            <w:vAlign w:val="center"/>
            <w:hideMark/>
          </w:tcPr>
          <w:p w14:paraId="32E725FD" w14:textId="4632B392" w:rsidR="00484CE8" w:rsidRPr="003C4D65" w:rsidRDefault="00B3004C" w:rsidP="003C4D65">
            <w:pPr>
              <w:spacing w:before="20" w:after="20" w:line="240" w:lineRule="auto"/>
              <w:jc w:val="center"/>
              <w:rPr>
                <w:rFonts w:cs="Calibri"/>
                <w:color w:val="000000"/>
                <w:sz w:val="16"/>
                <w:szCs w:val="16"/>
                <w:lang w:val="en-IN" w:eastAsia="en-IN"/>
              </w:rPr>
            </w:pPr>
            <w:r>
              <w:rPr>
                <w:rFonts w:cs="Calibri"/>
                <w:sz w:val="16"/>
                <w:szCs w:val="16"/>
              </w:rPr>
              <w:t>L</w:t>
            </w:r>
            <w:r w:rsidR="00484CE8" w:rsidRPr="003C4D65">
              <w:rPr>
                <w:rFonts w:cs="Calibri"/>
                <w:sz w:val="16"/>
                <w:szCs w:val="16"/>
              </w:rPr>
              <w:t>atest market comps, KF report, borrower data.</w:t>
            </w:r>
          </w:p>
        </w:tc>
        <w:tc>
          <w:tcPr>
            <w:tcW w:w="1781" w:type="dxa"/>
            <w:shd w:val="clear" w:color="auto" w:fill="FFFFFF"/>
            <w:vAlign w:val="center"/>
          </w:tcPr>
          <w:p w14:paraId="68A92A7B" w14:textId="221FB30B" w:rsidR="00484CE8" w:rsidRPr="003C4D65" w:rsidRDefault="00B3004C" w:rsidP="003C4D65">
            <w:pPr>
              <w:spacing w:before="20" w:after="20" w:line="240" w:lineRule="auto"/>
              <w:jc w:val="center"/>
              <w:rPr>
                <w:rFonts w:cs="Calibri"/>
                <w:color w:val="000000"/>
                <w:sz w:val="16"/>
                <w:szCs w:val="16"/>
                <w:lang w:val="en-IN" w:eastAsia="en-IN"/>
              </w:rPr>
            </w:pPr>
            <w:r>
              <w:rPr>
                <w:rFonts w:cs="Calibri"/>
                <w:sz w:val="16"/>
                <w:szCs w:val="16"/>
              </w:rPr>
              <w:t>S</w:t>
            </w:r>
            <w:r w:rsidR="00484CE8" w:rsidRPr="003C4D65">
              <w:rPr>
                <w:rFonts w:cs="Calibri"/>
                <w:sz w:val="16"/>
                <w:szCs w:val="16"/>
              </w:rPr>
              <w:t>tandard ON stress case assumptions</w:t>
            </w:r>
          </w:p>
        </w:tc>
      </w:tr>
      <w:tr w:rsidR="00484CE8" w:rsidRPr="00356ADD" w14:paraId="1BB536B1" w14:textId="77777777" w:rsidTr="003C4D65">
        <w:trPr>
          <w:trHeight w:val="20"/>
        </w:trPr>
        <w:tc>
          <w:tcPr>
            <w:tcW w:w="3256" w:type="dxa"/>
            <w:shd w:val="clear" w:color="auto" w:fill="F2F2F2" w:themeFill="background1" w:themeFillShade="F2"/>
            <w:tcMar>
              <w:left w:w="72" w:type="dxa"/>
              <w:right w:w="72" w:type="dxa"/>
            </w:tcMar>
            <w:vAlign w:val="center"/>
          </w:tcPr>
          <w:p w14:paraId="06320C9B" w14:textId="77777777" w:rsidR="00484CE8" w:rsidRPr="003C4D65" w:rsidRDefault="00484CE8" w:rsidP="003C4D65">
            <w:pPr>
              <w:spacing w:before="20" w:after="20" w:line="240" w:lineRule="auto"/>
              <w:rPr>
                <w:rFonts w:cs="Calibri"/>
                <w:b/>
                <w:bCs/>
                <w:sz w:val="16"/>
                <w:szCs w:val="16"/>
              </w:rPr>
            </w:pPr>
            <w:r w:rsidRPr="003C4D65">
              <w:rPr>
                <w:rFonts w:cs="Calibri"/>
                <w:b/>
                <w:bCs/>
                <w:color w:val="000000"/>
                <w:sz w:val="16"/>
                <w:szCs w:val="16"/>
                <w:lang w:val="en-IN" w:eastAsia="en-IN"/>
              </w:rPr>
              <w:t>Total GDV (Split as below)</w:t>
            </w:r>
          </w:p>
        </w:tc>
        <w:tc>
          <w:tcPr>
            <w:tcW w:w="1512" w:type="dxa"/>
            <w:shd w:val="clear" w:color="auto" w:fill="F2F2F2" w:themeFill="background1" w:themeFillShade="F2"/>
            <w:vAlign w:val="center"/>
          </w:tcPr>
          <w:p w14:paraId="491A5792" w14:textId="77777777" w:rsidR="00484CE8" w:rsidRPr="003C4D65" w:rsidRDefault="00484CE8" w:rsidP="003C4D65">
            <w:pPr>
              <w:spacing w:before="20" w:after="20" w:line="240" w:lineRule="auto"/>
              <w:jc w:val="center"/>
              <w:rPr>
                <w:rFonts w:cs="Calibri"/>
                <w:b/>
                <w:bCs/>
                <w:sz w:val="16"/>
                <w:szCs w:val="16"/>
              </w:rPr>
            </w:pPr>
            <w:r w:rsidRPr="003C4D65">
              <w:rPr>
                <w:rFonts w:cs="Calibri"/>
                <w:b/>
                <w:bCs/>
                <w:sz w:val="16"/>
                <w:szCs w:val="16"/>
              </w:rPr>
              <w:t>£39.5m</w:t>
            </w:r>
          </w:p>
        </w:tc>
        <w:tc>
          <w:tcPr>
            <w:tcW w:w="1508" w:type="dxa"/>
            <w:shd w:val="clear" w:color="auto" w:fill="F2F2F2" w:themeFill="background1" w:themeFillShade="F2"/>
            <w:vAlign w:val="center"/>
          </w:tcPr>
          <w:p w14:paraId="129E5DE6" w14:textId="2D1AC84C" w:rsidR="00484CE8" w:rsidRPr="003C4D65" w:rsidRDefault="009A42A5" w:rsidP="003C4D65">
            <w:pPr>
              <w:spacing w:before="20" w:after="20" w:line="240" w:lineRule="auto"/>
              <w:jc w:val="center"/>
              <w:rPr>
                <w:rFonts w:cs="Calibri"/>
                <w:b/>
                <w:bCs/>
                <w:sz w:val="16"/>
                <w:szCs w:val="16"/>
              </w:rPr>
            </w:pPr>
            <w:r w:rsidRPr="003C4D65">
              <w:rPr>
                <w:rFonts w:cs="Calibri"/>
                <w:b/>
                <w:bCs/>
                <w:sz w:val="16"/>
                <w:szCs w:val="16"/>
              </w:rPr>
              <w:t>£43.5m</w:t>
            </w:r>
          </w:p>
        </w:tc>
        <w:tc>
          <w:tcPr>
            <w:tcW w:w="1504" w:type="dxa"/>
            <w:shd w:val="clear" w:color="auto" w:fill="F2F2F2" w:themeFill="background1" w:themeFillShade="F2"/>
            <w:vAlign w:val="center"/>
          </w:tcPr>
          <w:p w14:paraId="6084FC92" w14:textId="35248005" w:rsidR="00484CE8" w:rsidRPr="003C4D65" w:rsidRDefault="00484CE8" w:rsidP="003C4D65">
            <w:pPr>
              <w:spacing w:before="20" w:after="20" w:line="240" w:lineRule="auto"/>
              <w:jc w:val="center"/>
              <w:rPr>
                <w:rFonts w:cs="Calibri"/>
                <w:b/>
                <w:bCs/>
                <w:sz w:val="16"/>
                <w:szCs w:val="16"/>
              </w:rPr>
            </w:pPr>
            <w:r w:rsidRPr="003C4D65">
              <w:rPr>
                <w:rFonts w:cs="Calibri"/>
                <w:b/>
                <w:bCs/>
                <w:sz w:val="16"/>
                <w:szCs w:val="16"/>
              </w:rPr>
              <w:t>£3</w:t>
            </w:r>
            <w:r w:rsidR="009A42A5" w:rsidRPr="003C4D65">
              <w:rPr>
                <w:rFonts w:cs="Calibri"/>
                <w:b/>
                <w:bCs/>
                <w:sz w:val="16"/>
                <w:szCs w:val="16"/>
              </w:rPr>
              <w:t>2.0</w:t>
            </w:r>
            <w:r w:rsidRPr="003C4D65">
              <w:rPr>
                <w:rFonts w:cs="Calibri"/>
                <w:b/>
                <w:bCs/>
                <w:sz w:val="16"/>
                <w:szCs w:val="16"/>
              </w:rPr>
              <w:t>m</w:t>
            </w:r>
          </w:p>
        </w:tc>
        <w:tc>
          <w:tcPr>
            <w:tcW w:w="1781" w:type="dxa"/>
            <w:shd w:val="clear" w:color="auto" w:fill="F2F2F2" w:themeFill="background1" w:themeFillShade="F2"/>
            <w:vAlign w:val="center"/>
          </w:tcPr>
          <w:p w14:paraId="68DA59D5" w14:textId="77777777" w:rsidR="00484CE8" w:rsidRPr="003C4D65" w:rsidRDefault="00484CE8" w:rsidP="003C4D65">
            <w:pPr>
              <w:spacing w:before="20" w:after="20" w:line="240" w:lineRule="auto"/>
              <w:jc w:val="center"/>
              <w:rPr>
                <w:rFonts w:cs="Calibri"/>
                <w:b/>
                <w:bCs/>
                <w:sz w:val="16"/>
                <w:szCs w:val="16"/>
              </w:rPr>
            </w:pPr>
            <w:r w:rsidRPr="003C4D65">
              <w:rPr>
                <w:rFonts w:cs="Calibri"/>
                <w:b/>
                <w:bCs/>
                <w:sz w:val="16"/>
                <w:szCs w:val="16"/>
              </w:rPr>
              <w:t>£14.9m</w:t>
            </w:r>
          </w:p>
        </w:tc>
      </w:tr>
      <w:tr w:rsidR="00484CE8" w:rsidRPr="00356ADD" w14:paraId="3BB8ED19" w14:textId="77777777" w:rsidTr="003C4D65">
        <w:trPr>
          <w:trHeight w:val="20"/>
        </w:trPr>
        <w:tc>
          <w:tcPr>
            <w:tcW w:w="3256" w:type="dxa"/>
            <w:shd w:val="clear" w:color="auto" w:fill="FFFFFF"/>
            <w:tcMar>
              <w:left w:w="72" w:type="dxa"/>
              <w:right w:w="72" w:type="dxa"/>
            </w:tcMar>
            <w:vAlign w:val="center"/>
          </w:tcPr>
          <w:p w14:paraId="7EA18BBE" w14:textId="224C28A3" w:rsidR="00484CE8" w:rsidRPr="003C4D65" w:rsidRDefault="0021671E" w:rsidP="003C4D65">
            <w:pPr>
              <w:pStyle w:val="ListParagraph"/>
              <w:numPr>
                <w:ilvl w:val="0"/>
                <w:numId w:val="13"/>
              </w:numPr>
              <w:spacing w:after="0" w:line="240" w:lineRule="auto"/>
              <w:ind w:left="209" w:hanging="284"/>
              <w:jc w:val="both"/>
              <w:rPr>
                <w:rFonts w:cs="Calibri"/>
                <w:color w:val="000000"/>
                <w:sz w:val="16"/>
                <w:szCs w:val="16"/>
                <w:lang w:val="en-IN" w:eastAsia="en-IN"/>
              </w:rPr>
            </w:pPr>
            <w:r w:rsidRPr="003C4D65">
              <w:rPr>
                <w:rFonts w:cs="Calibri"/>
                <w:b/>
                <w:bCs/>
                <w:sz w:val="16"/>
                <w:szCs w:val="16"/>
              </w:rPr>
              <w:t>GDV:</w:t>
            </w:r>
            <w:r w:rsidR="00245C0C" w:rsidRPr="003C4D65">
              <w:rPr>
                <w:rFonts w:cs="Calibri"/>
                <w:b/>
                <w:bCs/>
                <w:sz w:val="16"/>
                <w:szCs w:val="16"/>
              </w:rPr>
              <w:t xml:space="preserve"> </w:t>
            </w:r>
            <w:proofErr w:type="spellStart"/>
            <w:r w:rsidR="00245C0C" w:rsidRPr="003C4D65">
              <w:rPr>
                <w:rFonts w:cs="Calibri"/>
                <w:b/>
                <w:bCs/>
                <w:sz w:val="16"/>
                <w:szCs w:val="16"/>
              </w:rPr>
              <w:t>Raithwaite</w:t>
            </w:r>
            <w:proofErr w:type="spellEnd"/>
            <w:r w:rsidR="00245C0C" w:rsidRPr="003C4D65">
              <w:rPr>
                <w:rFonts w:cs="Calibri"/>
                <w:b/>
                <w:bCs/>
                <w:sz w:val="16"/>
                <w:szCs w:val="16"/>
              </w:rPr>
              <w:t xml:space="preserve"> Hall Hotel (78-Bed)</w:t>
            </w:r>
          </w:p>
        </w:tc>
        <w:tc>
          <w:tcPr>
            <w:tcW w:w="1512" w:type="dxa"/>
            <w:shd w:val="clear" w:color="auto" w:fill="FFFFFF"/>
            <w:vAlign w:val="center"/>
          </w:tcPr>
          <w:p w14:paraId="167AEEA3" w14:textId="77777777" w:rsidR="00484CE8" w:rsidRPr="003C4D65" w:rsidRDefault="00484CE8" w:rsidP="001A528A">
            <w:pPr>
              <w:spacing w:after="0" w:line="240" w:lineRule="auto"/>
              <w:jc w:val="center"/>
              <w:rPr>
                <w:rFonts w:cs="Calibri"/>
                <w:b/>
                <w:bCs/>
                <w:color w:val="808080" w:themeColor="background1" w:themeShade="80"/>
                <w:sz w:val="16"/>
                <w:szCs w:val="16"/>
                <w:lang w:val="en-IN" w:eastAsia="en-IN"/>
              </w:rPr>
            </w:pPr>
            <w:r w:rsidRPr="003C4D65">
              <w:rPr>
                <w:rFonts w:cs="Calibri"/>
                <w:b/>
                <w:bCs/>
                <w:sz w:val="16"/>
                <w:szCs w:val="16"/>
                <w:lang w:val="en-IN" w:eastAsia="en-IN"/>
              </w:rPr>
              <w:t>£15.9m</w:t>
            </w:r>
          </w:p>
        </w:tc>
        <w:tc>
          <w:tcPr>
            <w:tcW w:w="1508" w:type="dxa"/>
            <w:shd w:val="clear" w:color="auto" w:fill="auto"/>
            <w:vAlign w:val="center"/>
          </w:tcPr>
          <w:p w14:paraId="0521AB60" w14:textId="22444C81" w:rsidR="00484CE8" w:rsidRPr="003C4D65" w:rsidRDefault="009A42A5" w:rsidP="003C4D65">
            <w:pPr>
              <w:spacing w:before="20" w:after="20" w:line="240" w:lineRule="auto"/>
              <w:jc w:val="center"/>
              <w:rPr>
                <w:rFonts w:eastAsia="Calibri" w:cs="Calibri"/>
                <w:color w:val="000000"/>
                <w:sz w:val="16"/>
                <w:szCs w:val="16"/>
                <w:lang w:val="en-IN"/>
              </w:rPr>
            </w:pPr>
            <w:r w:rsidRPr="00F41AF0">
              <w:rPr>
                <w:rFonts w:cs="Calibri"/>
                <w:b/>
                <w:bCs/>
                <w:sz w:val="16"/>
                <w:szCs w:val="16"/>
                <w:lang w:val="en-IN" w:eastAsia="en-IN"/>
              </w:rPr>
              <w:t>£18.7m</w:t>
            </w:r>
          </w:p>
        </w:tc>
        <w:tc>
          <w:tcPr>
            <w:tcW w:w="1504" w:type="dxa"/>
            <w:shd w:val="clear" w:color="auto" w:fill="FFFFFF"/>
            <w:vAlign w:val="center"/>
          </w:tcPr>
          <w:p w14:paraId="77B83247" w14:textId="6B169A64" w:rsidR="00484CE8" w:rsidRPr="003C4D65" w:rsidRDefault="00484CE8" w:rsidP="001A528A">
            <w:pPr>
              <w:spacing w:after="0" w:line="240" w:lineRule="auto"/>
              <w:jc w:val="center"/>
              <w:rPr>
                <w:rFonts w:cs="Calibri"/>
                <w:b/>
                <w:bCs/>
                <w:sz w:val="16"/>
                <w:szCs w:val="16"/>
                <w:lang w:val="en-IN" w:eastAsia="en-IN"/>
              </w:rPr>
            </w:pPr>
            <w:r w:rsidRPr="003C4D65">
              <w:rPr>
                <w:rFonts w:cs="Calibri"/>
                <w:b/>
                <w:bCs/>
                <w:sz w:val="16"/>
                <w:szCs w:val="16"/>
                <w:lang w:val="en-IN" w:eastAsia="en-IN"/>
              </w:rPr>
              <w:t>£14.0m</w:t>
            </w:r>
            <w:r w:rsidR="00D062CD" w:rsidRPr="00C47E32">
              <w:rPr>
                <w:rFonts w:cs="Calibri"/>
                <w:b/>
                <w:bCs/>
                <w:sz w:val="20"/>
                <w:szCs w:val="20"/>
                <w:lang w:val="en-IN" w:eastAsia="en-IN"/>
              </w:rPr>
              <w:t>^</w:t>
            </w:r>
          </w:p>
        </w:tc>
        <w:tc>
          <w:tcPr>
            <w:tcW w:w="1781" w:type="dxa"/>
            <w:shd w:val="clear" w:color="auto" w:fill="FFFFFF"/>
            <w:vAlign w:val="center"/>
          </w:tcPr>
          <w:p w14:paraId="706DB4AB" w14:textId="77777777" w:rsidR="00484CE8" w:rsidRPr="003C4D65" w:rsidRDefault="00484CE8" w:rsidP="001A528A">
            <w:pPr>
              <w:spacing w:after="0" w:line="240" w:lineRule="auto"/>
              <w:jc w:val="center"/>
              <w:rPr>
                <w:rFonts w:cs="Calibri"/>
                <w:b/>
                <w:bCs/>
                <w:sz w:val="16"/>
                <w:szCs w:val="16"/>
                <w:lang w:val="en-IN" w:eastAsia="en-IN"/>
              </w:rPr>
            </w:pPr>
            <w:r w:rsidRPr="003C4D65">
              <w:rPr>
                <w:rFonts w:cs="Calibri"/>
                <w:b/>
                <w:bCs/>
                <w:sz w:val="16"/>
                <w:szCs w:val="16"/>
                <w:lang w:val="en-IN" w:eastAsia="en-IN"/>
              </w:rPr>
              <w:t>£7.8m</w:t>
            </w:r>
          </w:p>
        </w:tc>
      </w:tr>
      <w:tr w:rsidR="006E1382" w:rsidRPr="00356ADD" w14:paraId="74D2371D" w14:textId="77777777" w:rsidTr="003C4D65">
        <w:trPr>
          <w:trHeight w:val="20"/>
        </w:trPr>
        <w:tc>
          <w:tcPr>
            <w:tcW w:w="3256" w:type="dxa"/>
            <w:shd w:val="clear" w:color="auto" w:fill="FFFFFF"/>
            <w:tcMar>
              <w:left w:w="72" w:type="dxa"/>
              <w:right w:w="72" w:type="dxa"/>
            </w:tcMar>
            <w:vAlign w:val="center"/>
          </w:tcPr>
          <w:p w14:paraId="406C9DFE" w14:textId="77777777" w:rsidR="006E1382" w:rsidRPr="003C4D65" w:rsidRDefault="006E1382" w:rsidP="001A528A">
            <w:pPr>
              <w:spacing w:after="0" w:line="240" w:lineRule="auto"/>
              <w:jc w:val="both"/>
              <w:rPr>
                <w:rFonts w:cs="Calibri"/>
                <w:color w:val="000000"/>
                <w:sz w:val="16"/>
                <w:szCs w:val="16"/>
                <w:lang w:val="en-IN" w:eastAsia="en-IN"/>
              </w:rPr>
            </w:pPr>
            <w:r w:rsidRPr="003C4D65">
              <w:rPr>
                <w:rFonts w:cs="Calibri"/>
                <w:color w:val="808080" w:themeColor="background1" w:themeShade="80"/>
                <w:sz w:val="16"/>
                <w:szCs w:val="16"/>
              </w:rPr>
              <w:t xml:space="preserve">  -EBITDAR/Margin</w:t>
            </w:r>
          </w:p>
        </w:tc>
        <w:tc>
          <w:tcPr>
            <w:tcW w:w="1512" w:type="dxa"/>
            <w:shd w:val="clear" w:color="auto" w:fill="FFFFFF"/>
            <w:vAlign w:val="center"/>
          </w:tcPr>
          <w:p w14:paraId="21F5DECF" w14:textId="77777777" w:rsidR="006E1382" w:rsidRPr="003C4D65" w:rsidRDefault="006E1382" w:rsidP="001A528A">
            <w:pPr>
              <w:spacing w:after="0" w:line="240" w:lineRule="auto"/>
              <w:jc w:val="center"/>
              <w:rPr>
                <w:rFonts w:cs="Calibri"/>
                <w:color w:val="808080" w:themeColor="background1" w:themeShade="80"/>
                <w:sz w:val="16"/>
                <w:szCs w:val="16"/>
                <w:lang w:val="en-IN" w:eastAsia="en-IN"/>
              </w:rPr>
            </w:pPr>
            <w:r w:rsidRPr="003C4D65">
              <w:rPr>
                <w:rFonts w:cs="Calibri"/>
                <w:color w:val="808080" w:themeColor="background1" w:themeShade="80"/>
                <w:sz w:val="16"/>
                <w:szCs w:val="16"/>
                <w:lang w:val="en-IN" w:eastAsia="en-IN"/>
              </w:rPr>
              <w:t>£1.4m / 17.3%</w:t>
            </w:r>
          </w:p>
        </w:tc>
        <w:tc>
          <w:tcPr>
            <w:tcW w:w="1508" w:type="dxa"/>
            <w:vMerge w:val="restart"/>
            <w:shd w:val="clear" w:color="auto" w:fill="auto"/>
            <w:vAlign w:val="center"/>
          </w:tcPr>
          <w:p w14:paraId="70717440" w14:textId="766A8AE6" w:rsidR="006E1382" w:rsidRPr="003C4D65" w:rsidRDefault="006E1382" w:rsidP="003C4D65">
            <w:pPr>
              <w:spacing w:before="20" w:after="20" w:line="240" w:lineRule="auto"/>
              <w:jc w:val="center"/>
              <w:rPr>
                <w:rFonts w:eastAsia="Calibri" w:cs="Calibri"/>
                <w:color w:val="000000"/>
                <w:sz w:val="16"/>
                <w:szCs w:val="16"/>
                <w:lang w:val="en-IN"/>
              </w:rPr>
            </w:pPr>
            <w:r>
              <w:rPr>
                <w:rFonts w:eastAsia="Calibri" w:cs="Calibri"/>
                <w:color w:val="000000"/>
                <w:sz w:val="16"/>
                <w:szCs w:val="16"/>
                <w:lang w:val="en-IN"/>
              </w:rPr>
              <w:t>^^</w:t>
            </w:r>
          </w:p>
        </w:tc>
        <w:tc>
          <w:tcPr>
            <w:tcW w:w="1504" w:type="dxa"/>
            <w:shd w:val="clear" w:color="auto" w:fill="FFFFFF"/>
            <w:vAlign w:val="center"/>
          </w:tcPr>
          <w:p w14:paraId="4B85BF46" w14:textId="77777777" w:rsidR="006E1382" w:rsidRPr="003C4D65" w:rsidRDefault="006E1382" w:rsidP="001A528A">
            <w:pPr>
              <w:spacing w:after="0" w:line="240" w:lineRule="auto"/>
              <w:jc w:val="center"/>
              <w:rPr>
                <w:rFonts w:cs="Calibri"/>
                <w:color w:val="808080" w:themeColor="background1" w:themeShade="80"/>
                <w:sz w:val="16"/>
                <w:szCs w:val="16"/>
                <w:lang w:val="en-IN" w:eastAsia="en-IN"/>
              </w:rPr>
            </w:pPr>
            <w:r w:rsidRPr="003C4D65">
              <w:rPr>
                <w:rFonts w:cs="Calibri"/>
                <w:color w:val="808080" w:themeColor="background1" w:themeShade="80"/>
                <w:sz w:val="16"/>
                <w:szCs w:val="16"/>
                <w:lang w:val="en-IN" w:eastAsia="en-IN"/>
              </w:rPr>
              <w:t>£1.3m / 17.3%</w:t>
            </w:r>
          </w:p>
        </w:tc>
        <w:tc>
          <w:tcPr>
            <w:tcW w:w="1781" w:type="dxa"/>
            <w:shd w:val="clear" w:color="auto" w:fill="FFFFFF"/>
            <w:vAlign w:val="center"/>
          </w:tcPr>
          <w:p w14:paraId="6507BC5D" w14:textId="77777777" w:rsidR="006E1382" w:rsidRPr="003C4D65" w:rsidRDefault="006E1382" w:rsidP="001A528A">
            <w:pPr>
              <w:spacing w:after="0" w:line="240" w:lineRule="auto"/>
              <w:jc w:val="center"/>
              <w:rPr>
                <w:rFonts w:cs="Calibri"/>
                <w:color w:val="808080" w:themeColor="background1" w:themeShade="80"/>
                <w:sz w:val="16"/>
                <w:szCs w:val="16"/>
                <w:lang w:val="en-IN" w:eastAsia="en-IN"/>
              </w:rPr>
            </w:pPr>
            <w:r w:rsidRPr="003C4D65">
              <w:rPr>
                <w:rFonts w:cs="Calibri"/>
                <w:color w:val="808080" w:themeColor="background1" w:themeShade="80"/>
                <w:sz w:val="16"/>
                <w:szCs w:val="16"/>
                <w:lang w:val="en-IN" w:eastAsia="en-IN"/>
              </w:rPr>
              <w:t>£0.7m / 9.6%</w:t>
            </w:r>
          </w:p>
        </w:tc>
      </w:tr>
      <w:tr w:rsidR="006E1382" w:rsidRPr="00356ADD" w14:paraId="71E58147" w14:textId="77777777" w:rsidTr="003C4D65">
        <w:trPr>
          <w:trHeight w:val="20"/>
        </w:trPr>
        <w:tc>
          <w:tcPr>
            <w:tcW w:w="3256" w:type="dxa"/>
            <w:shd w:val="clear" w:color="auto" w:fill="FFFFFF"/>
            <w:tcMar>
              <w:left w:w="72" w:type="dxa"/>
              <w:right w:w="72" w:type="dxa"/>
            </w:tcMar>
            <w:vAlign w:val="center"/>
          </w:tcPr>
          <w:p w14:paraId="3F9952FD" w14:textId="77777777" w:rsidR="006E1382" w:rsidRPr="003C4D65" w:rsidRDefault="006E1382" w:rsidP="001A528A">
            <w:pPr>
              <w:spacing w:after="0" w:line="240" w:lineRule="auto"/>
              <w:jc w:val="both"/>
              <w:rPr>
                <w:rFonts w:cs="Calibri"/>
                <w:color w:val="000000"/>
                <w:sz w:val="16"/>
                <w:szCs w:val="16"/>
                <w:lang w:val="en-IN" w:eastAsia="en-IN"/>
              </w:rPr>
            </w:pPr>
            <w:r w:rsidRPr="003C4D65">
              <w:rPr>
                <w:rFonts w:cs="Calibri"/>
                <w:color w:val="808080" w:themeColor="background1" w:themeShade="80"/>
                <w:sz w:val="16"/>
                <w:szCs w:val="16"/>
              </w:rPr>
              <w:t xml:space="preserve">  -Implied Multiple/Yield</w:t>
            </w:r>
          </w:p>
        </w:tc>
        <w:tc>
          <w:tcPr>
            <w:tcW w:w="1512" w:type="dxa"/>
            <w:shd w:val="clear" w:color="auto" w:fill="FFFFFF"/>
            <w:vAlign w:val="center"/>
          </w:tcPr>
          <w:p w14:paraId="78118CB2" w14:textId="77777777" w:rsidR="006E1382" w:rsidRPr="003C4D65" w:rsidRDefault="006E1382" w:rsidP="001A528A">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11.5x / 8.7%</w:t>
            </w:r>
          </w:p>
        </w:tc>
        <w:tc>
          <w:tcPr>
            <w:tcW w:w="1508" w:type="dxa"/>
            <w:vMerge/>
            <w:shd w:val="clear" w:color="auto" w:fill="auto"/>
            <w:vAlign w:val="center"/>
          </w:tcPr>
          <w:p w14:paraId="544F923B" w14:textId="51C98E2B" w:rsidR="006E1382" w:rsidRPr="003C4D65" w:rsidRDefault="006E1382" w:rsidP="003C4D65">
            <w:pPr>
              <w:spacing w:before="20" w:after="20" w:line="240" w:lineRule="auto"/>
              <w:jc w:val="center"/>
              <w:rPr>
                <w:rFonts w:eastAsia="Calibri" w:cs="Calibri"/>
                <w:color w:val="000000"/>
                <w:sz w:val="16"/>
                <w:szCs w:val="16"/>
                <w:lang w:val="en-IN"/>
              </w:rPr>
            </w:pPr>
          </w:p>
        </w:tc>
        <w:tc>
          <w:tcPr>
            <w:tcW w:w="1504" w:type="dxa"/>
            <w:shd w:val="clear" w:color="auto" w:fill="FFFFFF"/>
            <w:vAlign w:val="center"/>
          </w:tcPr>
          <w:p w14:paraId="0BA9CE28" w14:textId="77777777" w:rsidR="006E1382" w:rsidRPr="003C4D65" w:rsidRDefault="006E1382" w:rsidP="001A528A">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10.9x / 9.2%</w:t>
            </w:r>
          </w:p>
        </w:tc>
        <w:tc>
          <w:tcPr>
            <w:tcW w:w="1781" w:type="dxa"/>
            <w:shd w:val="clear" w:color="auto" w:fill="FFFFFF"/>
            <w:vAlign w:val="center"/>
          </w:tcPr>
          <w:p w14:paraId="0C569D84" w14:textId="77777777" w:rsidR="006E1382" w:rsidRPr="003C4D65" w:rsidRDefault="006E1382" w:rsidP="001A528A">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10.9x / 9.2%</w:t>
            </w:r>
          </w:p>
        </w:tc>
      </w:tr>
      <w:tr w:rsidR="009A42A5" w:rsidRPr="00356ADD" w14:paraId="0A94D081" w14:textId="77777777" w:rsidTr="003C4D65">
        <w:trPr>
          <w:trHeight w:val="20"/>
        </w:trPr>
        <w:tc>
          <w:tcPr>
            <w:tcW w:w="3256" w:type="dxa"/>
            <w:shd w:val="clear" w:color="auto" w:fill="FFFFFF"/>
            <w:tcMar>
              <w:left w:w="72" w:type="dxa"/>
              <w:right w:w="72" w:type="dxa"/>
            </w:tcMar>
            <w:vAlign w:val="center"/>
          </w:tcPr>
          <w:p w14:paraId="0C9D8711" w14:textId="77777777" w:rsidR="009A42A5" w:rsidRPr="003C4D65" w:rsidRDefault="009A42A5" w:rsidP="001A528A">
            <w:pPr>
              <w:spacing w:after="0" w:line="240" w:lineRule="auto"/>
              <w:jc w:val="both"/>
              <w:rPr>
                <w:rFonts w:cs="Calibri"/>
                <w:color w:val="000000"/>
                <w:sz w:val="16"/>
                <w:szCs w:val="16"/>
                <w:lang w:val="en-IN" w:eastAsia="en-IN"/>
              </w:rPr>
            </w:pPr>
            <w:r w:rsidRPr="003C4D65">
              <w:rPr>
                <w:rFonts w:cs="Calibri"/>
                <w:color w:val="808080" w:themeColor="background1" w:themeShade="80"/>
                <w:sz w:val="16"/>
                <w:szCs w:val="16"/>
              </w:rPr>
              <w:t>- Per key value</w:t>
            </w:r>
          </w:p>
        </w:tc>
        <w:tc>
          <w:tcPr>
            <w:tcW w:w="1512" w:type="dxa"/>
            <w:shd w:val="clear" w:color="auto" w:fill="FFFFFF"/>
            <w:vAlign w:val="center"/>
          </w:tcPr>
          <w:p w14:paraId="12535DD6" w14:textId="77777777" w:rsidR="009A42A5" w:rsidRPr="003C4D65" w:rsidRDefault="009A42A5" w:rsidP="001A528A">
            <w:pPr>
              <w:spacing w:after="0" w:line="240" w:lineRule="auto"/>
              <w:jc w:val="center"/>
              <w:rPr>
                <w:rFonts w:cs="Calibri"/>
                <w:color w:val="808080" w:themeColor="background1" w:themeShade="80"/>
                <w:sz w:val="16"/>
                <w:szCs w:val="16"/>
                <w:lang w:val="en-IN" w:eastAsia="en-IN"/>
              </w:rPr>
            </w:pPr>
            <w:r w:rsidRPr="003C4D65">
              <w:rPr>
                <w:rFonts w:cs="Calibri"/>
                <w:color w:val="808080" w:themeColor="background1" w:themeShade="80"/>
                <w:sz w:val="16"/>
                <w:szCs w:val="16"/>
                <w:lang w:val="en-IN" w:eastAsia="en-IN"/>
              </w:rPr>
              <w:t>£204k</w:t>
            </w:r>
          </w:p>
        </w:tc>
        <w:tc>
          <w:tcPr>
            <w:tcW w:w="1508" w:type="dxa"/>
            <w:shd w:val="clear" w:color="auto" w:fill="auto"/>
            <w:vAlign w:val="center"/>
          </w:tcPr>
          <w:p w14:paraId="2343993C" w14:textId="0762C263" w:rsidR="009A42A5" w:rsidRPr="003C4D65" w:rsidRDefault="009A42A5" w:rsidP="003C4D65">
            <w:pPr>
              <w:spacing w:before="20" w:after="20" w:line="240" w:lineRule="auto"/>
              <w:jc w:val="center"/>
              <w:rPr>
                <w:rFonts w:eastAsia="Calibri" w:cs="Calibri"/>
                <w:color w:val="000000"/>
                <w:sz w:val="16"/>
                <w:szCs w:val="16"/>
                <w:lang w:val="en-IN"/>
              </w:rPr>
            </w:pPr>
            <w:r w:rsidRPr="003C4D65">
              <w:rPr>
                <w:rFonts w:cs="Calibri"/>
                <w:color w:val="808080" w:themeColor="background1" w:themeShade="80"/>
                <w:sz w:val="16"/>
                <w:szCs w:val="16"/>
                <w:lang w:val="en-IN" w:eastAsia="en-IN"/>
              </w:rPr>
              <w:t>£243k</w:t>
            </w:r>
          </w:p>
        </w:tc>
        <w:tc>
          <w:tcPr>
            <w:tcW w:w="1504" w:type="dxa"/>
            <w:shd w:val="clear" w:color="auto" w:fill="FFFFFF"/>
            <w:vAlign w:val="center"/>
          </w:tcPr>
          <w:p w14:paraId="735A5900" w14:textId="77777777" w:rsidR="009A42A5" w:rsidRPr="003C4D65" w:rsidRDefault="009A42A5" w:rsidP="001A528A">
            <w:pPr>
              <w:spacing w:after="0" w:line="240" w:lineRule="auto"/>
              <w:jc w:val="center"/>
              <w:rPr>
                <w:rFonts w:cs="Calibri"/>
                <w:color w:val="808080" w:themeColor="background1" w:themeShade="80"/>
                <w:sz w:val="16"/>
                <w:szCs w:val="16"/>
                <w:lang w:val="en-IN" w:eastAsia="en-IN"/>
              </w:rPr>
            </w:pPr>
            <w:r w:rsidRPr="003C4D65">
              <w:rPr>
                <w:rFonts w:cs="Calibri"/>
                <w:color w:val="808080" w:themeColor="background1" w:themeShade="80"/>
                <w:sz w:val="16"/>
                <w:szCs w:val="16"/>
                <w:lang w:val="en-IN" w:eastAsia="en-IN"/>
              </w:rPr>
              <w:t>£180k</w:t>
            </w:r>
          </w:p>
        </w:tc>
        <w:tc>
          <w:tcPr>
            <w:tcW w:w="1781" w:type="dxa"/>
            <w:shd w:val="clear" w:color="auto" w:fill="FFFFFF"/>
            <w:vAlign w:val="center"/>
          </w:tcPr>
          <w:p w14:paraId="6C155CC5" w14:textId="77777777" w:rsidR="009A42A5" w:rsidRPr="003C4D65" w:rsidRDefault="009A42A5" w:rsidP="001A528A">
            <w:pPr>
              <w:spacing w:after="0" w:line="240" w:lineRule="auto"/>
              <w:jc w:val="center"/>
              <w:rPr>
                <w:rFonts w:cs="Calibri"/>
                <w:color w:val="808080" w:themeColor="background1" w:themeShade="80"/>
                <w:sz w:val="16"/>
                <w:szCs w:val="16"/>
                <w:lang w:val="en-IN" w:eastAsia="en-IN"/>
              </w:rPr>
            </w:pPr>
            <w:r w:rsidRPr="003C4D65">
              <w:rPr>
                <w:rFonts w:cs="Calibri"/>
                <w:color w:val="808080" w:themeColor="background1" w:themeShade="80"/>
                <w:sz w:val="16"/>
                <w:szCs w:val="16"/>
                <w:lang w:val="en-IN" w:eastAsia="en-IN"/>
              </w:rPr>
              <w:t>£100k</w:t>
            </w:r>
          </w:p>
        </w:tc>
      </w:tr>
      <w:tr w:rsidR="009A42A5" w:rsidRPr="00356ADD" w14:paraId="287953B3" w14:textId="77777777" w:rsidTr="003C4D65">
        <w:trPr>
          <w:trHeight w:val="20"/>
        </w:trPr>
        <w:tc>
          <w:tcPr>
            <w:tcW w:w="3256" w:type="dxa"/>
            <w:shd w:val="clear" w:color="auto" w:fill="FFFFFF"/>
            <w:tcMar>
              <w:left w:w="72" w:type="dxa"/>
              <w:right w:w="72" w:type="dxa"/>
            </w:tcMar>
            <w:vAlign w:val="center"/>
          </w:tcPr>
          <w:p w14:paraId="43C29C95" w14:textId="563488BA" w:rsidR="009A42A5" w:rsidRPr="003C4D65" w:rsidRDefault="009A42A5" w:rsidP="003C4D65">
            <w:pPr>
              <w:pStyle w:val="ListParagraph"/>
              <w:numPr>
                <w:ilvl w:val="0"/>
                <w:numId w:val="13"/>
              </w:numPr>
              <w:spacing w:after="0" w:line="240" w:lineRule="auto"/>
              <w:ind w:left="209" w:hanging="284"/>
              <w:jc w:val="both"/>
              <w:rPr>
                <w:rFonts w:cs="Calibri"/>
                <w:b/>
                <w:bCs/>
                <w:sz w:val="16"/>
                <w:szCs w:val="16"/>
                <w:lang w:val="en-IN" w:eastAsia="en-IN"/>
              </w:rPr>
            </w:pPr>
            <w:r w:rsidRPr="003C4D65">
              <w:rPr>
                <w:rFonts w:cs="Calibri"/>
                <w:b/>
                <w:bCs/>
                <w:sz w:val="16"/>
                <w:szCs w:val="16"/>
              </w:rPr>
              <w:t>GDV</w:t>
            </w:r>
            <w:r w:rsidR="00245C0C" w:rsidRPr="00356ADD">
              <w:rPr>
                <w:rFonts w:cs="Calibri"/>
                <w:b/>
                <w:bCs/>
                <w:sz w:val="16"/>
                <w:szCs w:val="16"/>
                <w:lang w:val="en-IN" w:eastAsia="en-IN"/>
              </w:rPr>
              <w:t>: 21 Holiday Units (Phase 1)</w:t>
            </w:r>
          </w:p>
        </w:tc>
        <w:tc>
          <w:tcPr>
            <w:tcW w:w="1512" w:type="dxa"/>
            <w:shd w:val="clear" w:color="auto" w:fill="FFFFFF"/>
            <w:vAlign w:val="center"/>
          </w:tcPr>
          <w:p w14:paraId="1BFDE163" w14:textId="77777777" w:rsidR="009A42A5" w:rsidRPr="003C4D65" w:rsidRDefault="009A42A5" w:rsidP="003C4D65">
            <w:pPr>
              <w:spacing w:before="20" w:after="20" w:line="240" w:lineRule="auto"/>
              <w:jc w:val="center"/>
              <w:rPr>
                <w:rFonts w:cs="Calibri"/>
                <w:b/>
                <w:bCs/>
                <w:iCs/>
                <w:sz w:val="16"/>
                <w:szCs w:val="16"/>
                <w:lang w:val="en-IN" w:eastAsia="en-IN"/>
              </w:rPr>
            </w:pPr>
            <w:r w:rsidRPr="003C4D65">
              <w:rPr>
                <w:rFonts w:cs="Calibri"/>
                <w:b/>
                <w:bCs/>
                <w:iCs/>
                <w:sz w:val="16"/>
                <w:szCs w:val="16"/>
                <w:lang w:val="en-IN" w:eastAsia="en-IN"/>
              </w:rPr>
              <w:t>£10.2m</w:t>
            </w:r>
          </w:p>
        </w:tc>
        <w:tc>
          <w:tcPr>
            <w:tcW w:w="1508" w:type="dxa"/>
            <w:shd w:val="clear" w:color="auto" w:fill="auto"/>
            <w:vAlign w:val="center"/>
          </w:tcPr>
          <w:p w14:paraId="75BC63F6" w14:textId="3DAA688C" w:rsidR="009A42A5" w:rsidRPr="003C4D65" w:rsidRDefault="002A095C" w:rsidP="003C4D65">
            <w:pPr>
              <w:spacing w:before="20" w:after="20" w:line="240" w:lineRule="auto"/>
              <w:jc w:val="center"/>
              <w:rPr>
                <w:rFonts w:eastAsia="Calibri" w:cs="Calibri"/>
                <w:b/>
                <w:bCs/>
                <w:iCs/>
                <w:sz w:val="16"/>
                <w:szCs w:val="16"/>
                <w:lang w:val="en-IN"/>
              </w:rPr>
            </w:pPr>
            <w:r w:rsidRPr="003C4D65">
              <w:rPr>
                <w:rFonts w:cs="Calibri"/>
                <w:b/>
                <w:bCs/>
                <w:iCs/>
                <w:sz w:val="16"/>
                <w:szCs w:val="16"/>
                <w:lang w:val="en-IN" w:eastAsia="en-IN"/>
              </w:rPr>
              <w:t>£10.3m</w:t>
            </w:r>
          </w:p>
        </w:tc>
        <w:tc>
          <w:tcPr>
            <w:tcW w:w="1504" w:type="dxa"/>
            <w:shd w:val="clear" w:color="auto" w:fill="FFFFFF"/>
            <w:vAlign w:val="center"/>
          </w:tcPr>
          <w:p w14:paraId="5753BBC4" w14:textId="1EC01EC2" w:rsidR="009A42A5" w:rsidRPr="003C4D65" w:rsidRDefault="009A42A5" w:rsidP="003C4D65">
            <w:pPr>
              <w:spacing w:before="20" w:after="20" w:line="240" w:lineRule="auto"/>
              <w:jc w:val="center"/>
              <w:rPr>
                <w:rFonts w:cs="Calibri"/>
                <w:b/>
                <w:bCs/>
                <w:sz w:val="16"/>
                <w:szCs w:val="16"/>
                <w:lang w:val="en-IN" w:eastAsia="en-IN"/>
              </w:rPr>
            </w:pPr>
            <w:r w:rsidRPr="003C4D65">
              <w:rPr>
                <w:rFonts w:cs="Calibri"/>
                <w:b/>
                <w:bCs/>
                <w:sz w:val="16"/>
                <w:szCs w:val="16"/>
                <w:lang w:val="en-IN" w:eastAsia="en-IN"/>
              </w:rPr>
              <w:t>£8.7m</w:t>
            </w:r>
            <w:r w:rsidR="008554C8" w:rsidRPr="00C47E32">
              <w:rPr>
                <w:rFonts w:cs="Calibri"/>
                <w:b/>
                <w:bCs/>
                <w:sz w:val="20"/>
                <w:szCs w:val="20"/>
                <w:lang w:val="en-IN" w:eastAsia="en-IN"/>
              </w:rPr>
              <w:t>^</w:t>
            </w:r>
          </w:p>
        </w:tc>
        <w:tc>
          <w:tcPr>
            <w:tcW w:w="1781" w:type="dxa"/>
            <w:shd w:val="clear" w:color="auto" w:fill="FFFFFF"/>
            <w:vAlign w:val="center"/>
          </w:tcPr>
          <w:p w14:paraId="42574185" w14:textId="77777777" w:rsidR="009A42A5" w:rsidRPr="003C4D65" w:rsidRDefault="009A42A5" w:rsidP="003C4D65">
            <w:pPr>
              <w:spacing w:before="20" w:after="20" w:line="240" w:lineRule="auto"/>
              <w:jc w:val="center"/>
              <w:rPr>
                <w:rFonts w:cs="Calibri"/>
                <w:b/>
                <w:bCs/>
                <w:sz w:val="16"/>
                <w:szCs w:val="16"/>
                <w:lang w:val="en-IN" w:eastAsia="en-IN"/>
              </w:rPr>
            </w:pPr>
            <w:r w:rsidRPr="003C4D65">
              <w:rPr>
                <w:rFonts w:cs="Calibri"/>
                <w:b/>
                <w:bCs/>
                <w:sz w:val="16"/>
                <w:szCs w:val="16"/>
                <w:lang w:val="en-IN" w:eastAsia="en-IN"/>
              </w:rPr>
              <w:t>£7.1m</w:t>
            </w:r>
          </w:p>
        </w:tc>
      </w:tr>
      <w:tr w:rsidR="00245C0C" w:rsidRPr="00356ADD" w14:paraId="4D86258B" w14:textId="77777777" w:rsidTr="003C4D65">
        <w:trPr>
          <w:trHeight w:val="241"/>
        </w:trPr>
        <w:tc>
          <w:tcPr>
            <w:tcW w:w="3256" w:type="dxa"/>
            <w:shd w:val="clear" w:color="auto" w:fill="FFFFFF"/>
            <w:tcMar>
              <w:left w:w="72" w:type="dxa"/>
              <w:right w:w="72" w:type="dxa"/>
            </w:tcMar>
            <w:vAlign w:val="center"/>
          </w:tcPr>
          <w:p w14:paraId="0F95BBF9" w14:textId="0A70E87B" w:rsidR="00245C0C" w:rsidRDefault="00245C0C" w:rsidP="003C4D65">
            <w:pPr>
              <w:spacing w:after="0" w:line="240" w:lineRule="auto"/>
              <w:jc w:val="both"/>
              <w:rPr>
                <w:rFonts w:cs="Calibri"/>
                <w:color w:val="808080" w:themeColor="background1" w:themeShade="80"/>
                <w:sz w:val="16"/>
                <w:szCs w:val="16"/>
              </w:rPr>
            </w:pPr>
            <w:r w:rsidRPr="003C4D65">
              <w:rPr>
                <w:rFonts w:cs="Calibri"/>
                <w:color w:val="808080" w:themeColor="background1" w:themeShade="80"/>
                <w:sz w:val="16"/>
                <w:szCs w:val="16"/>
              </w:rPr>
              <w:t xml:space="preserve">  -Price/unit</w:t>
            </w:r>
          </w:p>
          <w:p w14:paraId="23124E7B" w14:textId="19145C54" w:rsidR="00475812" w:rsidRPr="006E2517" w:rsidRDefault="00475812" w:rsidP="003C4D65">
            <w:pPr>
              <w:spacing w:after="0" w:line="240" w:lineRule="auto"/>
              <w:jc w:val="both"/>
              <w:rPr>
                <w:rFonts w:cs="Calibri"/>
                <w:i/>
                <w:iCs/>
                <w:color w:val="808080" w:themeColor="background1" w:themeShade="80"/>
                <w:sz w:val="16"/>
                <w:szCs w:val="16"/>
              </w:rPr>
            </w:pPr>
            <w:r w:rsidRPr="006E2517">
              <w:rPr>
                <w:rFonts w:cs="Calibri"/>
                <w:i/>
                <w:iCs/>
                <w:color w:val="808080" w:themeColor="background1" w:themeShade="80"/>
                <w:sz w:val="16"/>
                <w:szCs w:val="16"/>
              </w:rPr>
              <w:t>1 Bed Lodges</w:t>
            </w:r>
          </w:p>
          <w:p w14:paraId="3B322C3D" w14:textId="725DBC0B" w:rsidR="00475812" w:rsidRPr="006E2517" w:rsidRDefault="00475812" w:rsidP="00475812">
            <w:pPr>
              <w:spacing w:after="0" w:line="240" w:lineRule="auto"/>
              <w:jc w:val="both"/>
              <w:rPr>
                <w:rFonts w:cs="Calibri"/>
                <w:i/>
                <w:iCs/>
                <w:color w:val="808080" w:themeColor="background1" w:themeShade="80"/>
                <w:sz w:val="16"/>
                <w:szCs w:val="16"/>
              </w:rPr>
            </w:pPr>
            <w:r w:rsidRPr="006E2517">
              <w:rPr>
                <w:rFonts w:cs="Calibri"/>
                <w:i/>
                <w:iCs/>
                <w:color w:val="808080" w:themeColor="background1" w:themeShade="80"/>
                <w:sz w:val="16"/>
                <w:szCs w:val="16"/>
              </w:rPr>
              <w:t>2 Bed Lodges</w:t>
            </w:r>
          </w:p>
          <w:p w14:paraId="15B9FA9F" w14:textId="0DB1B494" w:rsidR="00475812" w:rsidRPr="006E2517" w:rsidRDefault="00475812" w:rsidP="00475812">
            <w:pPr>
              <w:spacing w:after="0" w:line="240" w:lineRule="auto"/>
              <w:jc w:val="both"/>
              <w:rPr>
                <w:rFonts w:cs="Calibri"/>
                <w:i/>
                <w:iCs/>
                <w:color w:val="808080" w:themeColor="background1" w:themeShade="80"/>
                <w:sz w:val="16"/>
                <w:szCs w:val="16"/>
              </w:rPr>
            </w:pPr>
            <w:r w:rsidRPr="006E2517">
              <w:rPr>
                <w:rFonts w:cs="Calibri"/>
                <w:i/>
                <w:iCs/>
                <w:color w:val="808080" w:themeColor="background1" w:themeShade="80"/>
                <w:sz w:val="16"/>
                <w:szCs w:val="16"/>
              </w:rPr>
              <w:t>3 Bed Lodges</w:t>
            </w:r>
          </w:p>
          <w:p w14:paraId="6A2CEC04" w14:textId="1A4F772A" w:rsidR="00475812" w:rsidRPr="006E2517" w:rsidRDefault="006E2517" w:rsidP="003C4D65">
            <w:pPr>
              <w:spacing w:after="0" w:line="240" w:lineRule="auto"/>
              <w:jc w:val="both"/>
              <w:rPr>
                <w:rFonts w:cs="Calibri"/>
                <w:i/>
                <w:iCs/>
                <w:color w:val="808080" w:themeColor="background1" w:themeShade="80"/>
                <w:sz w:val="16"/>
                <w:szCs w:val="16"/>
              </w:rPr>
            </w:pPr>
            <w:r w:rsidRPr="006E2517">
              <w:rPr>
                <w:rFonts w:cs="Calibri"/>
                <w:i/>
                <w:iCs/>
                <w:color w:val="808080" w:themeColor="background1" w:themeShade="80"/>
                <w:sz w:val="16"/>
                <w:szCs w:val="16"/>
              </w:rPr>
              <w:t>2 Bed Coastal Villas</w:t>
            </w:r>
          </w:p>
          <w:p w14:paraId="47A632DA" w14:textId="1E3F7987" w:rsidR="00475812" w:rsidRPr="003C4D65" w:rsidRDefault="006E2517" w:rsidP="003C4D65">
            <w:pPr>
              <w:spacing w:after="0" w:line="240" w:lineRule="auto"/>
              <w:jc w:val="both"/>
              <w:rPr>
                <w:rFonts w:cs="Calibri"/>
                <w:color w:val="808080" w:themeColor="background1" w:themeShade="80"/>
                <w:sz w:val="16"/>
                <w:szCs w:val="16"/>
              </w:rPr>
            </w:pPr>
            <w:r w:rsidRPr="006E2517">
              <w:rPr>
                <w:rFonts w:cs="Calibri"/>
                <w:i/>
                <w:iCs/>
                <w:color w:val="808080" w:themeColor="background1" w:themeShade="80"/>
                <w:sz w:val="16"/>
                <w:szCs w:val="16"/>
              </w:rPr>
              <w:t>3 Bed Coastal Villas</w:t>
            </w:r>
          </w:p>
        </w:tc>
        <w:tc>
          <w:tcPr>
            <w:tcW w:w="1512" w:type="dxa"/>
            <w:shd w:val="clear" w:color="auto" w:fill="FFFFFF"/>
            <w:vAlign w:val="center"/>
          </w:tcPr>
          <w:p w14:paraId="67021992" w14:textId="77777777" w:rsidR="00245C0C" w:rsidRPr="004C3300" w:rsidRDefault="00245C0C" w:rsidP="003C4D65">
            <w:pPr>
              <w:spacing w:after="0" w:line="240" w:lineRule="auto"/>
              <w:jc w:val="center"/>
              <w:rPr>
                <w:rFonts w:cs="Calibri"/>
                <w:i/>
                <w:iCs/>
                <w:color w:val="808080" w:themeColor="background1" w:themeShade="80"/>
                <w:sz w:val="16"/>
                <w:szCs w:val="16"/>
              </w:rPr>
            </w:pPr>
          </w:p>
          <w:p w14:paraId="2DB9B810" w14:textId="10BA5A71" w:rsidR="00BA2807" w:rsidRPr="004C3300" w:rsidRDefault="0041721E" w:rsidP="003C4D65">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w:t>
            </w:r>
            <w:r w:rsidR="00BA2807" w:rsidRPr="004C3300">
              <w:rPr>
                <w:rFonts w:cs="Calibri"/>
                <w:i/>
                <w:iCs/>
                <w:color w:val="808080" w:themeColor="background1" w:themeShade="80"/>
                <w:sz w:val="16"/>
                <w:szCs w:val="16"/>
              </w:rPr>
              <w:t>2.33m</w:t>
            </w:r>
          </w:p>
          <w:p w14:paraId="499907D8" w14:textId="3AC34862" w:rsidR="00BA2807" w:rsidRPr="004C3300" w:rsidRDefault="0041721E" w:rsidP="003C4D65">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w:t>
            </w:r>
            <w:r w:rsidR="00BA2807" w:rsidRPr="004C3300">
              <w:rPr>
                <w:rFonts w:cs="Calibri"/>
                <w:i/>
                <w:iCs/>
                <w:color w:val="808080" w:themeColor="background1" w:themeShade="80"/>
                <w:sz w:val="16"/>
                <w:szCs w:val="16"/>
              </w:rPr>
              <w:t>3.66m</w:t>
            </w:r>
          </w:p>
          <w:p w14:paraId="69ABC66C" w14:textId="6496ADEA" w:rsidR="00BA2807" w:rsidRPr="004C3300" w:rsidRDefault="0041721E" w:rsidP="003C4D65">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w:t>
            </w:r>
            <w:r w:rsidR="00BA2807" w:rsidRPr="004C3300">
              <w:rPr>
                <w:rFonts w:cs="Calibri"/>
                <w:i/>
                <w:iCs/>
                <w:color w:val="808080" w:themeColor="background1" w:themeShade="80"/>
                <w:sz w:val="16"/>
                <w:szCs w:val="16"/>
              </w:rPr>
              <w:t>1.98m</w:t>
            </w:r>
          </w:p>
          <w:p w14:paraId="08F8E9E3" w14:textId="228A6AD8" w:rsidR="00BA2807" w:rsidRPr="004C3300" w:rsidRDefault="0041721E" w:rsidP="003C4D65">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£0.75m</w:t>
            </w:r>
          </w:p>
          <w:p w14:paraId="4DF9C151" w14:textId="55470CAC" w:rsidR="00BA2807" w:rsidRPr="004C3300" w:rsidRDefault="0041721E" w:rsidP="003C4D65">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£1.50m</w:t>
            </w:r>
          </w:p>
        </w:tc>
        <w:tc>
          <w:tcPr>
            <w:tcW w:w="1508" w:type="dxa"/>
            <w:shd w:val="clear" w:color="auto" w:fill="auto"/>
            <w:vAlign w:val="center"/>
          </w:tcPr>
          <w:p w14:paraId="265609A8" w14:textId="77777777" w:rsidR="0041721E" w:rsidRPr="004C3300" w:rsidRDefault="0041721E" w:rsidP="0041721E">
            <w:pPr>
              <w:spacing w:after="0" w:line="240" w:lineRule="auto"/>
              <w:jc w:val="center"/>
              <w:rPr>
                <w:rFonts w:cs="Calibri"/>
                <w:i/>
                <w:iCs/>
                <w:color w:val="808080" w:themeColor="background1" w:themeShade="80"/>
                <w:sz w:val="16"/>
                <w:szCs w:val="16"/>
              </w:rPr>
            </w:pPr>
          </w:p>
          <w:p w14:paraId="65E8DA7C" w14:textId="2358309C" w:rsidR="0041721E" w:rsidRPr="004C3300" w:rsidRDefault="0041721E" w:rsidP="0041721E">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£2.3</w:t>
            </w:r>
            <w:r w:rsidR="00C22259" w:rsidRPr="004C3300">
              <w:rPr>
                <w:rFonts w:cs="Calibri"/>
                <w:i/>
                <w:iCs/>
                <w:color w:val="808080" w:themeColor="background1" w:themeShade="80"/>
                <w:sz w:val="16"/>
                <w:szCs w:val="16"/>
              </w:rPr>
              <w:t>5</w:t>
            </w:r>
            <w:r w:rsidRPr="004C3300">
              <w:rPr>
                <w:rFonts w:cs="Calibri"/>
                <w:i/>
                <w:iCs/>
                <w:color w:val="808080" w:themeColor="background1" w:themeShade="80"/>
                <w:sz w:val="16"/>
                <w:szCs w:val="16"/>
              </w:rPr>
              <w:t>m</w:t>
            </w:r>
          </w:p>
          <w:p w14:paraId="3112B378" w14:textId="451FD8AD" w:rsidR="0041721E" w:rsidRPr="004C3300" w:rsidRDefault="0041721E" w:rsidP="0041721E">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£3.</w:t>
            </w:r>
            <w:r w:rsidR="00C22259" w:rsidRPr="004C3300">
              <w:rPr>
                <w:rFonts w:cs="Calibri"/>
                <w:i/>
                <w:iCs/>
                <w:color w:val="808080" w:themeColor="background1" w:themeShade="80"/>
                <w:sz w:val="16"/>
                <w:szCs w:val="16"/>
              </w:rPr>
              <w:t>75</w:t>
            </w:r>
            <w:r w:rsidRPr="004C3300">
              <w:rPr>
                <w:rFonts w:cs="Calibri"/>
                <w:i/>
                <w:iCs/>
                <w:color w:val="808080" w:themeColor="background1" w:themeShade="80"/>
                <w:sz w:val="16"/>
                <w:szCs w:val="16"/>
              </w:rPr>
              <w:t>m</w:t>
            </w:r>
          </w:p>
          <w:p w14:paraId="357BD611" w14:textId="139FA704" w:rsidR="0041721E" w:rsidRPr="004C3300" w:rsidRDefault="0041721E" w:rsidP="0041721E">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w:t>
            </w:r>
            <w:r w:rsidR="00C22259" w:rsidRPr="004C3300">
              <w:rPr>
                <w:rFonts w:cs="Calibri"/>
                <w:i/>
                <w:iCs/>
                <w:color w:val="808080" w:themeColor="background1" w:themeShade="80"/>
                <w:sz w:val="16"/>
                <w:szCs w:val="16"/>
              </w:rPr>
              <w:t>2.09</w:t>
            </w:r>
            <w:r w:rsidRPr="004C3300">
              <w:rPr>
                <w:rFonts w:cs="Calibri"/>
                <w:i/>
                <w:iCs/>
                <w:color w:val="808080" w:themeColor="background1" w:themeShade="80"/>
                <w:sz w:val="16"/>
                <w:szCs w:val="16"/>
              </w:rPr>
              <w:t>m</w:t>
            </w:r>
          </w:p>
          <w:p w14:paraId="6AD00AFD" w14:textId="3BFE0D7F" w:rsidR="0041721E" w:rsidRPr="004C3300" w:rsidRDefault="0041721E" w:rsidP="0041721E">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£0.7m</w:t>
            </w:r>
          </w:p>
          <w:p w14:paraId="017A1E64" w14:textId="6A896867" w:rsidR="00245C0C" w:rsidRPr="004C3300" w:rsidRDefault="0041721E" w:rsidP="0041721E">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£1.</w:t>
            </w:r>
            <w:r w:rsidR="00C22259" w:rsidRPr="004C3300">
              <w:rPr>
                <w:rFonts w:cs="Calibri"/>
                <w:i/>
                <w:iCs/>
                <w:color w:val="808080" w:themeColor="background1" w:themeShade="80"/>
                <w:sz w:val="16"/>
                <w:szCs w:val="16"/>
              </w:rPr>
              <w:t>39</w:t>
            </w:r>
            <w:r w:rsidRPr="004C3300">
              <w:rPr>
                <w:rFonts w:cs="Calibri"/>
                <w:i/>
                <w:iCs/>
                <w:color w:val="808080" w:themeColor="background1" w:themeShade="80"/>
                <w:sz w:val="16"/>
                <w:szCs w:val="16"/>
              </w:rPr>
              <w:t>m</w:t>
            </w:r>
          </w:p>
        </w:tc>
        <w:tc>
          <w:tcPr>
            <w:tcW w:w="1504" w:type="dxa"/>
            <w:shd w:val="clear" w:color="auto" w:fill="FFFFFF"/>
            <w:vAlign w:val="center"/>
          </w:tcPr>
          <w:p w14:paraId="69F7C475" w14:textId="77777777" w:rsidR="00C22259" w:rsidRPr="004C3300" w:rsidRDefault="00C22259" w:rsidP="00C22259">
            <w:pPr>
              <w:spacing w:after="0" w:line="240" w:lineRule="auto"/>
              <w:jc w:val="center"/>
              <w:rPr>
                <w:rFonts w:cs="Calibri"/>
                <w:i/>
                <w:iCs/>
                <w:color w:val="808080" w:themeColor="background1" w:themeShade="80"/>
                <w:sz w:val="16"/>
                <w:szCs w:val="16"/>
              </w:rPr>
            </w:pPr>
          </w:p>
          <w:p w14:paraId="63F89F12" w14:textId="72F78109" w:rsidR="00C22259" w:rsidRPr="004C3300" w:rsidRDefault="00C22259" w:rsidP="00C222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£2.</w:t>
            </w:r>
            <w:r w:rsidR="00B86748" w:rsidRPr="004C3300">
              <w:rPr>
                <w:rFonts w:cs="Calibri"/>
                <w:i/>
                <w:iCs/>
                <w:color w:val="808080" w:themeColor="background1" w:themeShade="80"/>
                <w:sz w:val="16"/>
                <w:szCs w:val="16"/>
              </w:rPr>
              <w:t>26</w:t>
            </w:r>
            <w:r w:rsidRPr="004C3300">
              <w:rPr>
                <w:rFonts w:cs="Calibri"/>
                <w:i/>
                <w:iCs/>
                <w:color w:val="808080" w:themeColor="background1" w:themeShade="80"/>
                <w:sz w:val="16"/>
                <w:szCs w:val="16"/>
              </w:rPr>
              <w:t>m</w:t>
            </w:r>
          </w:p>
          <w:p w14:paraId="53FB6B8D" w14:textId="796E7239" w:rsidR="00C22259" w:rsidRPr="004C3300" w:rsidRDefault="00C22259" w:rsidP="00C222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w:t>
            </w:r>
            <w:r w:rsidR="00B86748" w:rsidRPr="004C3300">
              <w:rPr>
                <w:rFonts w:cs="Calibri"/>
                <w:i/>
                <w:iCs/>
                <w:color w:val="808080" w:themeColor="background1" w:themeShade="80"/>
                <w:sz w:val="16"/>
                <w:szCs w:val="16"/>
              </w:rPr>
              <w:t>2.68</w:t>
            </w:r>
            <w:r w:rsidRPr="004C3300">
              <w:rPr>
                <w:rFonts w:cs="Calibri"/>
                <w:i/>
                <w:iCs/>
                <w:color w:val="808080" w:themeColor="background1" w:themeShade="80"/>
                <w:sz w:val="16"/>
                <w:szCs w:val="16"/>
              </w:rPr>
              <w:t>m</w:t>
            </w:r>
          </w:p>
          <w:p w14:paraId="6F59DD48" w14:textId="02B89278" w:rsidR="00C22259" w:rsidRPr="004C3300" w:rsidRDefault="00C22259" w:rsidP="00C222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w:t>
            </w:r>
            <w:r w:rsidR="00B86748" w:rsidRPr="004C3300">
              <w:rPr>
                <w:rFonts w:cs="Calibri"/>
                <w:i/>
                <w:iCs/>
                <w:color w:val="808080" w:themeColor="background1" w:themeShade="80"/>
                <w:sz w:val="16"/>
                <w:szCs w:val="16"/>
              </w:rPr>
              <w:t>1.72</w:t>
            </w:r>
            <w:r w:rsidRPr="004C3300">
              <w:rPr>
                <w:rFonts w:cs="Calibri"/>
                <w:i/>
                <w:iCs/>
                <w:color w:val="808080" w:themeColor="background1" w:themeShade="80"/>
                <w:sz w:val="16"/>
                <w:szCs w:val="16"/>
              </w:rPr>
              <w:t>m</w:t>
            </w:r>
          </w:p>
          <w:p w14:paraId="658B03EC" w14:textId="7EEC8A2C" w:rsidR="00C22259" w:rsidRPr="004C3300" w:rsidRDefault="00C22259" w:rsidP="00C222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£0.</w:t>
            </w:r>
            <w:r w:rsidR="00B86748" w:rsidRPr="004C3300">
              <w:rPr>
                <w:rFonts w:cs="Calibri"/>
                <w:i/>
                <w:iCs/>
                <w:color w:val="808080" w:themeColor="background1" w:themeShade="80"/>
                <w:sz w:val="16"/>
                <w:szCs w:val="16"/>
              </w:rPr>
              <w:t>66</w:t>
            </w:r>
            <w:r w:rsidRPr="004C3300">
              <w:rPr>
                <w:rFonts w:cs="Calibri"/>
                <w:i/>
                <w:iCs/>
                <w:color w:val="808080" w:themeColor="background1" w:themeShade="80"/>
                <w:sz w:val="16"/>
                <w:szCs w:val="16"/>
              </w:rPr>
              <w:t>m</w:t>
            </w:r>
          </w:p>
          <w:p w14:paraId="44EC8D43" w14:textId="7DA6FBCF" w:rsidR="00245C0C" w:rsidRPr="004C3300" w:rsidRDefault="00C22259" w:rsidP="00C222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£1.3</w:t>
            </w:r>
            <w:r w:rsidR="00CC6E59" w:rsidRPr="004C3300">
              <w:rPr>
                <w:rFonts w:cs="Calibri"/>
                <w:i/>
                <w:iCs/>
                <w:color w:val="808080" w:themeColor="background1" w:themeShade="80"/>
                <w:sz w:val="16"/>
                <w:szCs w:val="16"/>
              </w:rPr>
              <w:t>9</w:t>
            </w:r>
            <w:r w:rsidRPr="004C3300">
              <w:rPr>
                <w:rFonts w:cs="Calibri"/>
                <w:i/>
                <w:iCs/>
                <w:color w:val="808080" w:themeColor="background1" w:themeShade="80"/>
                <w:sz w:val="16"/>
                <w:szCs w:val="16"/>
              </w:rPr>
              <w:t>m</w:t>
            </w:r>
          </w:p>
        </w:tc>
        <w:tc>
          <w:tcPr>
            <w:tcW w:w="1781" w:type="dxa"/>
            <w:shd w:val="clear" w:color="auto" w:fill="FFFFFF"/>
            <w:vAlign w:val="center"/>
          </w:tcPr>
          <w:p w14:paraId="628D9EBE" w14:textId="77777777" w:rsidR="00CC6E59" w:rsidRPr="004C3300" w:rsidRDefault="00CC6E59" w:rsidP="00CC6E59">
            <w:pPr>
              <w:spacing w:after="0" w:line="240" w:lineRule="auto"/>
              <w:jc w:val="center"/>
              <w:rPr>
                <w:rFonts w:cs="Calibri"/>
                <w:i/>
                <w:iCs/>
                <w:color w:val="808080" w:themeColor="background1" w:themeShade="80"/>
                <w:sz w:val="16"/>
                <w:szCs w:val="16"/>
              </w:rPr>
            </w:pPr>
          </w:p>
          <w:p w14:paraId="4CB678FD" w14:textId="4A499C07" w:rsidR="00CC6E59" w:rsidRPr="004C3300" w:rsidRDefault="00CC6E59" w:rsidP="00CC6E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£1.85m</w:t>
            </w:r>
          </w:p>
          <w:p w14:paraId="0F4C669E" w14:textId="5153865E" w:rsidR="00CC6E59" w:rsidRPr="004C3300" w:rsidRDefault="00CC6E59" w:rsidP="00CC6E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£2.20m</w:t>
            </w:r>
          </w:p>
          <w:p w14:paraId="010973AC" w14:textId="1E5AAE00" w:rsidR="00CC6E59" w:rsidRPr="004C3300" w:rsidRDefault="00CC6E59" w:rsidP="00CC6E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£1.41m</w:t>
            </w:r>
          </w:p>
          <w:p w14:paraId="62A750C5" w14:textId="30456496" w:rsidR="00CC6E59" w:rsidRPr="004C3300" w:rsidRDefault="00CC6E59" w:rsidP="00CC6E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£0.54m</w:t>
            </w:r>
          </w:p>
          <w:p w14:paraId="41F42041" w14:textId="49A783DE" w:rsidR="00245C0C" w:rsidRPr="004C3300" w:rsidRDefault="00CC6E59" w:rsidP="00CC6E59">
            <w:pPr>
              <w:spacing w:after="0" w:line="240" w:lineRule="auto"/>
              <w:jc w:val="center"/>
              <w:rPr>
                <w:rFonts w:cs="Calibri"/>
                <w:i/>
                <w:iCs/>
                <w:color w:val="808080" w:themeColor="background1" w:themeShade="80"/>
                <w:sz w:val="16"/>
                <w:szCs w:val="16"/>
              </w:rPr>
            </w:pPr>
            <w:r w:rsidRPr="004C3300">
              <w:rPr>
                <w:rFonts w:cs="Calibri"/>
                <w:i/>
                <w:iCs/>
                <w:color w:val="808080" w:themeColor="background1" w:themeShade="80"/>
                <w:sz w:val="16"/>
                <w:szCs w:val="16"/>
              </w:rPr>
              <w:t>£1.</w:t>
            </w:r>
            <w:r w:rsidR="00322638" w:rsidRPr="004C3300">
              <w:rPr>
                <w:rFonts w:cs="Calibri"/>
                <w:i/>
                <w:iCs/>
                <w:color w:val="808080" w:themeColor="background1" w:themeShade="80"/>
                <w:sz w:val="16"/>
                <w:szCs w:val="16"/>
              </w:rPr>
              <w:t>15</w:t>
            </w:r>
            <w:r w:rsidRPr="004C3300">
              <w:rPr>
                <w:rFonts w:cs="Calibri"/>
                <w:i/>
                <w:iCs/>
                <w:color w:val="808080" w:themeColor="background1" w:themeShade="80"/>
                <w:sz w:val="16"/>
                <w:szCs w:val="16"/>
              </w:rPr>
              <w:t>m</w:t>
            </w:r>
          </w:p>
        </w:tc>
      </w:tr>
      <w:tr w:rsidR="00311138" w:rsidRPr="00356ADD" w14:paraId="0B415B8D" w14:textId="77777777" w:rsidTr="003C4D65">
        <w:trPr>
          <w:trHeight w:val="20"/>
        </w:trPr>
        <w:tc>
          <w:tcPr>
            <w:tcW w:w="3256" w:type="dxa"/>
            <w:shd w:val="clear" w:color="auto" w:fill="FFFFFF"/>
            <w:tcMar>
              <w:left w:w="72" w:type="dxa"/>
              <w:right w:w="72" w:type="dxa"/>
            </w:tcMar>
            <w:vAlign w:val="center"/>
          </w:tcPr>
          <w:p w14:paraId="1CD5B85D" w14:textId="7F29DEE9" w:rsidR="00311138" w:rsidRPr="0021671E" w:rsidRDefault="00311138" w:rsidP="003C4D65">
            <w:pPr>
              <w:pStyle w:val="ListParagraph"/>
              <w:numPr>
                <w:ilvl w:val="0"/>
                <w:numId w:val="13"/>
              </w:numPr>
              <w:spacing w:after="0" w:line="240" w:lineRule="auto"/>
              <w:ind w:left="209" w:hanging="284"/>
              <w:jc w:val="both"/>
              <w:rPr>
                <w:rFonts w:cs="Calibri"/>
                <w:color w:val="808080" w:themeColor="background1" w:themeShade="80"/>
                <w:sz w:val="16"/>
                <w:szCs w:val="16"/>
              </w:rPr>
            </w:pPr>
            <w:r w:rsidRPr="00D41917">
              <w:rPr>
                <w:rFonts w:cs="Calibri"/>
                <w:b/>
                <w:bCs/>
                <w:sz w:val="16"/>
                <w:szCs w:val="16"/>
                <w:lang w:val="en-IN" w:eastAsia="en-IN"/>
              </w:rPr>
              <w:t>RV</w:t>
            </w:r>
            <w:r>
              <w:rPr>
                <w:rFonts w:cs="Calibri"/>
                <w:b/>
                <w:bCs/>
                <w:sz w:val="16"/>
                <w:szCs w:val="16"/>
                <w:lang w:val="en-IN" w:eastAsia="en-IN"/>
              </w:rPr>
              <w:t xml:space="preserve"> of Phase 2 &amp; 3</w:t>
            </w:r>
          </w:p>
        </w:tc>
        <w:tc>
          <w:tcPr>
            <w:tcW w:w="1512" w:type="dxa"/>
            <w:shd w:val="clear" w:color="auto" w:fill="FFFFFF"/>
            <w:vAlign w:val="center"/>
          </w:tcPr>
          <w:p w14:paraId="4E0E812E" w14:textId="0C4BE442" w:rsidR="00311138" w:rsidRPr="0021671E" w:rsidRDefault="00311138" w:rsidP="001A528A">
            <w:pPr>
              <w:spacing w:after="0" w:line="240" w:lineRule="auto"/>
              <w:jc w:val="center"/>
              <w:rPr>
                <w:rFonts w:cs="Calibri"/>
                <w:color w:val="808080" w:themeColor="background1" w:themeShade="80"/>
                <w:sz w:val="16"/>
                <w:szCs w:val="16"/>
              </w:rPr>
            </w:pPr>
            <w:r w:rsidRPr="00D41917">
              <w:rPr>
                <w:rFonts w:eastAsia="Calibri" w:cs="Calibri"/>
                <w:b/>
                <w:bCs/>
                <w:sz w:val="16"/>
                <w:szCs w:val="16"/>
                <w:lang w:val="en-IN"/>
              </w:rPr>
              <w:t xml:space="preserve">£13.3m </w:t>
            </w:r>
          </w:p>
        </w:tc>
        <w:tc>
          <w:tcPr>
            <w:tcW w:w="1508" w:type="dxa"/>
            <w:shd w:val="clear" w:color="auto" w:fill="auto"/>
            <w:vAlign w:val="center"/>
          </w:tcPr>
          <w:p w14:paraId="1D7EA0CC" w14:textId="56807DBC" w:rsidR="00311138" w:rsidRPr="0021671E" w:rsidRDefault="00311138" w:rsidP="001A528A">
            <w:pPr>
              <w:spacing w:after="0" w:line="240" w:lineRule="auto"/>
              <w:jc w:val="center"/>
              <w:rPr>
                <w:rFonts w:cs="Calibri"/>
                <w:color w:val="808080" w:themeColor="background1" w:themeShade="80"/>
                <w:sz w:val="16"/>
                <w:szCs w:val="16"/>
              </w:rPr>
            </w:pPr>
            <w:r w:rsidRPr="00D41917">
              <w:rPr>
                <w:rFonts w:eastAsia="Calibri" w:cs="Calibri"/>
                <w:b/>
                <w:bCs/>
                <w:sz w:val="16"/>
                <w:szCs w:val="16"/>
                <w:lang w:val="en-IN"/>
              </w:rPr>
              <w:t>£14.5m</w:t>
            </w:r>
          </w:p>
        </w:tc>
        <w:tc>
          <w:tcPr>
            <w:tcW w:w="1504" w:type="dxa"/>
            <w:shd w:val="clear" w:color="auto" w:fill="FFFFFF"/>
            <w:vAlign w:val="center"/>
          </w:tcPr>
          <w:p w14:paraId="1DEB78D8" w14:textId="1A647342" w:rsidR="00311138" w:rsidRPr="0021671E" w:rsidRDefault="00311138" w:rsidP="001A528A">
            <w:pPr>
              <w:spacing w:after="0" w:line="240" w:lineRule="auto"/>
              <w:jc w:val="center"/>
              <w:rPr>
                <w:rFonts w:cs="Calibri"/>
                <w:color w:val="808080" w:themeColor="background1" w:themeShade="80"/>
                <w:sz w:val="16"/>
                <w:szCs w:val="16"/>
              </w:rPr>
            </w:pPr>
            <w:r w:rsidRPr="00D41917">
              <w:rPr>
                <w:rFonts w:eastAsia="Calibri" w:cs="Calibri"/>
                <w:b/>
                <w:bCs/>
                <w:sz w:val="16"/>
                <w:szCs w:val="16"/>
                <w:lang w:val="en-IN"/>
              </w:rPr>
              <w:t>£9.3m**</w:t>
            </w:r>
          </w:p>
        </w:tc>
        <w:tc>
          <w:tcPr>
            <w:tcW w:w="1781" w:type="dxa"/>
            <w:shd w:val="clear" w:color="auto" w:fill="FFFFFF"/>
            <w:vAlign w:val="center"/>
          </w:tcPr>
          <w:p w14:paraId="6D87BBED" w14:textId="1AA67C47" w:rsidR="00311138" w:rsidRPr="0021671E" w:rsidRDefault="00311138" w:rsidP="001A528A">
            <w:pPr>
              <w:spacing w:after="0" w:line="240" w:lineRule="auto"/>
              <w:jc w:val="center"/>
              <w:rPr>
                <w:rFonts w:cs="Calibri"/>
                <w:color w:val="808080" w:themeColor="background1" w:themeShade="80"/>
                <w:sz w:val="16"/>
                <w:szCs w:val="16"/>
              </w:rPr>
            </w:pPr>
            <w:r w:rsidRPr="00D41917">
              <w:rPr>
                <w:rFonts w:eastAsia="Calibri" w:cs="Calibri"/>
                <w:b/>
                <w:bCs/>
                <w:sz w:val="16"/>
                <w:szCs w:val="16"/>
                <w:lang w:val="en-IN"/>
              </w:rPr>
              <w:t>NM</w:t>
            </w:r>
          </w:p>
        </w:tc>
      </w:tr>
      <w:tr w:rsidR="00311138" w:rsidRPr="00356ADD" w14:paraId="27357EA2" w14:textId="77777777" w:rsidTr="003C4D65">
        <w:trPr>
          <w:trHeight w:val="20"/>
        </w:trPr>
        <w:tc>
          <w:tcPr>
            <w:tcW w:w="3256" w:type="dxa"/>
            <w:shd w:val="clear" w:color="auto" w:fill="F2F2F2" w:themeFill="background1" w:themeFillShade="F2"/>
            <w:tcMar>
              <w:left w:w="72" w:type="dxa"/>
              <w:right w:w="72" w:type="dxa"/>
            </w:tcMar>
            <w:vAlign w:val="center"/>
          </w:tcPr>
          <w:p w14:paraId="7D5BE935" w14:textId="032D69AB" w:rsidR="00311138" w:rsidRPr="003C4D65" w:rsidRDefault="00311138" w:rsidP="003C4D65">
            <w:pPr>
              <w:spacing w:before="20" w:after="20" w:line="240" w:lineRule="auto"/>
              <w:rPr>
                <w:rFonts w:cs="Calibri"/>
                <w:b/>
                <w:bCs/>
                <w:color w:val="000000"/>
                <w:sz w:val="16"/>
                <w:szCs w:val="16"/>
                <w:lang w:val="en-IN" w:eastAsia="en-IN"/>
              </w:rPr>
            </w:pPr>
            <w:r w:rsidRPr="00356ADD">
              <w:rPr>
                <w:rFonts w:cs="Calibri"/>
                <w:b/>
                <w:bCs/>
                <w:color w:val="000000"/>
                <w:sz w:val="16"/>
                <w:szCs w:val="16"/>
                <w:lang w:val="en-IN" w:eastAsia="en-IN"/>
              </w:rPr>
              <w:t xml:space="preserve">Total </w:t>
            </w:r>
            <w:r w:rsidRPr="003C4D65">
              <w:rPr>
                <w:rFonts w:cs="Calibri"/>
                <w:b/>
                <w:bCs/>
                <w:color w:val="000000"/>
                <w:sz w:val="16"/>
                <w:szCs w:val="16"/>
                <w:lang w:val="en-IN" w:eastAsia="en-IN"/>
              </w:rPr>
              <w:t>Built Cost</w:t>
            </w:r>
            <w:r w:rsidR="000B7013">
              <w:rPr>
                <w:rFonts w:cs="Calibri"/>
                <w:b/>
                <w:bCs/>
                <w:color w:val="000000"/>
                <w:sz w:val="16"/>
                <w:szCs w:val="16"/>
                <w:lang w:val="en-IN" w:eastAsia="en-IN"/>
              </w:rPr>
              <w:t xml:space="preserve"> (Phase 1)</w:t>
            </w:r>
          </w:p>
        </w:tc>
        <w:tc>
          <w:tcPr>
            <w:tcW w:w="1512" w:type="dxa"/>
            <w:shd w:val="clear" w:color="auto" w:fill="F2F2F2" w:themeFill="background1" w:themeFillShade="F2"/>
            <w:vAlign w:val="center"/>
          </w:tcPr>
          <w:p w14:paraId="4A0E9E2C" w14:textId="3D343CDA" w:rsidR="00311138" w:rsidRPr="003C4D65" w:rsidRDefault="00E35B17" w:rsidP="003C4D65">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£13.5m</w:t>
            </w:r>
          </w:p>
        </w:tc>
        <w:tc>
          <w:tcPr>
            <w:tcW w:w="1508" w:type="dxa"/>
            <w:shd w:val="clear" w:color="auto" w:fill="F2F2F2" w:themeFill="background1" w:themeFillShade="F2"/>
            <w:vAlign w:val="center"/>
          </w:tcPr>
          <w:p w14:paraId="2DD6EB02" w14:textId="3349D8CD" w:rsidR="00311138" w:rsidRPr="003C4D65" w:rsidRDefault="00E35B17" w:rsidP="003C4D65">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£16.5m</w:t>
            </w:r>
          </w:p>
        </w:tc>
        <w:tc>
          <w:tcPr>
            <w:tcW w:w="1504" w:type="dxa"/>
            <w:shd w:val="clear" w:color="auto" w:fill="F2F2F2" w:themeFill="background1" w:themeFillShade="F2"/>
            <w:vAlign w:val="center"/>
          </w:tcPr>
          <w:p w14:paraId="29026A38" w14:textId="12E56217" w:rsidR="00311138" w:rsidRPr="003C4D65" w:rsidRDefault="007A37EE" w:rsidP="003C4D65">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£16.6m</w:t>
            </w:r>
          </w:p>
        </w:tc>
        <w:tc>
          <w:tcPr>
            <w:tcW w:w="1781" w:type="dxa"/>
            <w:shd w:val="clear" w:color="auto" w:fill="F2F2F2" w:themeFill="background1" w:themeFillShade="F2"/>
            <w:vAlign w:val="center"/>
          </w:tcPr>
          <w:p w14:paraId="5CB1AC8D" w14:textId="3020F7E4" w:rsidR="00311138" w:rsidRPr="003C4D65" w:rsidRDefault="007A37EE" w:rsidP="003C4D65">
            <w:pPr>
              <w:spacing w:before="20" w:after="20" w:line="240" w:lineRule="auto"/>
              <w:jc w:val="center"/>
              <w:rPr>
                <w:rFonts w:cs="Calibri"/>
                <w:b/>
                <w:bCs/>
                <w:color w:val="000000"/>
                <w:sz w:val="16"/>
                <w:szCs w:val="16"/>
                <w:lang w:val="en-IN" w:eastAsia="en-IN"/>
              </w:rPr>
            </w:pPr>
            <w:r>
              <w:rPr>
                <w:rFonts w:cs="Calibri"/>
                <w:b/>
                <w:bCs/>
                <w:color w:val="000000"/>
                <w:sz w:val="16"/>
                <w:szCs w:val="16"/>
                <w:lang w:val="en-IN" w:eastAsia="en-IN"/>
              </w:rPr>
              <w:t>£17.9m</w:t>
            </w:r>
          </w:p>
        </w:tc>
      </w:tr>
      <w:tr w:rsidR="00311138" w:rsidRPr="00356ADD" w14:paraId="586AC6E6" w14:textId="77777777" w:rsidTr="003C4D65">
        <w:trPr>
          <w:trHeight w:val="20"/>
        </w:trPr>
        <w:tc>
          <w:tcPr>
            <w:tcW w:w="3256" w:type="dxa"/>
            <w:shd w:val="clear" w:color="auto" w:fill="FFFFFF"/>
            <w:tcMar>
              <w:left w:w="72" w:type="dxa"/>
              <w:right w:w="72" w:type="dxa"/>
            </w:tcMar>
            <w:vAlign w:val="center"/>
          </w:tcPr>
          <w:p w14:paraId="51228D73" w14:textId="311E84D5" w:rsidR="00311138" w:rsidRPr="003C4D65" w:rsidRDefault="00311138" w:rsidP="003C4D65">
            <w:pPr>
              <w:spacing w:after="0" w:line="240" w:lineRule="auto"/>
              <w:jc w:val="both"/>
              <w:rPr>
                <w:rFonts w:cs="Calibri"/>
                <w:color w:val="808080" w:themeColor="background1" w:themeShade="80"/>
                <w:sz w:val="16"/>
                <w:szCs w:val="16"/>
              </w:rPr>
            </w:pPr>
            <w:r w:rsidRPr="003C4D65">
              <w:rPr>
                <w:rFonts w:cs="Calibri"/>
                <w:color w:val="808080" w:themeColor="background1" w:themeShade="80"/>
                <w:sz w:val="16"/>
                <w:szCs w:val="16"/>
              </w:rPr>
              <w:t xml:space="preserve">  -Hotel: Build costs PSF/per Key</w:t>
            </w:r>
          </w:p>
        </w:tc>
        <w:tc>
          <w:tcPr>
            <w:tcW w:w="1512" w:type="dxa"/>
            <w:shd w:val="clear" w:color="auto" w:fill="FFFFFF"/>
            <w:vAlign w:val="center"/>
          </w:tcPr>
          <w:p w14:paraId="3599555C" w14:textId="1A904F04"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£147/£92k</w:t>
            </w:r>
          </w:p>
        </w:tc>
        <w:tc>
          <w:tcPr>
            <w:tcW w:w="1508" w:type="dxa"/>
            <w:shd w:val="clear" w:color="auto" w:fill="auto"/>
            <w:vAlign w:val="center"/>
          </w:tcPr>
          <w:p w14:paraId="566C896E" w14:textId="2D3409AC"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£176/£110k*</w:t>
            </w:r>
          </w:p>
        </w:tc>
        <w:tc>
          <w:tcPr>
            <w:tcW w:w="1504" w:type="dxa"/>
            <w:shd w:val="clear" w:color="auto" w:fill="FFFFFF"/>
            <w:vAlign w:val="center"/>
          </w:tcPr>
          <w:p w14:paraId="1CE12717" w14:textId="4063CE52"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£177/£111k</w:t>
            </w:r>
          </w:p>
        </w:tc>
        <w:tc>
          <w:tcPr>
            <w:tcW w:w="1781" w:type="dxa"/>
            <w:shd w:val="clear" w:color="auto" w:fill="FFFFFF"/>
            <w:vAlign w:val="center"/>
          </w:tcPr>
          <w:p w14:paraId="04A566F0" w14:textId="4FEEFA87"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£190/£119k</w:t>
            </w:r>
          </w:p>
        </w:tc>
      </w:tr>
      <w:tr w:rsidR="00311138" w:rsidRPr="00356ADD" w14:paraId="29C3853D" w14:textId="77777777" w:rsidTr="003C4D65">
        <w:trPr>
          <w:trHeight w:val="20"/>
        </w:trPr>
        <w:tc>
          <w:tcPr>
            <w:tcW w:w="3256" w:type="dxa"/>
            <w:shd w:val="clear" w:color="auto" w:fill="FFFFFF"/>
            <w:tcMar>
              <w:left w:w="72" w:type="dxa"/>
              <w:right w:w="72" w:type="dxa"/>
            </w:tcMar>
            <w:vAlign w:val="center"/>
            <w:hideMark/>
          </w:tcPr>
          <w:p w14:paraId="518CBF56" w14:textId="6CB5970F" w:rsidR="00311138" w:rsidRPr="003C4D65" w:rsidRDefault="00311138" w:rsidP="003C4D65">
            <w:pPr>
              <w:spacing w:after="0" w:line="240" w:lineRule="auto"/>
              <w:jc w:val="both"/>
              <w:rPr>
                <w:rFonts w:cs="Calibri"/>
                <w:color w:val="808080" w:themeColor="background1" w:themeShade="80"/>
                <w:sz w:val="16"/>
                <w:szCs w:val="16"/>
              </w:rPr>
            </w:pPr>
            <w:r w:rsidRPr="003C4D65">
              <w:rPr>
                <w:rFonts w:cs="Calibri"/>
                <w:color w:val="808080" w:themeColor="background1" w:themeShade="80"/>
                <w:sz w:val="16"/>
                <w:szCs w:val="16"/>
              </w:rPr>
              <w:t xml:space="preserve">  -Lodge: Built cost PSF</w:t>
            </w:r>
          </w:p>
        </w:tc>
        <w:tc>
          <w:tcPr>
            <w:tcW w:w="1512" w:type="dxa"/>
            <w:shd w:val="clear" w:color="auto" w:fill="FFFFFF"/>
            <w:vAlign w:val="center"/>
          </w:tcPr>
          <w:p w14:paraId="1F9520C2" w14:textId="1A2B4B57"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£394</w:t>
            </w:r>
          </w:p>
        </w:tc>
        <w:tc>
          <w:tcPr>
            <w:tcW w:w="1508" w:type="dxa"/>
            <w:shd w:val="clear" w:color="auto" w:fill="auto"/>
            <w:vAlign w:val="center"/>
          </w:tcPr>
          <w:p w14:paraId="37167623" w14:textId="71C8AF00"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£494</w:t>
            </w:r>
          </w:p>
        </w:tc>
        <w:tc>
          <w:tcPr>
            <w:tcW w:w="1504" w:type="dxa"/>
            <w:shd w:val="clear" w:color="auto" w:fill="FFFFFF"/>
            <w:vAlign w:val="center"/>
          </w:tcPr>
          <w:p w14:paraId="73BEF760" w14:textId="62B78B83"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£498</w:t>
            </w:r>
          </w:p>
        </w:tc>
        <w:tc>
          <w:tcPr>
            <w:tcW w:w="1781" w:type="dxa"/>
            <w:shd w:val="clear" w:color="auto" w:fill="FFFFFF"/>
            <w:vAlign w:val="center"/>
          </w:tcPr>
          <w:p w14:paraId="002515D7" w14:textId="7509602A" w:rsidR="00311138" w:rsidRPr="003C4D65" w:rsidRDefault="00311138" w:rsidP="003C4D65">
            <w:pPr>
              <w:spacing w:after="0" w:line="240" w:lineRule="auto"/>
              <w:jc w:val="center"/>
              <w:rPr>
                <w:rFonts w:cs="Calibri"/>
                <w:color w:val="808080" w:themeColor="background1" w:themeShade="80"/>
                <w:sz w:val="16"/>
                <w:szCs w:val="16"/>
              </w:rPr>
            </w:pPr>
            <w:r w:rsidRPr="003C4D65">
              <w:rPr>
                <w:rFonts w:cs="Calibri"/>
                <w:color w:val="808080" w:themeColor="background1" w:themeShade="80"/>
                <w:sz w:val="16"/>
                <w:szCs w:val="16"/>
              </w:rPr>
              <w:t>£535</w:t>
            </w:r>
          </w:p>
        </w:tc>
      </w:tr>
      <w:tr w:rsidR="00311138" w:rsidRPr="00356ADD" w14:paraId="423DCA82" w14:textId="77777777" w:rsidTr="003C4D65">
        <w:trPr>
          <w:trHeight w:val="20"/>
        </w:trPr>
        <w:tc>
          <w:tcPr>
            <w:tcW w:w="3256" w:type="dxa"/>
            <w:shd w:val="clear" w:color="auto" w:fill="F2F2F2" w:themeFill="background1" w:themeFillShade="F2"/>
            <w:tcMar>
              <w:left w:w="72" w:type="dxa"/>
              <w:right w:w="72" w:type="dxa"/>
            </w:tcMar>
            <w:vAlign w:val="center"/>
            <w:hideMark/>
          </w:tcPr>
          <w:p w14:paraId="4CDB4E7A" w14:textId="6605CD80" w:rsidR="00311138" w:rsidRPr="00224A65" w:rsidRDefault="00311138" w:rsidP="003C4D65">
            <w:pPr>
              <w:spacing w:before="20" w:after="20" w:line="240" w:lineRule="auto"/>
              <w:jc w:val="both"/>
              <w:rPr>
                <w:rFonts w:cs="Calibri"/>
                <w:b/>
                <w:bCs/>
                <w:sz w:val="16"/>
                <w:szCs w:val="16"/>
                <w:lang w:val="en-IN" w:eastAsia="en-IN"/>
              </w:rPr>
            </w:pPr>
            <w:r w:rsidRPr="003C4D65">
              <w:rPr>
                <w:rFonts w:cs="Calibri"/>
                <w:b/>
                <w:bCs/>
                <w:sz w:val="16"/>
                <w:szCs w:val="16"/>
                <w:lang w:val="en-IN" w:eastAsia="en-IN"/>
              </w:rPr>
              <w:t>Total Dev. Costs</w:t>
            </w:r>
            <w:r w:rsidR="00B40A8D">
              <w:rPr>
                <w:rFonts w:cs="Calibri"/>
                <w:b/>
                <w:bCs/>
                <w:sz w:val="16"/>
                <w:szCs w:val="16"/>
                <w:lang w:val="en-IN" w:eastAsia="en-IN"/>
              </w:rPr>
              <w:t xml:space="preserve"> (Phase I)</w:t>
            </w:r>
          </w:p>
        </w:tc>
        <w:tc>
          <w:tcPr>
            <w:tcW w:w="1512" w:type="dxa"/>
            <w:shd w:val="clear" w:color="auto" w:fill="F2F2F2" w:themeFill="background1" w:themeFillShade="F2"/>
            <w:vAlign w:val="center"/>
          </w:tcPr>
          <w:p w14:paraId="145E73F7" w14:textId="77777777" w:rsidR="00311138" w:rsidRPr="00224A65" w:rsidRDefault="00311138" w:rsidP="003C4D65">
            <w:pPr>
              <w:spacing w:before="20" w:after="20" w:line="240" w:lineRule="auto"/>
              <w:jc w:val="center"/>
              <w:rPr>
                <w:rFonts w:cs="Calibri"/>
                <w:b/>
                <w:bCs/>
                <w:iCs/>
                <w:sz w:val="16"/>
                <w:szCs w:val="16"/>
                <w:lang w:val="en-IN" w:eastAsia="en-IN"/>
              </w:rPr>
            </w:pPr>
            <w:r w:rsidRPr="00224A65">
              <w:rPr>
                <w:rFonts w:cs="Calibri"/>
                <w:b/>
                <w:bCs/>
                <w:iCs/>
                <w:sz w:val="16"/>
                <w:szCs w:val="16"/>
                <w:lang w:val="en-IN" w:eastAsia="en-IN"/>
              </w:rPr>
              <w:t>£19.9m</w:t>
            </w:r>
          </w:p>
        </w:tc>
        <w:tc>
          <w:tcPr>
            <w:tcW w:w="1508" w:type="dxa"/>
            <w:shd w:val="clear" w:color="auto" w:fill="F2F2F2" w:themeFill="background1" w:themeFillShade="F2"/>
            <w:vAlign w:val="center"/>
          </w:tcPr>
          <w:p w14:paraId="069395D0" w14:textId="7CD7DFFE" w:rsidR="00311138" w:rsidRPr="00224A65" w:rsidRDefault="00311138" w:rsidP="003C4D65">
            <w:pPr>
              <w:spacing w:before="20" w:after="20" w:line="240" w:lineRule="auto"/>
              <w:jc w:val="center"/>
              <w:rPr>
                <w:rFonts w:eastAsia="Calibri" w:cs="Calibri"/>
                <w:b/>
                <w:bCs/>
                <w:iCs/>
                <w:sz w:val="16"/>
                <w:szCs w:val="16"/>
                <w:lang w:val="en-IN"/>
              </w:rPr>
            </w:pPr>
            <w:r w:rsidRPr="00224A65">
              <w:rPr>
                <w:rFonts w:cs="Calibri"/>
                <w:b/>
                <w:bCs/>
                <w:iCs/>
                <w:sz w:val="16"/>
                <w:szCs w:val="16"/>
                <w:lang w:val="en-IN" w:eastAsia="en-IN"/>
              </w:rPr>
              <w:t>£24.4m</w:t>
            </w:r>
          </w:p>
        </w:tc>
        <w:tc>
          <w:tcPr>
            <w:tcW w:w="1504" w:type="dxa"/>
            <w:shd w:val="clear" w:color="auto" w:fill="F2F2F2" w:themeFill="background1" w:themeFillShade="F2"/>
            <w:vAlign w:val="center"/>
          </w:tcPr>
          <w:p w14:paraId="66E70030" w14:textId="53A9499F" w:rsidR="00311138" w:rsidRPr="00224A65" w:rsidRDefault="00311138" w:rsidP="003C4D65">
            <w:pPr>
              <w:spacing w:before="20" w:after="20" w:line="240" w:lineRule="auto"/>
              <w:jc w:val="center"/>
              <w:rPr>
                <w:rFonts w:cs="Calibri"/>
                <w:b/>
                <w:bCs/>
                <w:iCs/>
                <w:sz w:val="16"/>
                <w:szCs w:val="16"/>
                <w:lang w:val="en-IN" w:eastAsia="en-IN"/>
              </w:rPr>
            </w:pPr>
            <w:r w:rsidRPr="00224A65">
              <w:rPr>
                <w:rFonts w:cs="Calibri"/>
                <w:b/>
                <w:bCs/>
                <w:iCs/>
                <w:sz w:val="16"/>
                <w:szCs w:val="16"/>
                <w:lang w:val="en-IN" w:eastAsia="en-IN"/>
              </w:rPr>
              <w:t>£25.2m</w:t>
            </w:r>
          </w:p>
        </w:tc>
        <w:tc>
          <w:tcPr>
            <w:tcW w:w="1781" w:type="dxa"/>
            <w:shd w:val="clear" w:color="auto" w:fill="F2F2F2" w:themeFill="background1" w:themeFillShade="F2"/>
            <w:vAlign w:val="center"/>
          </w:tcPr>
          <w:p w14:paraId="46FF110C" w14:textId="7341373F" w:rsidR="00311138" w:rsidRPr="00224A65" w:rsidRDefault="00311138" w:rsidP="003C4D65">
            <w:pPr>
              <w:spacing w:before="20" w:after="20" w:line="240" w:lineRule="auto"/>
              <w:jc w:val="center"/>
              <w:rPr>
                <w:rFonts w:cs="Calibri"/>
                <w:b/>
                <w:bCs/>
                <w:iCs/>
                <w:sz w:val="16"/>
                <w:szCs w:val="16"/>
                <w:lang w:val="en-IN" w:eastAsia="en-IN"/>
              </w:rPr>
            </w:pPr>
            <w:r w:rsidRPr="00224A65">
              <w:rPr>
                <w:rFonts w:cs="Calibri"/>
                <w:b/>
                <w:bCs/>
                <w:iCs/>
                <w:sz w:val="16"/>
                <w:szCs w:val="16"/>
                <w:lang w:val="en-IN" w:eastAsia="en-IN"/>
              </w:rPr>
              <w:t>£26.6m</w:t>
            </w:r>
          </w:p>
        </w:tc>
      </w:tr>
      <w:tr w:rsidR="00311138" w:rsidRPr="00356ADD" w14:paraId="778E064E" w14:textId="77777777" w:rsidTr="003C4D65">
        <w:trPr>
          <w:trHeight w:val="20"/>
        </w:trPr>
        <w:tc>
          <w:tcPr>
            <w:tcW w:w="3256" w:type="dxa"/>
            <w:shd w:val="clear" w:color="auto" w:fill="FFFFFF"/>
            <w:tcMar>
              <w:left w:w="72" w:type="dxa"/>
              <w:right w:w="72" w:type="dxa"/>
            </w:tcMar>
            <w:vAlign w:val="center"/>
            <w:hideMark/>
          </w:tcPr>
          <w:p w14:paraId="578EAC33" w14:textId="77777777" w:rsidR="00311138" w:rsidRPr="00224A65" w:rsidRDefault="00311138" w:rsidP="00224A65">
            <w:pPr>
              <w:spacing w:before="20" w:after="20" w:line="240" w:lineRule="auto"/>
              <w:jc w:val="both"/>
              <w:rPr>
                <w:rFonts w:cs="Calibri"/>
                <w:sz w:val="16"/>
                <w:szCs w:val="16"/>
                <w:lang w:val="en-IN" w:eastAsia="en-IN"/>
              </w:rPr>
            </w:pPr>
            <w:r w:rsidRPr="00224A65">
              <w:rPr>
                <w:rFonts w:cs="Calibri"/>
                <w:sz w:val="16"/>
                <w:szCs w:val="16"/>
                <w:lang w:val="en-IN" w:eastAsia="en-IN"/>
              </w:rPr>
              <w:t>Est. Developer profit [% of GDV]</w:t>
            </w:r>
          </w:p>
        </w:tc>
        <w:tc>
          <w:tcPr>
            <w:tcW w:w="1512" w:type="dxa"/>
            <w:shd w:val="clear" w:color="auto" w:fill="FFFFFF"/>
            <w:vAlign w:val="center"/>
          </w:tcPr>
          <w:p w14:paraId="17710B9A" w14:textId="77777777" w:rsidR="00311138" w:rsidRPr="00224A65" w:rsidRDefault="00311138" w:rsidP="00224A65">
            <w:pPr>
              <w:spacing w:before="20" w:after="20" w:line="240" w:lineRule="auto"/>
              <w:jc w:val="center"/>
              <w:rPr>
                <w:rFonts w:cs="Calibri"/>
                <w:sz w:val="16"/>
                <w:szCs w:val="16"/>
                <w:lang w:val="en-IN" w:eastAsia="en-IN"/>
              </w:rPr>
            </w:pPr>
            <w:r w:rsidRPr="00224A65">
              <w:rPr>
                <w:rFonts w:cs="Calibri"/>
                <w:sz w:val="16"/>
                <w:szCs w:val="16"/>
                <w:lang w:val="en-IN" w:eastAsia="en-IN"/>
              </w:rPr>
              <w:t>10.5%</w:t>
            </w:r>
          </w:p>
        </w:tc>
        <w:tc>
          <w:tcPr>
            <w:tcW w:w="1508" w:type="dxa"/>
            <w:shd w:val="clear" w:color="auto" w:fill="auto"/>
            <w:vAlign w:val="center"/>
          </w:tcPr>
          <w:p w14:paraId="66D6DC13" w14:textId="00C97C30" w:rsidR="00311138" w:rsidRPr="00224A65" w:rsidRDefault="00311138" w:rsidP="00224A65">
            <w:pPr>
              <w:spacing w:before="20" w:after="20" w:line="240" w:lineRule="auto"/>
              <w:jc w:val="center"/>
              <w:rPr>
                <w:rFonts w:cs="Calibri"/>
                <w:sz w:val="16"/>
                <w:szCs w:val="16"/>
                <w:lang w:val="en-IN" w:eastAsia="en-IN"/>
              </w:rPr>
            </w:pPr>
            <w:r w:rsidRPr="00224A65">
              <w:rPr>
                <w:rFonts w:cs="Calibri"/>
                <w:sz w:val="16"/>
                <w:szCs w:val="16"/>
                <w:lang w:val="en-IN" w:eastAsia="en-IN"/>
              </w:rPr>
              <w:t>2.6%</w:t>
            </w:r>
            <w:r w:rsidR="007C5D46">
              <w:rPr>
                <w:rFonts w:cs="Calibri"/>
                <w:sz w:val="16"/>
                <w:szCs w:val="16"/>
                <w:lang w:val="en-IN" w:eastAsia="en-IN"/>
              </w:rPr>
              <w:t>#</w:t>
            </w:r>
          </w:p>
        </w:tc>
        <w:tc>
          <w:tcPr>
            <w:tcW w:w="1504" w:type="dxa"/>
            <w:shd w:val="clear" w:color="auto" w:fill="FFFFFF"/>
            <w:vAlign w:val="center"/>
          </w:tcPr>
          <w:p w14:paraId="5BC5A988" w14:textId="290FF0A6" w:rsidR="00311138" w:rsidRPr="00795D72" w:rsidRDefault="00795D72" w:rsidP="00224A65">
            <w:pPr>
              <w:spacing w:before="20" w:after="20" w:line="240" w:lineRule="auto"/>
              <w:jc w:val="center"/>
              <w:rPr>
                <w:rFonts w:cs="Calibri"/>
                <w:sz w:val="16"/>
                <w:szCs w:val="16"/>
                <w:lang w:val="en-IN" w:eastAsia="en-IN"/>
              </w:rPr>
            </w:pPr>
            <w:r w:rsidRPr="00795D72">
              <w:rPr>
                <w:rFonts w:cs="Calibri"/>
                <w:sz w:val="16"/>
                <w:szCs w:val="16"/>
                <w:lang w:val="en-IN" w:eastAsia="en-IN"/>
              </w:rPr>
              <w:t>NM</w:t>
            </w:r>
          </w:p>
        </w:tc>
        <w:tc>
          <w:tcPr>
            <w:tcW w:w="1781" w:type="dxa"/>
            <w:shd w:val="clear" w:color="auto" w:fill="FFFFFF"/>
            <w:vAlign w:val="center"/>
          </w:tcPr>
          <w:p w14:paraId="49059E12" w14:textId="2B714A46" w:rsidR="00311138" w:rsidRPr="00795D72" w:rsidRDefault="00795D72" w:rsidP="00224A65">
            <w:pPr>
              <w:spacing w:before="20" w:after="20" w:line="240" w:lineRule="auto"/>
              <w:jc w:val="center"/>
              <w:rPr>
                <w:rFonts w:cs="Calibri"/>
                <w:sz w:val="16"/>
                <w:szCs w:val="16"/>
                <w:lang w:val="en-IN" w:eastAsia="en-IN"/>
              </w:rPr>
            </w:pPr>
            <w:r w:rsidRPr="00795D72">
              <w:rPr>
                <w:rFonts w:cs="Calibri"/>
                <w:sz w:val="16"/>
                <w:szCs w:val="16"/>
                <w:lang w:val="en-IN" w:eastAsia="en-IN"/>
              </w:rPr>
              <w:t>NM</w:t>
            </w:r>
          </w:p>
        </w:tc>
      </w:tr>
      <w:tr w:rsidR="00311138" w:rsidRPr="00356ADD" w14:paraId="5CE7EF13" w14:textId="77777777" w:rsidTr="003C4D65">
        <w:trPr>
          <w:trHeight w:val="227"/>
        </w:trPr>
        <w:tc>
          <w:tcPr>
            <w:tcW w:w="3256" w:type="dxa"/>
            <w:shd w:val="clear" w:color="auto" w:fill="D9F6F7" w:themeFill="accent1" w:themeFillTint="1A"/>
            <w:tcMar>
              <w:left w:w="72" w:type="dxa"/>
              <w:right w:w="72" w:type="dxa"/>
            </w:tcMar>
            <w:vAlign w:val="center"/>
            <w:hideMark/>
          </w:tcPr>
          <w:p w14:paraId="1B6DB11D" w14:textId="77777777" w:rsidR="00311138" w:rsidRPr="00224A65" w:rsidRDefault="00311138" w:rsidP="00224A65">
            <w:pPr>
              <w:spacing w:before="20" w:after="20" w:line="240" w:lineRule="auto"/>
              <w:jc w:val="both"/>
              <w:rPr>
                <w:rFonts w:cs="Calibri"/>
                <w:b/>
                <w:bCs/>
                <w:color w:val="000000"/>
                <w:sz w:val="16"/>
                <w:szCs w:val="16"/>
                <w:lang w:val="en-IN" w:eastAsia="en-IN"/>
              </w:rPr>
            </w:pPr>
            <w:r w:rsidRPr="00224A65">
              <w:rPr>
                <w:rFonts w:cs="Calibri"/>
                <w:b/>
                <w:bCs/>
                <w:color w:val="000000"/>
                <w:sz w:val="16"/>
                <w:szCs w:val="16"/>
                <w:lang w:val="en-IN" w:eastAsia="en-IN"/>
              </w:rPr>
              <w:t>ON Facility</w:t>
            </w:r>
          </w:p>
        </w:tc>
        <w:tc>
          <w:tcPr>
            <w:tcW w:w="1512" w:type="dxa"/>
            <w:shd w:val="clear" w:color="auto" w:fill="D9F6F7" w:themeFill="accent1" w:themeFillTint="1A"/>
            <w:vAlign w:val="center"/>
          </w:tcPr>
          <w:p w14:paraId="5A306B11" w14:textId="77777777" w:rsidR="00311138" w:rsidRPr="00224A65" w:rsidRDefault="00311138" w:rsidP="00224A65">
            <w:pPr>
              <w:spacing w:before="20" w:after="20" w:line="240" w:lineRule="auto"/>
              <w:jc w:val="center"/>
              <w:rPr>
                <w:rFonts w:cs="Calibri"/>
                <w:b/>
                <w:bCs/>
                <w:color w:val="000000"/>
                <w:sz w:val="16"/>
                <w:szCs w:val="16"/>
                <w:lang w:val="en-IN" w:eastAsia="en-IN"/>
              </w:rPr>
            </w:pPr>
            <w:r w:rsidRPr="00224A65">
              <w:rPr>
                <w:rFonts w:cs="Calibri"/>
                <w:b/>
                <w:bCs/>
                <w:color w:val="000000"/>
                <w:sz w:val="16"/>
                <w:szCs w:val="16"/>
                <w:lang w:val="en-IN" w:eastAsia="en-IN"/>
              </w:rPr>
              <w:t>£20.4m</w:t>
            </w:r>
          </w:p>
        </w:tc>
        <w:tc>
          <w:tcPr>
            <w:tcW w:w="1508" w:type="dxa"/>
            <w:shd w:val="clear" w:color="auto" w:fill="D9F6F7" w:themeFill="accent1" w:themeFillTint="1A"/>
            <w:vAlign w:val="center"/>
          </w:tcPr>
          <w:p w14:paraId="0E885A99" w14:textId="06D76590" w:rsidR="00311138" w:rsidRPr="00224A65" w:rsidRDefault="00311138" w:rsidP="00224A65">
            <w:pPr>
              <w:spacing w:before="20" w:after="20" w:line="240" w:lineRule="auto"/>
              <w:jc w:val="center"/>
              <w:rPr>
                <w:rFonts w:cs="Calibri"/>
                <w:bCs/>
                <w:color w:val="000000"/>
                <w:sz w:val="16"/>
                <w:szCs w:val="16"/>
                <w:lang w:val="en-IN" w:eastAsia="en-IN"/>
              </w:rPr>
            </w:pPr>
            <w:r w:rsidRPr="00224A65">
              <w:rPr>
                <w:rFonts w:cs="Calibri"/>
                <w:b/>
                <w:bCs/>
                <w:color w:val="000000"/>
                <w:sz w:val="16"/>
                <w:szCs w:val="16"/>
                <w:lang w:val="en-IN" w:eastAsia="en-IN"/>
              </w:rPr>
              <w:t>£24.8m</w:t>
            </w:r>
          </w:p>
        </w:tc>
        <w:tc>
          <w:tcPr>
            <w:tcW w:w="1504" w:type="dxa"/>
            <w:shd w:val="clear" w:color="auto" w:fill="D9F6F7" w:themeFill="accent1" w:themeFillTint="1A"/>
            <w:vAlign w:val="center"/>
          </w:tcPr>
          <w:p w14:paraId="200856E2" w14:textId="57DB3C49" w:rsidR="00311138" w:rsidRPr="00224A65" w:rsidRDefault="00311138" w:rsidP="00224A65">
            <w:pPr>
              <w:spacing w:before="20" w:after="20" w:line="240" w:lineRule="auto"/>
              <w:jc w:val="center"/>
              <w:rPr>
                <w:rFonts w:cs="Calibri"/>
                <w:b/>
                <w:bCs/>
                <w:color w:val="000000"/>
                <w:sz w:val="16"/>
                <w:szCs w:val="16"/>
                <w:lang w:val="en-IN" w:eastAsia="en-IN"/>
              </w:rPr>
            </w:pPr>
            <w:r w:rsidRPr="00224A65">
              <w:rPr>
                <w:rFonts w:cs="Calibri"/>
                <w:b/>
                <w:bCs/>
                <w:color w:val="000000"/>
                <w:sz w:val="16"/>
                <w:szCs w:val="16"/>
                <w:lang w:val="en-IN" w:eastAsia="en-IN"/>
              </w:rPr>
              <w:t>£24.8m</w:t>
            </w:r>
          </w:p>
        </w:tc>
        <w:tc>
          <w:tcPr>
            <w:tcW w:w="1781" w:type="dxa"/>
            <w:shd w:val="clear" w:color="auto" w:fill="D9F6F7" w:themeFill="accent1" w:themeFillTint="1A"/>
            <w:vAlign w:val="center"/>
          </w:tcPr>
          <w:p w14:paraId="7AF9D186" w14:textId="152E5151" w:rsidR="00311138" w:rsidRPr="00224A65" w:rsidRDefault="00311138" w:rsidP="00224A65">
            <w:pPr>
              <w:spacing w:before="20" w:after="20" w:line="240" w:lineRule="auto"/>
              <w:jc w:val="center"/>
              <w:rPr>
                <w:rFonts w:cs="Calibri"/>
                <w:b/>
                <w:bCs/>
                <w:color w:val="000000"/>
                <w:sz w:val="16"/>
                <w:szCs w:val="16"/>
                <w:lang w:val="en-IN" w:eastAsia="en-IN"/>
              </w:rPr>
            </w:pPr>
            <w:r w:rsidRPr="00224A65">
              <w:rPr>
                <w:rFonts w:cs="Calibri"/>
                <w:b/>
                <w:bCs/>
                <w:color w:val="000000"/>
                <w:sz w:val="16"/>
                <w:szCs w:val="16"/>
                <w:lang w:val="en-IN" w:eastAsia="en-IN"/>
              </w:rPr>
              <w:t>£28.8m</w:t>
            </w:r>
          </w:p>
        </w:tc>
      </w:tr>
      <w:tr w:rsidR="00311138" w:rsidRPr="00356ADD" w14:paraId="2514708D" w14:textId="77777777" w:rsidTr="003C4D65">
        <w:trPr>
          <w:trHeight w:val="227"/>
        </w:trPr>
        <w:tc>
          <w:tcPr>
            <w:tcW w:w="3256" w:type="dxa"/>
            <w:shd w:val="clear" w:color="auto" w:fill="auto"/>
            <w:tcMar>
              <w:left w:w="72" w:type="dxa"/>
              <w:right w:w="72" w:type="dxa"/>
            </w:tcMar>
            <w:vAlign w:val="center"/>
            <w:hideMark/>
          </w:tcPr>
          <w:p w14:paraId="48CB8D3C" w14:textId="77777777" w:rsidR="00311138" w:rsidRPr="00224A65" w:rsidRDefault="00311138" w:rsidP="001A528A">
            <w:pPr>
              <w:spacing w:after="0" w:line="240" w:lineRule="auto"/>
              <w:jc w:val="both"/>
              <w:rPr>
                <w:rFonts w:cs="Calibri"/>
                <w:color w:val="000000"/>
                <w:sz w:val="16"/>
                <w:szCs w:val="16"/>
                <w:lang w:val="en-IN" w:eastAsia="en-IN"/>
              </w:rPr>
            </w:pPr>
            <w:r w:rsidRPr="00224A65">
              <w:rPr>
                <w:rFonts w:cs="Calibri"/>
                <w:color w:val="000000"/>
                <w:sz w:val="16"/>
                <w:szCs w:val="16"/>
                <w:lang w:val="en-IN" w:eastAsia="en-IN"/>
              </w:rPr>
              <w:t>LtGDV (ON Debt)</w:t>
            </w:r>
          </w:p>
        </w:tc>
        <w:tc>
          <w:tcPr>
            <w:tcW w:w="1512" w:type="dxa"/>
            <w:shd w:val="clear" w:color="auto" w:fill="auto"/>
            <w:vAlign w:val="center"/>
          </w:tcPr>
          <w:p w14:paraId="43F60EC3" w14:textId="77777777" w:rsidR="00311138" w:rsidRPr="00224A65" w:rsidRDefault="00311138" w:rsidP="001A528A">
            <w:pPr>
              <w:spacing w:after="0" w:line="240" w:lineRule="auto"/>
              <w:jc w:val="center"/>
              <w:rPr>
                <w:rFonts w:cs="Calibri"/>
                <w:b/>
                <w:bCs/>
                <w:sz w:val="16"/>
                <w:szCs w:val="16"/>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sz w:val="16"/>
                <w:szCs w:val="16"/>
              </w:rPr>
              <w:t>51.7%</w:t>
            </w:r>
          </w:p>
        </w:tc>
        <w:tc>
          <w:tcPr>
            <w:tcW w:w="1508" w:type="dxa"/>
            <w:shd w:val="clear" w:color="auto" w:fill="auto"/>
            <w:vAlign w:val="center"/>
          </w:tcPr>
          <w:p w14:paraId="51A1321E" w14:textId="51E3A655" w:rsidR="00311138" w:rsidRPr="00224A65" w:rsidRDefault="00311138" w:rsidP="00224A65">
            <w:pPr>
              <w:spacing w:before="20" w:after="20" w:line="240" w:lineRule="auto"/>
              <w:jc w:val="center"/>
              <w:rPr>
                <w:rFonts w:eastAsia="Calibri" w:cs="Calibri"/>
                <w:b/>
                <w:color w:val="FF0000"/>
                <w:sz w:val="16"/>
                <w:szCs w:val="16"/>
                <w:lang w:val="en-IN"/>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sz w:val="16"/>
                <w:szCs w:val="16"/>
              </w:rPr>
              <w:t>56.9%</w:t>
            </w:r>
          </w:p>
        </w:tc>
        <w:tc>
          <w:tcPr>
            <w:tcW w:w="1504" w:type="dxa"/>
            <w:shd w:val="clear" w:color="auto" w:fill="auto"/>
            <w:vAlign w:val="center"/>
          </w:tcPr>
          <w:p w14:paraId="300C9C97" w14:textId="16886D2F" w:rsidR="00311138" w:rsidRPr="00224A65" w:rsidRDefault="00311138" w:rsidP="001A528A">
            <w:pPr>
              <w:spacing w:after="0" w:line="240" w:lineRule="auto"/>
              <w:jc w:val="center"/>
              <w:rPr>
                <w:rFonts w:cs="Calibri"/>
                <w:sz w:val="16"/>
                <w:szCs w:val="16"/>
              </w:rPr>
            </w:pPr>
            <w:r w:rsidRPr="00356ADD">
              <w:rPr>
                <w:rFonts w:ascii="Times New Roman" w:eastAsia="Calibri" w:hAnsi="Times New Roman" w:cs="Times New Roman"/>
                <w:color w:val="FF9800"/>
                <w:sz w:val="16"/>
                <w:szCs w:val="16"/>
                <w:lang w:val="en-IN"/>
              </w:rPr>
              <w:t>█</w:t>
            </w:r>
            <w:r w:rsidRPr="00224A65">
              <w:rPr>
                <w:rFonts w:eastAsia="Calibri" w:cs="Times New Roman"/>
                <w:color w:val="1FAA00"/>
                <w:sz w:val="16"/>
                <w:szCs w:val="16"/>
                <w:lang w:val="en-IN"/>
              </w:rPr>
              <w:t xml:space="preserve"> </w:t>
            </w:r>
            <w:r w:rsidRPr="00224A65">
              <w:rPr>
                <w:rFonts w:eastAsia="Calibri" w:cs="Calibri"/>
                <w:b/>
                <w:bCs/>
                <w:sz w:val="16"/>
                <w:szCs w:val="16"/>
                <w:lang w:val="en-IN"/>
              </w:rPr>
              <w:t>77.4</w:t>
            </w:r>
            <w:r w:rsidRPr="00224A65">
              <w:rPr>
                <w:rFonts w:cs="Calibri"/>
                <w:b/>
                <w:bCs/>
                <w:sz w:val="16"/>
                <w:szCs w:val="16"/>
              </w:rPr>
              <w:t>%</w:t>
            </w:r>
          </w:p>
        </w:tc>
        <w:tc>
          <w:tcPr>
            <w:tcW w:w="1781" w:type="dxa"/>
            <w:shd w:val="clear" w:color="auto" w:fill="auto"/>
            <w:vAlign w:val="center"/>
          </w:tcPr>
          <w:p w14:paraId="6EE011B6" w14:textId="77777777" w:rsidR="00311138" w:rsidRPr="00224A65" w:rsidRDefault="00311138" w:rsidP="001A528A">
            <w:pPr>
              <w:spacing w:after="0" w:line="240" w:lineRule="auto"/>
              <w:jc w:val="center"/>
              <w:rPr>
                <w:rFonts w:cs="Calibri"/>
                <w:b/>
                <w:bCs/>
                <w:sz w:val="16"/>
                <w:szCs w:val="16"/>
              </w:rPr>
            </w:pPr>
            <w:r w:rsidRPr="00224A65">
              <w:rPr>
                <w:rFonts w:cs="Calibri"/>
                <w:b/>
                <w:bCs/>
                <w:sz w:val="16"/>
                <w:szCs w:val="16"/>
              </w:rPr>
              <w:t>NM</w:t>
            </w:r>
          </w:p>
        </w:tc>
      </w:tr>
      <w:tr w:rsidR="00311138" w:rsidRPr="00356ADD" w14:paraId="70EBAB6C" w14:textId="77777777" w:rsidTr="003C4D65">
        <w:trPr>
          <w:trHeight w:val="227"/>
        </w:trPr>
        <w:tc>
          <w:tcPr>
            <w:tcW w:w="3256" w:type="dxa"/>
            <w:shd w:val="clear" w:color="auto" w:fill="auto"/>
            <w:tcMar>
              <w:left w:w="72" w:type="dxa"/>
              <w:right w:w="72" w:type="dxa"/>
            </w:tcMar>
            <w:vAlign w:val="center"/>
            <w:hideMark/>
          </w:tcPr>
          <w:p w14:paraId="1C2E8766" w14:textId="77777777" w:rsidR="00311138" w:rsidRPr="00224A65" w:rsidRDefault="00311138" w:rsidP="001A528A">
            <w:pPr>
              <w:spacing w:after="0" w:line="240" w:lineRule="auto"/>
              <w:rPr>
                <w:rFonts w:cs="Calibri"/>
                <w:color w:val="000000"/>
                <w:sz w:val="16"/>
                <w:szCs w:val="16"/>
                <w:lang w:val="en-IN" w:eastAsia="en-IN"/>
              </w:rPr>
            </w:pPr>
            <w:r w:rsidRPr="00224A65">
              <w:rPr>
                <w:rFonts w:cs="Calibri"/>
                <w:color w:val="000000"/>
                <w:sz w:val="16"/>
                <w:szCs w:val="16"/>
                <w:lang w:val="en-IN" w:eastAsia="en-IN"/>
              </w:rPr>
              <w:t>LTC (ON Debt)</w:t>
            </w:r>
          </w:p>
        </w:tc>
        <w:tc>
          <w:tcPr>
            <w:tcW w:w="1512" w:type="dxa"/>
            <w:shd w:val="clear" w:color="auto" w:fill="auto"/>
            <w:vAlign w:val="center"/>
          </w:tcPr>
          <w:p w14:paraId="400D140B" w14:textId="77777777" w:rsidR="00311138" w:rsidRPr="00224A65" w:rsidRDefault="00311138" w:rsidP="001A528A">
            <w:pPr>
              <w:spacing w:after="0" w:line="240" w:lineRule="auto"/>
              <w:jc w:val="center"/>
              <w:rPr>
                <w:rFonts w:cs="Calibri"/>
                <w:b/>
                <w:bCs/>
                <w:color w:val="000000"/>
                <w:sz w:val="16"/>
                <w:szCs w:val="16"/>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 xml:space="preserve">57.6% </w:t>
            </w:r>
          </w:p>
        </w:tc>
        <w:tc>
          <w:tcPr>
            <w:tcW w:w="1508" w:type="dxa"/>
            <w:shd w:val="clear" w:color="auto" w:fill="auto"/>
            <w:vAlign w:val="center"/>
          </w:tcPr>
          <w:p w14:paraId="50C6C87B" w14:textId="0BF0BEA5" w:rsidR="00311138" w:rsidRPr="00224A65" w:rsidRDefault="00311138" w:rsidP="00224A65">
            <w:pPr>
              <w:spacing w:before="20" w:after="20" w:line="240" w:lineRule="auto"/>
              <w:jc w:val="center"/>
              <w:rPr>
                <w:rFonts w:eastAsia="Calibri" w:cs="Calibri"/>
                <w:b/>
                <w:color w:val="FF0000"/>
                <w:sz w:val="16"/>
                <w:szCs w:val="16"/>
                <w:lang w:val="en-IN"/>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 xml:space="preserve">61.4% </w:t>
            </w:r>
          </w:p>
        </w:tc>
        <w:tc>
          <w:tcPr>
            <w:tcW w:w="1504" w:type="dxa"/>
            <w:shd w:val="clear" w:color="auto" w:fill="auto"/>
            <w:vAlign w:val="center"/>
          </w:tcPr>
          <w:p w14:paraId="7505F265" w14:textId="251957E3" w:rsidR="00311138" w:rsidRPr="00224A65" w:rsidRDefault="00311138" w:rsidP="001A528A">
            <w:pPr>
              <w:spacing w:after="0" w:line="240" w:lineRule="auto"/>
              <w:jc w:val="center"/>
              <w:rPr>
                <w:rFonts w:cs="Calibri"/>
                <w:color w:val="000000"/>
                <w:sz w:val="16"/>
                <w:szCs w:val="16"/>
              </w:rPr>
            </w:pPr>
            <w:r w:rsidRPr="00356ADD">
              <w:rPr>
                <w:rFonts w:ascii="Times New Roman" w:eastAsia="Calibri" w:hAnsi="Times New Roman" w:cs="Times New Roman"/>
                <w:b/>
                <w:bCs/>
                <w:color w:val="1FAA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60.2%</w:t>
            </w:r>
            <w:r w:rsidRPr="00224A65">
              <w:rPr>
                <w:rFonts w:cs="Calibri"/>
                <w:color w:val="000000"/>
                <w:sz w:val="16"/>
                <w:szCs w:val="16"/>
              </w:rPr>
              <w:t xml:space="preserve"> </w:t>
            </w:r>
          </w:p>
        </w:tc>
        <w:tc>
          <w:tcPr>
            <w:tcW w:w="1781" w:type="dxa"/>
            <w:shd w:val="clear" w:color="auto" w:fill="auto"/>
            <w:vAlign w:val="center"/>
          </w:tcPr>
          <w:p w14:paraId="0030F31F" w14:textId="343EA4AA" w:rsidR="00311138" w:rsidRPr="00224A65" w:rsidRDefault="00311138" w:rsidP="001A528A">
            <w:pPr>
              <w:spacing w:after="0" w:line="240" w:lineRule="auto"/>
              <w:jc w:val="center"/>
              <w:rPr>
                <w:rFonts w:cs="Calibri"/>
                <w:color w:val="000000"/>
                <w:sz w:val="16"/>
                <w:szCs w:val="16"/>
              </w:rPr>
            </w:pPr>
            <w:r w:rsidRPr="00356ADD">
              <w:rPr>
                <w:rFonts w:ascii="Times New Roman" w:eastAsia="Calibri" w:hAnsi="Times New Roman" w:cs="Times New Roman"/>
                <w:b/>
                <w:bCs/>
                <w:color w:val="FF9800"/>
                <w:sz w:val="16"/>
                <w:szCs w:val="16"/>
                <w:lang w:val="en-IN"/>
              </w:rPr>
              <w:t>█</w:t>
            </w:r>
            <w:r w:rsidRPr="00224A65">
              <w:rPr>
                <w:rFonts w:eastAsia="Calibri" w:cs="Times New Roman"/>
                <w:b/>
                <w:bCs/>
                <w:color w:val="1FAA00"/>
                <w:sz w:val="16"/>
                <w:szCs w:val="16"/>
                <w:lang w:val="en-IN"/>
              </w:rPr>
              <w:t xml:space="preserve"> </w:t>
            </w:r>
            <w:r w:rsidRPr="00224A65">
              <w:rPr>
                <w:rFonts w:cs="Calibri"/>
                <w:b/>
                <w:bCs/>
                <w:color w:val="000000"/>
                <w:sz w:val="16"/>
                <w:szCs w:val="16"/>
              </w:rPr>
              <w:t>65.7%</w:t>
            </w:r>
            <w:r w:rsidRPr="00224A65">
              <w:rPr>
                <w:rFonts w:cs="Calibri"/>
                <w:color w:val="000000"/>
                <w:sz w:val="16"/>
                <w:szCs w:val="16"/>
              </w:rPr>
              <w:t xml:space="preserve"> </w:t>
            </w:r>
          </w:p>
        </w:tc>
      </w:tr>
    </w:tbl>
    <w:p w14:paraId="7DBFF8EC" w14:textId="4DDC4AB4" w:rsidR="00C84605" w:rsidRPr="00157103" w:rsidRDefault="00C84605" w:rsidP="00484CE8">
      <w:pPr>
        <w:spacing w:after="0" w:line="240" w:lineRule="auto"/>
        <w:jc w:val="both"/>
        <w:rPr>
          <w:color w:val="000000" w:themeColor="text1"/>
          <w:sz w:val="16"/>
          <w:szCs w:val="16"/>
        </w:rPr>
      </w:pPr>
      <w:r w:rsidRPr="00F41AF0">
        <w:rPr>
          <w:rFonts w:cs="Calibri"/>
          <w:b/>
          <w:bCs/>
          <w:sz w:val="16"/>
          <w:szCs w:val="16"/>
          <w:lang w:val="en-IN" w:eastAsia="en-IN"/>
        </w:rPr>
        <w:t xml:space="preserve">^ </w:t>
      </w:r>
      <w:r w:rsidRPr="00157103">
        <w:rPr>
          <w:rFonts w:cs="Calibri"/>
          <w:sz w:val="16"/>
          <w:szCs w:val="16"/>
          <w:lang w:val="en-IN" w:eastAsia="en-IN"/>
        </w:rPr>
        <w:t>Same as CRMC Case; No changes in the assumption and numbers</w:t>
      </w:r>
    </w:p>
    <w:p w14:paraId="1E5FD392" w14:textId="626E9A25" w:rsidR="006E1382" w:rsidRPr="00F41AF0" w:rsidRDefault="006E1382" w:rsidP="00484CE8">
      <w:pPr>
        <w:spacing w:after="0" w:line="240" w:lineRule="auto"/>
        <w:jc w:val="both"/>
        <w:rPr>
          <w:color w:val="000000" w:themeColor="text1"/>
          <w:sz w:val="16"/>
          <w:szCs w:val="16"/>
        </w:rPr>
      </w:pPr>
      <w:r w:rsidRPr="00F41AF0">
        <w:rPr>
          <w:color w:val="000000" w:themeColor="text1"/>
          <w:sz w:val="16"/>
          <w:szCs w:val="16"/>
        </w:rPr>
        <w:t xml:space="preserve">^^ Borrower has not provided us the </w:t>
      </w:r>
      <w:r w:rsidR="006730EA" w:rsidRPr="00F41AF0">
        <w:rPr>
          <w:color w:val="000000" w:themeColor="text1"/>
          <w:sz w:val="16"/>
          <w:szCs w:val="16"/>
        </w:rPr>
        <w:t>calculation for the c£18.7m valuation, same to be CP to ON lend</w:t>
      </w:r>
      <w:r w:rsidR="0052366F" w:rsidRPr="00157103">
        <w:rPr>
          <w:color w:val="000000" w:themeColor="text1"/>
          <w:sz w:val="16"/>
          <w:szCs w:val="16"/>
        </w:rPr>
        <w:t>. Need to understand the multiple and FMT number assumed</w:t>
      </w:r>
      <w:r w:rsidR="00157103">
        <w:rPr>
          <w:color w:val="000000" w:themeColor="text1"/>
          <w:sz w:val="16"/>
          <w:szCs w:val="16"/>
        </w:rPr>
        <w:t>.</w:t>
      </w:r>
    </w:p>
    <w:p w14:paraId="1C1C5329" w14:textId="3D8B26E4" w:rsidR="00484CE8" w:rsidRPr="00157103" w:rsidRDefault="00484CE8" w:rsidP="00484CE8">
      <w:pPr>
        <w:spacing w:after="0" w:line="240" w:lineRule="auto"/>
        <w:jc w:val="both"/>
        <w:rPr>
          <w:sz w:val="16"/>
          <w:szCs w:val="16"/>
        </w:rPr>
      </w:pPr>
      <w:r w:rsidRPr="00F41AF0">
        <w:rPr>
          <w:b/>
          <w:bCs/>
          <w:sz w:val="16"/>
          <w:szCs w:val="16"/>
        </w:rPr>
        <w:t>*</w:t>
      </w:r>
      <w:r w:rsidRPr="00157103">
        <w:rPr>
          <w:sz w:val="16"/>
          <w:szCs w:val="16"/>
        </w:rPr>
        <w:t>In the light of extensive refurbishment, undertaken by the borrower, the subject hotel to be upscaled to a luxury class hotel and refurb cost of c£</w:t>
      </w:r>
      <w:r w:rsidR="00CF7042" w:rsidRPr="00157103">
        <w:rPr>
          <w:sz w:val="16"/>
          <w:szCs w:val="16"/>
        </w:rPr>
        <w:t>110</w:t>
      </w:r>
      <w:r w:rsidRPr="00157103">
        <w:rPr>
          <w:sz w:val="16"/>
          <w:szCs w:val="16"/>
        </w:rPr>
        <w:t>k/key seems reasonable compared to c£150k/key construction cost of upscale class hotel, as per KF estimates</w:t>
      </w:r>
      <w:r w:rsidR="00B23229" w:rsidRPr="00157103">
        <w:rPr>
          <w:sz w:val="16"/>
          <w:szCs w:val="16"/>
        </w:rPr>
        <w:t xml:space="preserve">. </w:t>
      </w:r>
    </w:p>
    <w:p w14:paraId="67A301C2" w14:textId="4CA4E702" w:rsidR="003F1757" w:rsidRPr="00157103" w:rsidRDefault="003F1757" w:rsidP="00484CE8">
      <w:pPr>
        <w:spacing w:after="0" w:line="240" w:lineRule="auto"/>
        <w:jc w:val="both"/>
        <w:rPr>
          <w:rFonts w:eastAsia="Calibri" w:cs="Calibri"/>
          <w:sz w:val="16"/>
          <w:szCs w:val="16"/>
          <w:lang w:val="en-IN"/>
        </w:rPr>
      </w:pPr>
      <w:r w:rsidRPr="00F41AF0">
        <w:rPr>
          <w:rFonts w:eastAsia="Calibri" w:cs="Calibri"/>
          <w:b/>
          <w:bCs/>
          <w:sz w:val="16"/>
          <w:szCs w:val="16"/>
          <w:lang w:val="en-IN"/>
        </w:rPr>
        <w:t xml:space="preserve">** </w:t>
      </w:r>
      <w:r w:rsidRPr="00157103">
        <w:rPr>
          <w:rFonts w:eastAsia="Calibri" w:cs="Calibri"/>
          <w:sz w:val="16"/>
          <w:szCs w:val="16"/>
          <w:lang w:val="en-IN"/>
        </w:rPr>
        <w:t xml:space="preserve">There is an increase of </w:t>
      </w:r>
      <w:r w:rsidR="00D367A6" w:rsidRPr="00157103">
        <w:rPr>
          <w:rFonts w:eastAsia="Calibri" w:cs="Calibri"/>
          <w:sz w:val="16"/>
          <w:szCs w:val="16"/>
          <w:lang w:val="en-IN"/>
        </w:rPr>
        <w:t>£0.9m from CRMC case due to borrower expectation of decline in development costs</w:t>
      </w:r>
      <w:r w:rsidR="004C3300" w:rsidRPr="00157103">
        <w:rPr>
          <w:rFonts w:eastAsia="Calibri" w:cs="Calibri"/>
          <w:sz w:val="16"/>
          <w:szCs w:val="16"/>
          <w:lang w:val="en-IN"/>
        </w:rPr>
        <w:t xml:space="preserve"> in Phase 2 &amp; </w:t>
      </w:r>
      <w:r w:rsidR="00667157" w:rsidRPr="00157103">
        <w:rPr>
          <w:rFonts w:eastAsia="Calibri" w:cs="Calibri"/>
          <w:sz w:val="16"/>
          <w:szCs w:val="16"/>
          <w:lang w:val="en-IN"/>
        </w:rPr>
        <w:t>3 (per latest Case).</w:t>
      </w:r>
    </w:p>
    <w:p w14:paraId="078F2C1D" w14:textId="43883631" w:rsidR="007C5D46" w:rsidRPr="00157103" w:rsidRDefault="007C5D46" w:rsidP="00484CE8">
      <w:pPr>
        <w:spacing w:after="0" w:line="240" w:lineRule="auto"/>
        <w:jc w:val="both"/>
        <w:rPr>
          <w:rFonts w:eastAsia="Calibri" w:cs="Calibri"/>
          <w:sz w:val="16"/>
          <w:szCs w:val="16"/>
          <w:lang w:val="en-IN"/>
        </w:rPr>
      </w:pPr>
      <w:r w:rsidRPr="00157103">
        <w:rPr>
          <w:rFonts w:eastAsia="Calibri" w:cs="Calibri"/>
          <w:sz w:val="16"/>
          <w:szCs w:val="16"/>
          <w:lang w:val="en-IN"/>
        </w:rPr>
        <w:t xml:space="preserve"># </w:t>
      </w:r>
      <w:r w:rsidR="00F33C01" w:rsidRPr="00157103">
        <w:rPr>
          <w:rFonts w:eastAsia="Calibri" w:cs="Calibri"/>
          <w:sz w:val="16"/>
          <w:szCs w:val="16"/>
          <w:lang w:val="en-IN"/>
        </w:rPr>
        <w:t>T</w:t>
      </w:r>
      <w:r w:rsidRPr="00157103">
        <w:rPr>
          <w:rFonts w:eastAsia="Calibri" w:cs="Calibri"/>
          <w:sz w:val="16"/>
          <w:szCs w:val="16"/>
          <w:lang w:val="en-IN"/>
        </w:rPr>
        <w:t xml:space="preserve">here </w:t>
      </w:r>
      <w:proofErr w:type="gramStart"/>
      <w:r w:rsidRPr="00157103">
        <w:rPr>
          <w:rFonts w:eastAsia="Calibri" w:cs="Calibri"/>
          <w:sz w:val="16"/>
          <w:szCs w:val="16"/>
          <w:lang w:val="en-IN"/>
        </w:rPr>
        <w:t>is</w:t>
      </w:r>
      <w:proofErr w:type="gramEnd"/>
      <w:r w:rsidRPr="00157103">
        <w:rPr>
          <w:rFonts w:eastAsia="Calibri" w:cs="Calibri"/>
          <w:sz w:val="16"/>
          <w:szCs w:val="16"/>
          <w:lang w:val="en-IN"/>
        </w:rPr>
        <w:t xml:space="preserve"> low developers profit in phase I</w:t>
      </w:r>
      <w:r w:rsidR="00617618" w:rsidRPr="00157103">
        <w:rPr>
          <w:rFonts w:eastAsia="Calibri" w:cs="Calibri"/>
          <w:sz w:val="16"/>
          <w:szCs w:val="16"/>
          <w:lang w:val="en-IN"/>
        </w:rPr>
        <w:t xml:space="preserve"> (as most of the infra cost is front loaded in Phase I</w:t>
      </w:r>
      <w:r w:rsidR="00157103" w:rsidRPr="00157103">
        <w:rPr>
          <w:rFonts w:eastAsia="Calibri" w:cs="Calibri"/>
          <w:sz w:val="16"/>
          <w:szCs w:val="16"/>
          <w:lang w:val="en-IN"/>
        </w:rPr>
        <w:t>)</w:t>
      </w:r>
      <w:r w:rsidR="00157103">
        <w:rPr>
          <w:rFonts w:eastAsia="Calibri" w:cs="Calibri"/>
          <w:sz w:val="16"/>
          <w:szCs w:val="16"/>
          <w:lang w:val="en-IN"/>
        </w:rPr>
        <w:t>,</w:t>
      </w:r>
      <w:r w:rsidR="00157103" w:rsidRPr="00157103">
        <w:rPr>
          <w:rFonts w:eastAsia="Calibri" w:cs="Calibri"/>
          <w:sz w:val="16"/>
          <w:szCs w:val="16"/>
          <w:lang w:val="en-IN"/>
        </w:rPr>
        <w:t xml:space="preserve"> but</w:t>
      </w:r>
      <w:r w:rsidR="00F33C01" w:rsidRPr="00157103">
        <w:rPr>
          <w:rFonts w:eastAsia="Calibri" w:cs="Calibri"/>
          <w:sz w:val="16"/>
          <w:szCs w:val="16"/>
          <w:lang w:val="en-IN"/>
        </w:rPr>
        <w:t xml:space="preserve"> the borrower to make the profit of 10% in phase II &amp; III </w:t>
      </w:r>
    </w:p>
    <w:p w14:paraId="42C64FF3" w14:textId="6177E634" w:rsidR="00D062CD" w:rsidRDefault="00D062CD" w:rsidP="00484CE8">
      <w:pPr>
        <w:spacing w:after="0" w:line="240" w:lineRule="auto"/>
        <w:jc w:val="both"/>
        <w:rPr>
          <w:rFonts w:cs="Calibri"/>
          <w:sz w:val="16"/>
          <w:szCs w:val="16"/>
          <w:lang w:val="en-IN" w:eastAsia="en-IN"/>
        </w:rPr>
      </w:pPr>
      <w:r w:rsidRPr="00D062CD">
        <w:rPr>
          <w:rFonts w:cs="Calibri"/>
          <w:sz w:val="16"/>
          <w:szCs w:val="16"/>
          <w:lang w:val="en-IN" w:eastAsia="en-IN"/>
        </w:rPr>
        <w:t>.</w:t>
      </w:r>
    </w:p>
    <w:p w14:paraId="33236414" w14:textId="77777777" w:rsidR="00FC3211" w:rsidRDefault="00FC3211" w:rsidP="00484CE8">
      <w:pPr>
        <w:spacing w:after="0" w:line="240" w:lineRule="auto"/>
        <w:jc w:val="both"/>
        <w:rPr>
          <w:rFonts w:cs="Calibri"/>
          <w:sz w:val="16"/>
          <w:szCs w:val="16"/>
          <w:lang w:val="en-IN" w:eastAsia="en-IN"/>
        </w:rPr>
      </w:pPr>
    </w:p>
    <w:p w14:paraId="009CDE1B" w14:textId="77777777" w:rsidR="00FC3211" w:rsidRDefault="00FC3211" w:rsidP="00484CE8">
      <w:pPr>
        <w:spacing w:after="0" w:line="240" w:lineRule="auto"/>
        <w:jc w:val="both"/>
        <w:rPr>
          <w:rFonts w:cs="Calibri"/>
          <w:sz w:val="16"/>
          <w:szCs w:val="16"/>
          <w:lang w:val="en-IN" w:eastAsia="en-IN"/>
        </w:rPr>
      </w:pPr>
    </w:p>
    <w:p w14:paraId="22BA4DFB" w14:textId="77777777" w:rsidR="00FC3211" w:rsidRDefault="00FC3211" w:rsidP="00484CE8">
      <w:pPr>
        <w:spacing w:after="0" w:line="240" w:lineRule="auto"/>
        <w:jc w:val="both"/>
        <w:rPr>
          <w:rFonts w:cs="Calibri"/>
          <w:sz w:val="16"/>
          <w:szCs w:val="16"/>
          <w:lang w:val="en-IN" w:eastAsia="en-IN"/>
        </w:rPr>
      </w:pPr>
    </w:p>
    <w:p w14:paraId="6CF71A00" w14:textId="77777777" w:rsidR="00FC3211" w:rsidRDefault="00FC3211" w:rsidP="00484CE8">
      <w:pPr>
        <w:spacing w:after="0" w:line="240" w:lineRule="auto"/>
        <w:jc w:val="both"/>
        <w:rPr>
          <w:rFonts w:cs="Calibri"/>
          <w:sz w:val="16"/>
          <w:szCs w:val="16"/>
          <w:lang w:val="en-IN" w:eastAsia="en-IN"/>
        </w:rPr>
      </w:pPr>
    </w:p>
    <w:p w14:paraId="2B5B95AE" w14:textId="77777777" w:rsidR="00FC3211" w:rsidRDefault="00FC3211" w:rsidP="00484CE8">
      <w:pPr>
        <w:spacing w:after="0" w:line="240" w:lineRule="auto"/>
        <w:jc w:val="both"/>
        <w:rPr>
          <w:rFonts w:cs="Calibri"/>
          <w:sz w:val="16"/>
          <w:szCs w:val="16"/>
          <w:lang w:val="en-IN" w:eastAsia="en-IN"/>
        </w:rPr>
      </w:pPr>
    </w:p>
    <w:p w14:paraId="717F627C" w14:textId="77777777" w:rsidR="00A84156" w:rsidRDefault="00A84156" w:rsidP="00484CE8">
      <w:pPr>
        <w:spacing w:after="0" w:line="240" w:lineRule="auto"/>
        <w:jc w:val="both"/>
        <w:rPr>
          <w:rFonts w:cs="Calibri"/>
          <w:sz w:val="16"/>
          <w:szCs w:val="16"/>
          <w:lang w:val="en-IN" w:eastAsia="en-IN"/>
        </w:rPr>
      </w:pPr>
    </w:p>
    <w:p w14:paraId="586F5D03" w14:textId="77777777" w:rsidR="00A84156" w:rsidRDefault="00A84156" w:rsidP="00484CE8">
      <w:pPr>
        <w:spacing w:after="0" w:line="240" w:lineRule="auto"/>
        <w:jc w:val="both"/>
        <w:rPr>
          <w:rFonts w:cs="Calibri"/>
          <w:sz w:val="16"/>
          <w:szCs w:val="16"/>
          <w:lang w:val="en-IN" w:eastAsia="en-IN"/>
        </w:rPr>
      </w:pPr>
    </w:p>
    <w:p w14:paraId="3B7158C7" w14:textId="77777777" w:rsidR="00A84156" w:rsidRDefault="00A84156" w:rsidP="00484CE8">
      <w:pPr>
        <w:spacing w:after="0" w:line="240" w:lineRule="auto"/>
        <w:jc w:val="both"/>
        <w:rPr>
          <w:rFonts w:cs="Calibri"/>
          <w:sz w:val="16"/>
          <w:szCs w:val="16"/>
          <w:lang w:val="en-IN" w:eastAsia="en-IN"/>
        </w:rPr>
      </w:pPr>
    </w:p>
    <w:p w14:paraId="1077D8A2" w14:textId="77777777" w:rsidR="00FC3211" w:rsidRDefault="00FC3211" w:rsidP="00484CE8">
      <w:pPr>
        <w:spacing w:after="0" w:line="240" w:lineRule="auto"/>
        <w:jc w:val="both"/>
        <w:rPr>
          <w:rFonts w:cs="Calibri"/>
          <w:sz w:val="16"/>
          <w:szCs w:val="16"/>
          <w:lang w:val="en-IN" w:eastAsia="en-IN"/>
        </w:rPr>
      </w:pPr>
    </w:p>
    <w:p w14:paraId="184B456C" w14:textId="77777777" w:rsidR="00FC3211" w:rsidRDefault="00FC3211" w:rsidP="00484CE8">
      <w:pPr>
        <w:spacing w:after="0" w:line="240" w:lineRule="auto"/>
        <w:jc w:val="both"/>
        <w:rPr>
          <w:rFonts w:cs="Calibri"/>
          <w:sz w:val="16"/>
          <w:szCs w:val="16"/>
          <w:lang w:val="en-IN" w:eastAsia="en-IN"/>
        </w:rPr>
      </w:pPr>
    </w:p>
    <w:p w14:paraId="5CAE258A" w14:textId="77777777" w:rsidR="00FC3211" w:rsidRDefault="00FC3211" w:rsidP="00484CE8">
      <w:pPr>
        <w:spacing w:after="0" w:line="240" w:lineRule="auto"/>
        <w:jc w:val="both"/>
        <w:rPr>
          <w:rFonts w:cs="Calibri"/>
          <w:sz w:val="16"/>
          <w:szCs w:val="16"/>
          <w:lang w:val="en-IN" w:eastAsia="en-IN"/>
        </w:rPr>
      </w:pPr>
    </w:p>
    <w:p w14:paraId="7060C257" w14:textId="77777777" w:rsidR="009A4DBD" w:rsidRDefault="009A4DBD" w:rsidP="00484CE8">
      <w:pPr>
        <w:spacing w:after="0" w:line="240" w:lineRule="auto"/>
        <w:jc w:val="both"/>
        <w:rPr>
          <w:rFonts w:cs="Calibri"/>
          <w:sz w:val="16"/>
          <w:szCs w:val="16"/>
          <w:lang w:val="en-IN" w:eastAsia="en-IN"/>
        </w:rPr>
      </w:pPr>
    </w:p>
    <w:p w14:paraId="65D11C2F" w14:textId="77777777" w:rsidR="009A4DBD" w:rsidRDefault="009A4DBD" w:rsidP="00484CE8">
      <w:pPr>
        <w:spacing w:after="0" w:line="240" w:lineRule="auto"/>
        <w:jc w:val="both"/>
        <w:rPr>
          <w:rFonts w:cs="Calibri"/>
          <w:sz w:val="16"/>
          <w:szCs w:val="16"/>
          <w:lang w:val="en-IN" w:eastAsia="en-IN"/>
        </w:rPr>
      </w:pPr>
    </w:p>
    <w:p w14:paraId="56C3DDAA" w14:textId="77777777" w:rsidR="009A4DBD" w:rsidRDefault="009A4DBD" w:rsidP="00484CE8">
      <w:pPr>
        <w:spacing w:after="0" w:line="240" w:lineRule="auto"/>
        <w:jc w:val="both"/>
        <w:rPr>
          <w:rFonts w:cs="Calibri"/>
          <w:sz w:val="16"/>
          <w:szCs w:val="16"/>
          <w:lang w:val="en-IN" w:eastAsia="en-IN"/>
        </w:rPr>
      </w:pPr>
    </w:p>
    <w:p w14:paraId="43C45ABF" w14:textId="498C2A5B" w:rsidR="000C55BF" w:rsidRDefault="00F948C6" w:rsidP="006F7B31">
      <w:pPr>
        <w:pStyle w:val="Heading1"/>
        <w:spacing w:before="240"/>
        <w:rPr>
          <w:b/>
          <w:bCs w:val="0"/>
          <w:color w:val="006D6B" w:themeColor="accent2"/>
          <w:sz w:val="28"/>
          <w:szCs w:val="28"/>
        </w:rPr>
      </w:pPr>
      <w:bookmarkStart w:id="6" w:name="SourcesANDuses"/>
      <w:r w:rsidRPr="000C636C">
        <w:rPr>
          <w:b/>
          <w:bCs w:val="0"/>
          <w:color w:val="006D6B" w:themeColor="accent2"/>
          <w:sz w:val="28"/>
          <w:szCs w:val="28"/>
        </w:rPr>
        <w:lastRenderedPageBreak/>
        <w:t xml:space="preserve">Section 2: </w:t>
      </w:r>
      <w:r w:rsidR="000C55BF" w:rsidRPr="000C636C">
        <w:rPr>
          <w:b/>
          <w:bCs w:val="0"/>
          <w:color w:val="006D6B" w:themeColor="accent2"/>
          <w:sz w:val="28"/>
          <w:szCs w:val="28"/>
        </w:rPr>
        <w:t xml:space="preserve">Source and Uses </w:t>
      </w:r>
    </w:p>
    <w:tbl>
      <w:tblPr>
        <w:tblW w:w="5000" w:type="pct"/>
        <w:tblLayout w:type="fixed"/>
        <w:tblLook w:val="04A0" w:firstRow="1" w:lastRow="0" w:firstColumn="1" w:lastColumn="0" w:noHBand="0" w:noVBand="1"/>
      </w:tblPr>
      <w:tblGrid>
        <w:gridCol w:w="2547"/>
        <w:gridCol w:w="1277"/>
        <w:gridCol w:w="1417"/>
        <w:gridCol w:w="1560"/>
        <w:gridCol w:w="1132"/>
        <w:gridCol w:w="1695"/>
      </w:tblGrid>
      <w:tr w:rsidR="009A4DBD" w:rsidRPr="009F79B3" w14:paraId="3A6EF309" w14:textId="77777777" w:rsidTr="00F41AF0">
        <w:trPr>
          <w:trHeight w:val="20"/>
        </w:trPr>
        <w:tc>
          <w:tcPr>
            <w:tcW w:w="5000" w:type="pct"/>
            <w:gridSpan w:val="6"/>
            <w:tcBorders>
              <w:top w:val="single" w:sz="4" w:space="0" w:color="006D6B"/>
              <w:left w:val="single" w:sz="4" w:space="0" w:color="006D6B"/>
              <w:bottom w:val="single" w:sz="4" w:space="0" w:color="D9D9D9"/>
              <w:right w:val="single" w:sz="4" w:space="0" w:color="006D6B"/>
            </w:tcBorders>
            <w:shd w:val="clear" w:color="000000" w:fill="006D6B"/>
            <w:vAlign w:val="center"/>
            <w:hideMark/>
          </w:tcPr>
          <w:p w14:paraId="4CFA53D5" w14:textId="77777777" w:rsidR="009A4DBD" w:rsidRPr="00B542AC" w:rsidRDefault="009A4DBD" w:rsidP="00334587">
            <w:pPr>
              <w:spacing w:after="0" w:line="240" w:lineRule="auto"/>
              <w:rPr>
                <w:rFonts w:ascii="Manrope" w:eastAsia="Times New Roman" w:hAnsi="Manrope" w:cs="Times New Roman"/>
                <w:b/>
                <w:bCs/>
                <w:color w:val="FFFFFF"/>
                <w:sz w:val="16"/>
                <w:szCs w:val="16"/>
                <w:lang w:val="en-IN" w:eastAsia="en-IN"/>
              </w:rPr>
            </w:pPr>
            <w:r w:rsidRPr="00B542AC">
              <w:rPr>
                <w:rFonts w:ascii="Manrope" w:eastAsia="Times New Roman" w:hAnsi="Manrope" w:cs="Times New Roman"/>
                <w:b/>
                <w:bCs/>
                <w:color w:val="FFFFFF"/>
                <w:sz w:val="16"/>
                <w:szCs w:val="16"/>
                <w:lang w:val="en-IN" w:eastAsia="en-IN"/>
              </w:rPr>
              <w:t>Source &amp; USES (£)</w:t>
            </w:r>
          </w:p>
        </w:tc>
      </w:tr>
      <w:tr w:rsidR="009A4DBD" w:rsidRPr="009F79B3" w14:paraId="242100E5" w14:textId="77777777" w:rsidTr="00F41AF0">
        <w:trPr>
          <w:trHeight w:val="20"/>
        </w:trPr>
        <w:tc>
          <w:tcPr>
            <w:tcW w:w="5000" w:type="pct"/>
            <w:gridSpan w:val="6"/>
            <w:tcBorders>
              <w:top w:val="nil"/>
              <w:left w:val="single" w:sz="4" w:space="0" w:color="006D6B"/>
              <w:bottom w:val="nil"/>
              <w:right w:val="single" w:sz="4" w:space="0" w:color="006D6B"/>
            </w:tcBorders>
            <w:shd w:val="clear" w:color="000000" w:fill="006D6B"/>
            <w:noWrap/>
            <w:vAlign w:val="center"/>
            <w:hideMark/>
          </w:tcPr>
          <w:p w14:paraId="4D6E863F" w14:textId="77777777" w:rsidR="009A4DBD" w:rsidRPr="00B542AC" w:rsidRDefault="009A4DBD" w:rsidP="00334587">
            <w:pPr>
              <w:spacing w:after="0" w:line="240" w:lineRule="auto"/>
              <w:rPr>
                <w:rFonts w:ascii="Manrope" w:eastAsia="Times New Roman" w:hAnsi="Manrope" w:cs="Times New Roman"/>
                <w:b/>
                <w:bCs/>
                <w:color w:val="FFFFFF"/>
                <w:sz w:val="16"/>
                <w:szCs w:val="16"/>
                <w:lang w:val="en-IN" w:eastAsia="en-IN"/>
              </w:rPr>
            </w:pPr>
            <w:r w:rsidRPr="00B542AC">
              <w:rPr>
                <w:rFonts w:ascii="Manrope" w:eastAsia="Times New Roman" w:hAnsi="Manrope" w:cs="Times New Roman"/>
                <w:b/>
                <w:bCs/>
                <w:color w:val="FFFFFF"/>
                <w:sz w:val="16"/>
                <w:szCs w:val="16"/>
                <w:lang w:val="en-IN" w:eastAsia="en-IN"/>
              </w:rPr>
              <w:t>USES</w:t>
            </w:r>
          </w:p>
        </w:tc>
      </w:tr>
      <w:tr w:rsidR="00B542AC" w:rsidRPr="009F79B3" w14:paraId="1A129B49" w14:textId="77777777" w:rsidTr="00B542AC">
        <w:trPr>
          <w:trHeight w:val="20"/>
        </w:trPr>
        <w:tc>
          <w:tcPr>
            <w:tcW w:w="1323" w:type="pct"/>
            <w:tcBorders>
              <w:top w:val="nil"/>
              <w:left w:val="single" w:sz="4" w:space="0" w:color="006D6B"/>
              <w:bottom w:val="single" w:sz="4" w:space="0" w:color="006D6B"/>
              <w:right w:val="single" w:sz="4" w:space="0" w:color="BFBFBF"/>
            </w:tcBorders>
            <w:shd w:val="clear" w:color="000000" w:fill="D1F1DF"/>
            <w:noWrap/>
            <w:vAlign w:val="center"/>
            <w:hideMark/>
          </w:tcPr>
          <w:p w14:paraId="212C1B26"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 </w:t>
            </w:r>
          </w:p>
        </w:tc>
        <w:tc>
          <w:tcPr>
            <w:tcW w:w="663" w:type="pct"/>
            <w:tcBorders>
              <w:top w:val="nil"/>
              <w:left w:val="nil"/>
              <w:bottom w:val="single" w:sz="4" w:space="0" w:color="006D6B"/>
              <w:right w:val="single" w:sz="4" w:space="0" w:color="BFBFBF"/>
            </w:tcBorders>
            <w:shd w:val="clear" w:color="000000" w:fill="D1F1DF"/>
            <w:vAlign w:val="center"/>
            <w:hideMark/>
          </w:tcPr>
          <w:p w14:paraId="341A3EFF"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Incurred till date</w:t>
            </w:r>
          </w:p>
        </w:tc>
        <w:tc>
          <w:tcPr>
            <w:tcW w:w="736" w:type="pct"/>
            <w:tcBorders>
              <w:top w:val="nil"/>
              <w:left w:val="nil"/>
              <w:bottom w:val="single" w:sz="4" w:space="0" w:color="006D6B"/>
              <w:right w:val="single" w:sz="4" w:space="0" w:color="BFBFBF"/>
            </w:tcBorders>
            <w:shd w:val="clear" w:color="000000" w:fill="D1F1DF"/>
            <w:vAlign w:val="center"/>
            <w:hideMark/>
          </w:tcPr>
          <w:p w14:paraId="6DEF8D55"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 xml:space="preserve">To be incurred </w:t>
            </w:r>
          </w:p>
        </w:tc>
        <w:tc>
          <w:tcPr>
            <w:tcW w:w="810" w:type="pct"/>
            <w:tcBorders>
              <w:top w:val="nil"/>
              <w:left w:val="nil"/>
              <w:bottom w:val="single" w:sz="4" w:space="0" w:color="006D6B"/>
              <w:right w:val="single" w:sz="4" w:space="0" w:color="BFBFBF"/>
            </w:tcBorders>
            <w:shd w:val="clear" w:color="auto" w:fill="FFC000"/>
            <w:vAlign w:val="center"/>
            <w:hideMark/>
          </w:tcPr>
          <w:p w14:paraId="1A0DE7C6"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Approved (Apr-24)</w:t>
            </w:r>
          </w:p>
        </w:tc>
        <w:tc>
          <w:tcPr>
            <w:tcW w:w="588" w:type="pct"/>
            <w:tcBorders>
              <w:top w:val="nil"/>
              <w:left w:val="nil"/>
              <w:bottom w:val="single" w:sz="4" w:space="0" w:color="006D6B"/>
              <w:right w:val="single" w:sz="4" w:space="0" w:color="BFBFBF"/>
            </w:tcBorders>
            <w:shd w:val="clear" w:color="auto" w:fill="FFC000"/>
            <w:vAlign w:val="center"/>
            <w:hideMark/>
          </w:tcPr>
          <w:p w14:paraId="22814E01" w14:textId="77777777" w:rsidR="009A4DBD" w:rsidRPr="00F41AF0" w:rsidRDefault="009A4DBD" w:rsidP="00334587">
            <w:pPr>
              <w:spacing w:after="0" w:line="240" w:lineRule="auto"/>
              <w:jc w:val="center"/>
              <w:rPr>
                <w:rFonts w:ascii="Manrope" w:eastAsia="Times New Roman" w:hAnsi="Manrope" w:cs="Times New Roman"/>
                <w:b/>
                <w:bCs/>
                <w:color w:val="FF0000"/>
                <w:sz w:val="16"/>
                <w:szCs w:val="16"/>
                <w:lang w:val="en-IN" w:eastAsia="en-IN"/>
              </w:rPr>
            </w:pPr>
            <w:r w:rsidRPr="00F41AF0">
              <w:rPr>
                <w:rFonts w:ascii="Manrope" w:eastAsia="Times New Roman" w:hAnsi="Manrope" w:cs="Times New Roman"/>
                <w:b/>
                <w:bCs/>
                <w:color w:val="FF0000"/>
                <w:sz w:val="16"/>
                <w:szCs w:val="16"/>
                <w:lang w:val="en-IN" w:eastAsia="en-IN"/>
              </w:rPr>
              <w:t>Change</w:t>
            </w:r>
          </w:p>
        </w:tc>
        <w:tc>
          <w:tcPr>
            <w:tcW w:w="881" w:type="pct"/>
            <w:tcBorders>
              <w:top w:val="nil"/>
              <w:left w:val="nil"/>
              <w:bottom w:val="single" w:sz="4" w:space="0" w:color="006D6B"/>
              <w:right w:val="single" w:sz="4" w:space="0" w:color="006D6B"/>
            </w:tcBorders>
            <w:shd w:val="clear" w:color="auto" w:fill="FFC000"/>
            <w:vAlign w:val="center"/>
            <w:hideMark/>
          </w:tcPr>
          <w:p w14:paraId="559A433F"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Proposed (May-24)</w:t>
            </w:r>
          </w:p>
        </w:tc>
      </w:tr>
      <w:tr w:rsidR="00B542AC" w:rsidRPr="009F79B3" w14:paraId="3133AE85" w14:textId="77777777" w:rsidTr="00B542AC">
        <w:trPr>
          <w:trHeight w:val="20"/>
        </w:trPr>
        <w:tc>
          <w:tcPr>
            <w:tcW w:w="1323" w:type="pct"/>
            <w:tcBorders>
              <w:top w:val="nil"/>
              <w:left w:val="single" w:sz="4" w:space="0" w:color="006D6B"/>
              <w:bottom w:val="single" w:sz="4" w:space="0" w:color="D9D9D9" w:themeColor="background1" w:themeShade="D9"/>
              <w:right w:val="single" w:sz="4" w:space="0" w:color="BFBFBF"/>
            </w:tcBorders>
            <w:shd w:val="clear" w:color="auto" w:fill="auto"/>
            <w:noWrap/>
            <w:vAlign w:val="center"/>
            <w:hideMark/>
          </w:tcPr>
          <w:p w14:paraId="56DBF95D"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 xml:space="preserve">Property Purchase </w:t>
            </w:r>
          </w:p>
        </w:tc>
        <w:tc>
          <w:tcPr>
            <w:tcW w:w="663" w:type="pct"/>
            <w:tcBorders>
              <w:top w:val="nil"/>
              <w:left w:val="nil"/>
              <w:bottom w:val="single" w:sz="4" w:space="0" w:color="D9D9D9" w:themeColor="background1" w:themeShade="D9"/>
              <w:right w:val="single" w:sz="4" w:space="0" w:color="BFBFBF"/>
            </w:tcBorders>
            <w:shd w:val="clear" w:color="auto" w:fill="auto"/>
            <w:noWrap/>
            <w:vAlign w:val="center"/>
            <w:hideMark/>
          </w:tcPr>
          <w:p w14:paraId="4FFA4751"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12,679,549</w:t>
            </w:r>
          </w:p>
        </w:tc>
        <w:tc>
          <w:tcPr>
            <w:tcW w:w="736" w:type="pct"/>
            <w:tcBorders>
              <w:top w:val="nil"/>
              <w:left w:val="nil"/>
              <w:bottom w:val="single" w:sz="4" w:space="0" w:color="D9D9D9" w:themeColor="background1" w:themeShade="D9"/>
              <w:right w:val="single" w:sz="4" w:space="0" w:color="BFBFBF"/>
            </w:tcBorders>
            <w:shd w:val="clear" w:color="auto" w:fill="auto"/>
            <w:noWrap/>
            <w:vAlign w:val="center"/>
          </w:tcPr>
          <w:p w14:paraId="4F8EC2CB" w14:textId="43025377"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810" w:type="pct"/>
            <w:tcBorders>
              <w:top w:val="nil"/>
              <w:left w:val="nil"/>
              <w:bottom w:val="single" w:sz="4" w:space="0" w:color="D9D9D9" w:themeColor="background1" w:themeShade="D9"/>
              <w:right w:val="single" w:sz="4" w:space="0" w:color="BFBFBF"/>
            </w:tcBorders>
            <w:shd w:val="clear" w:color="auto" w:fill="auto"/>
            <w:noWrap/>
            <w:vAlign w:val="center"/>
            <w:hideMark/>
          </w:tcPr>
          <w:p w14:paraId="32D3D3D1"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12,679,549</w:t>
            </w:r>
          </w:p>
        </w:tc>
        <w:tc>
          <w:tcPr>
            <w:tcW w:w="588" w:type="pct"/>
            <w:tcBorders>
              <w:top w:val="nil"/>
              <w:left w:val="nil"/>
              <w:bottom w:val="single" w:sz="4" w:space="0" w:color="D9D9D9" w:themeColor="background1" w:themeShade="D9"/>
              <w:right w:val="single" w:sz="4" w:space="0" w:color="BFBFBF"/>
            </w:tcBorders>
            <w:shd w:val="clear" w:color="auto" w:fill="auto"/>
            <w:noWrap/>
            <w:vAlign w:val="center"/>
          </w:tcPr>
          <w:p w14:paraId="0371CC40" w14:textId="4B48E56E"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881" w:type="pct"/>
            <w:tcBorders>
              <w:top w:val="nil"/>
              <w:left w:val="nil"/>
              <w:bottom w:val="single" w:sz="4" w:space="0" w:color="D9D9D9" w:themeColor="background1" w:themeShade="D9"/>
              <w:right w:val="single" w:sz="4" w:space="0" w:color="006D6B"/>
            </w:tcBorders>
            <w:shd w:val="clear" w:color="auto" w:fill="auto"/>
            <w:noWrap/>
            <w:vAlign w:val="center"/>
            <w:hideMark/>
          </w:tcPr>
          <w:p w14:paraId="3FB56620"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12,679,549</w:t>
            </w:r>
          </w:p>
        </w:tc>
      </w:tr>
      <w:tr w:rsidR="00B542AC" w:rsidRPr="009F79B3" w14:paraId="158A5B99" w14:textId="77777777" w:rsidTr="00B542AC">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1CAC37CA"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Acquisition Cost</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15E50B9D"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1,067,041</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tcPr>
          <w:p w14:paraId="0EFB479A" w14:textId="469687B3"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58F68FF2"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1,067,041</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tcPr>
          <w:p w14:paraId="05FD2F2E" w14:textId="17E0B698"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5D079947"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1,067,041</w:t>
            </w:r>
          </w:p>
        </w:tc>
      </w:tr>
      <w:tr w:rsidR="009A4DBD" w:rsidRPr="009F79B3" w14:paraId="6B89CDD2" w14:textId="77777777" w:rsidTr="00F41AF0">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3F4F89B1"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Build costs</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69623313"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399,716</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774E4FB1"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13,124,214</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125439CE"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13,523,930</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443A5B18"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2,997,243</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0DC57798"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16,521,173</w:t>
            </w:r>
          </w:p>
        </w:tc>
      </w:tr>
      <w:tr w:rsidR="009A4DBD" w:rsidRPr="009F79B3" w14:paraId="7005843E" w14:textId="77777777" w:rsidTr="00F41AF0">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20A9D5B2" w14:textId="4808C301"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Contingency</w:t>
            </w:r>
            <w:r w:rsidR="007C403C" w:rsidRPr="00B542AC">
              <w:rPr>
                <w:rFonts w:ascii="Manrope" w:eastAsia="Times New Roman" w:hAnsi="Manrope" w:cs="Times New Roman"/>
                <w:color w:val="000000"/>
                <w:sz w:val="16"/>
                <w:szCs w:val="16"/>
                <w:lang w:val="en-IN" w:eastAsia="en-IN"/>
              </w:rPr>
              <w:t>**</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2E77D06D" w14:textId="22C9B385"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4583B95E"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502,997</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696B27D5"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502,997</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4EE40AAB"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FF0000"/>
                <w:sz w:val="16"/>
                <w:szCs w:val="16"/>
                <w:lang w:val="en-IN" w:eastAsia="en-IN"/>
              </w:rPr>
              <w:t>(302,997)</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1D7A185E"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200,000</w:t>
            </w:r>
          </w:p>
        </w:tc>
      </w:tr>
      <w:tr w:rsidR="009A4DBD" w:rsidRPr="009F79B3" w14:paraId="38EF16BF" w14:textId="77777777" w:rsidTr="00F41AF0">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1EAF4446"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Professional Fees</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44DAEDBF"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302,806</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1DDF9AB2"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325,941</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263E5E21"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628,747</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41ADEC0F"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159,062</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4845CDA5"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787,809</w:t>
            </w:r>
          </w:p>
        </w:tc>
      </w:tr>
      <w:tr w:rsidR="009A4DBD" w:rsidRPr="009F79B3" w14:paraId="35A5A875" w14:textId="77777777" w:rsidTr="00F41AF0">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47487521"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Preliminaries &amp; Infra costs</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41C2415D"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439,245</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54526679"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3,078,260</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78321A0D"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3,517,505</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351E6CB8"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193,989</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6B3D9C64"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3,711,495</w:t>
            </w:r>
          </w:p>
        </w:tc>
      </w:tr>
      <w:tr w:rsidR="009A4DBD" w:rsidRPr="009F79B3" w14:paraId="16A2CBF3" w14:textId="77777777" w:rsidTr="00F41AF0">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2F3C5B5C"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Other Costs</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39899D82"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436,128</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6F6C49D5"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1,275,606</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285966C4"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1,711,734</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08C846BF"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1,481,901</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064EC330"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3,193,635</w:t>
            </w:r>
          </w:p>
        </w:tc>
      </w:tr>
      <w:tr w:rsidR="009A4DBD" w:rsidRPr="009F79B3" w14:paraId="22023E0E" w14:textId="77777777" w:rsidTr="00F41AF0">
        <w:trPr>
          <w:trHeight w:val="20"/>
        </w:trPr>
        <w:tc>
          <w:tcPr>
            <w:tcW w:w="1323" w:type="pct"/>
            <w:tcBorders>
              <w:top w:val="single" w:sz="4" w:space="0" w:color="D9D9D9" w:themeColor="background1" w:themeShade="D9"/>
              <w:left w:val="single" w:sz="4" w:space="0" w:color="006D6B"/>
              <w:bottom w:val="single" w:sz="4" w:space="0" w:color="D9D9D9" w:themeColor="background1" w:themeShade="D9"/>
              <w:right w:val="single" w:sz="4" w:space="0" w:color="BFBFBF"/>
            </w:tcBorders>
            <w:shd w:val="clear" w:color="auto" w:fill="auto"/>
            <w:noWrap/>
            <w:vAlign w:val="center"/>
            <w:hideMark/>
          </w:tcPr>
          <w:p w14:paraId="7E76F600"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 xml:space="preserve">ON Interest </w:t>
            </w:r>
          </w:p>
        </w:tc>
        <w:tc>
          <w:tcPr>
            <w:tcW w:w="663"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tcPr>
          <w:p w14:paraId="34C85E34" w14:textId="2EF8C80A"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736"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05D2C2A4"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1,623,062</w:t>
            </w:r>
          </w:p>
        </w:tc>
        <w:tc>
          <w:tcPr>
            <w:tcW w:w="810"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0181C794"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1,623,062</w:t>
            </w:r>
          </w:p>
        </w:tc>
        <w:tc>
          <w:tcPr>
            <w:tcW w:w="588" w:type="pct"/>
            <w:tcBorders>
              <w:top w:val="single" w:sz="4" w:space="0" w:color="D9D9D9" w:themeColor="background1" w:themeShade="D9"/>
              <w:left w:val="nil"/>
              <w:bottom w:val="single" w:sz="4" w:space="0" w:color="D9D9D9" w:themeColor="background1" w:themeShade="D9"/>
              <w:right w:val="single" w:sz="4" w:space="0" w:color="BFBFBF"/>
            </w:tcBorders>
            <w:shd w:val="clear" w:color="auto" w:fill="auto"/>
            <w:noWrap/>
            <w:vAlign w:val="center"/>
            <w:hideMark/>
          </w:tcPr>
          <w:p w14:paraId="6AD21C81"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345,491</w:t>
            </w:r>
          </w:p>
        </w:tc>
        <w:tc>
          <w:tcPr>
            <w:tcW w:w="881" w:type="pct"/>
            <w:tcBorders>
              <w:top w:val="single" w:sz="4" w:space="0" w:color="D9D9D9" w:themeColor="background1" w:themeShade="D9"/>
              <w:left w:val="nil"/>
              <w:bottom w:val="single" w:sz="4" w:space="0" w:color="D9D9D9" w:themeColor="background1" w:themeShade="D9"/>
              <w:right w:val="single" w:sz="4" w:space="0" w:color="006D6B"/>
            </w:tcBorders>
            <w:shd w:val="clear" w:color="auto" w:fill="auto"/>
            <w:noWrap/>
            <w:vAlign w:val="center"/>
            <w:hideMark/>
          </w:tcPr>
          <w:p w14:paraId="199C735C"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1,968,552</w:t>
            </w:r>
          </w:p>
        </w:tc>
      </w:tr>
      <w:tr w:rsidR="009A4DBD" w:rsidRPr="009F79B3" w14:paraId="44BF8192" w14:textId="77777777" w:rsidTr="00F41AF0">
        <w:trPr>
          <w:trHeight w:val="20"/>
        </w:trPr>
        <w:tc>
          <w:tcPr>
            <w:tcW w:w="1323" w:type="pct"/>
            <w:tcBorders>
              <w:top w:val="single" w:sz="4" w:space="0" w:color="D9D9D9" w:themeColor="background1" w:themeShade="D9"/>
              <w:left w:val="single" w:sz="4" w:space="0" w:color="006D6B"/>
              <w:bottom w:val="single" w:sz="4" w:space="0" w:color="006D6B"/>
              <w:right w:val="single" w:sz="4" w:space="0" w:color="BFBFBF"/>
            </w:tcBorders>
            <w:shd w:val="clear" w:color="auto" w:fill="auto"/>
            <w:noWrap/>
            <w:vAlign w:val="center"/>
            <w:hideMark/>
          </w:tcPr>
          <w:p w14:paraId="4B136A50"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ON Arrangement Fee</w:t>
            </w:r>
          </w:p>
        </w:tc>
        <w:tc>
          <w:tcPr>
            <w:tcW w:w="663" w:type="pct"/>
            <w:tcBorders>
              <w:top w:val="single" w:sz="4" w:space="0" w:color="D9D9D9" w:themeColor="background1" w:themeShade="D9"/>
              <w:left w:val="nil"/>
              <w:bottom w:val="single" w:sz="4" w:space="0" w:color="006D6B"/>
              <w:right w:val="single" w:sz="4" w:space="0" w:color="BFBFBF"/>
            </w:tcBorders>
            <w:shd w:val="clear" w:color="auto" w:fill="auto"/>
            <w:noWrap/>
            <w:vAlign w:val="center"/>
          </w:tcPr>
          <w:p w14:paraId="42E266FD" w14:textId="191EEF7E"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736" w:type="pct"/>
            <w:tcBorders>
              <w:top w:val="single" w:sz="4" w:space="0" w:color="D9D9D9" w:themeColor="background1" w:themeShade="D9"/>
              <w:left w:val="nil"/>
              <w:bottom w:val="single" w:sz="4" w:space="0" w:color="006D6B"/>
              <w:right w:val="single" w:sz="4" w:space="0" w:color="BFBFBF"/>
            </w:tcBorders>
            <w:shd w:val="clear" w:color="auto" w:fill="auto"/>
            <w:noWrap/>
            <w:vAlign w:val="center"/>
            <w:hideMark/>
          </w:tcPr>
          <w:p w14:paraId="0295CF48"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204,285</w:t>
            </w:r>
          </w:p>
        </w:tc>
        <w:tc>
          <w:tcPr>
            <w:tcW w:w="810" w:type="pct"/>
            <w:tcBorders>
              <w:top w:val="single" w:sz="4" w:space="0" w:color="D9D9D9" w:themeColor="background1" w:themeShade="D9"/>
              <w:left w:val="nil"/>
              <w:bottom w:val="single" w:sz="4" w:space="0" w:color="006D6B"/>
              <w:right w:val="single" w:sz="4" w:space="0" w:color="BFBFBF"/>
            </w:tcBorders>
            <w:shd w:val="clear" w:color="auto" w:fill="auto"/>
            <w:noWrap/>
            <w:vAlign w:val="center"/>
            <w:hideMark/>
          </w:tcPr>
          <w:p w14:paraId="483DA8B0"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204,285</w:t>
            </w:r>
          </w:p>
        </w:tc>
        <w:tc>
          <w:tcPr>
            <w:tcW w:w="588" w:type="pct"/>
            <w:tcBorders>
              <w:top w:val="single" w:sz="4" w:space="0" w:color="D9D9D9" w:themeColor="background1" w:themeShade="D9"/>
              <w:left w:val="nil"/>
              <w:bottom w:val="single" w:sz="4" w:space="0" w:color="006D6B"/>
              <w:right w:val="single" w:sz="4" w:space="0" w:color="BFBFBF"/>
            </w:tcBorders>
            <w:shd w:val="clear" w:color="auto" w:fill="auto"/>
            <w:noWrap/>
            <w:vAlign w:val="center"/>
            <w:hideMark/>
          </w:tcPr>
          <w:p w14:paraId="007D563D"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43,485</w:t>
            </w:r>
          </w:p>
        </w:tc>
        <w:tc>
          <w:tcPr>
            <w:tcW w:w="881" w:type="pct"/>
            <w:tcBorders>
              <w:top w:val="single" w:sz="4" w:space="0" w:color="D9D9D9" w:themeColor="background1" w:themeShade="D9"/>
              <w:left w:val="nil"/>
              <w:bottom w:val="single" w:sz="4" w:space="0" w:color="006D6B"/>
              <w:right w:val="single" w:sz="4" w:space="0" w:color="006D6B"/>
            </w:tcBorders>
            <w:shd w:val="clear" w:color="auto" w:fill="auto"/>
            <w:noWrap/>
            <w:vAlign w:val="center"/>
            <w:hideMark/>
          </w:tcPr>
          <w:p w14:paraId="636214A9"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247,770</w:t>
            </w:r>
          </w:p>
        </w:tc>
      </w:tr>
      <w:tr w:rsidR="009A4DBD" w:rsidRPr="009F79B3" w14:paraId="3ADA4285" w14:textId="77777777" w:rsidTr="00F41AF0">
        <w:trPr>
          <w:trHeight w:val="20"/>
        </w:trPr>
        <w:tc>
          <w:tcPr>
            <w:tcW w:w="1323" w:type="pct"/>
            <w:tcBorders>
              <w:top w:val="single" w:sz="4" w:space="0" w:color="006D6B"/>
              <w:left w:val="single" w:sz="4" w:space="0" w:color="006D6B"/>
              <w:bottom w:val="single" w:sz="4" w:space="0" w:color="006D6B"/>
              <w:right w:val="nil"/>
            </w:tcBorders>
            <w:shd w:val="clear" w:color="000000" w:fill="BFBFBF"/>
            <w:noWrap/>
            <w:vAlign w:val="center"/>
            <w:hideMark/>
          </w:tcPr>
          <w:p w14:paraId="01DA8BBE" w14:textId="77777777" w:rsidR="009A4DBD" w:rsidRPr="00B542AC" w:rsidRDefault="009A4DBD" w:rsidP="00334587">
            <w:pPr>
              <w:spacing w:after="0" w:line="240" w:lineRule="auto"/>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Total Uses</w:t>
            </w:r>
          </w:p>
        </w:tc>
        <w:tc>
          <w:tcPr>
            <w:tcW w:w="663" w:type="pct"/>
            <w:tcBorders>
              <w:top w:val="single" w:sz="4" w:space="0" w:color="006D6B"/>
              <w:left w:val="single" w:sz="4" w:space="0" w:color="006D6B"/>
              <w:bottom w:val="single" w:sz="4" w:space="0" w:color="006D6B"/>
              <w:right w:val="single" w:sz="4" w:space="0" w:color="006D6B"/>
            </w:tcBorders>
            <w:shd w:val="clear" w:color="000000" w:fill="BFBFBF"/>
            <w:noWrap/>
            <w:vAlign w:val="center"/>
            <w:hideMark/>
          </w:tcPr>
          <w:p w14:paraId="382FB95D"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15,324,485</w:t>
            </w:r>
          </w:p>
        </w:tc>
        <w:tc>
          <w:tcPr>
            <w:tcW w:w="736" w:type="pct"/>
            <w:tcBorders>
              <w:top w:val="single" w:sz="4" w:space="0" w:color="006D6B"/>
              <w:left w:val="nil"/>
              <w:bottom w:val="single" w:sz="4" w:space="0" w:color="006D6B"/>
              <w:right w:val="single" w:sz="4" w:space="0" w:color="006D6B"/>
            </w:tcBorders>
            <w:shd w:val="clear" w:color="000000" w:fill="BFBFBF"/>
            <w:noWrap/>
            <w:vAlign w:val="center"/>
            <w:hideMark/>
          </w:tcPr>
          <w:p w14:paraId="19E6E740"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20,134,365</w:t>
            </w:r>
          </w:p>
        </w:tc>
        <w:tc>
          <w:tcPr>
            <w:tcW w:w="810" w:type="pct"/>
            <w:tcBorders>
              <w:top w:val="single" w:sz="4" w:space="0" w:color="006D6B"/>
              <w:left w:val="nil"/>
              <w:bottom w:val="single" w:sz="4" w:space="0" w:color="006D6B"/>
              <w:right w:val="single" w:sz="4" w:space="0" w:color="006D6B"/>
            </w:tcBorders>
            <w:shd w:val="clear" w:color="000000" w:fill="BFBFBF"/>
            <w:noWrap/>
            <w:vAlign w:val="center"/>
            <w:hideMark/>
          </w:tcPr>
          <w:p w14:paraId="4A425126"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35,458,850</w:t>
            </w:r>
          </w:p>
        </w:tc>
        <w:tc>
          <w:tcPr>
            <w:tcW w:w="588" w:type="pct"/>
            <w:tcBorders>
              <w:top w:val="single" w:sz="4" w:space="0" w:color="006D6B"/>
              <w:left w:val="nil"/>
              <w:bottom w:val="single" w:sz="4" w:space="0" w:color="006D6B"/>
              <w:right w:val="single" w:sz="4" w:space="0" w:color="006D6B"/>
            </w:tcBorders>
            <w:shd w:val="clear" w:color="000000" w:fill="BFBFBF"/>
            <w:noWrap/>
            <w:vAlign w:val="center"/>
            <w:hideMark/>
          </w:tcPr>
          <w:p w14:paraId="6D3002E8"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4,918,173</w:t>
            </w:r>
          </w:p>
        </w:tc>
        <w:tc>
          <w:tcPr>
            <w:tcW w:w="881" w:type="pct"/>
            <w:tcBorders>
              <w:top w:val="single" w:sz="4" w:space="0" w:color="006D6B"/>
              <w:left w:val="nil"/>
              <w:bottom w:val="single" w:sz="4" w:space="0" w:color="006D6B"/>
              <w:right w:val="single" w:sz="4" w:space="0" w:color="006D6B"/>
            </w:tcBorders>
            <w:shd w:val="clear" w:color="000000" w:fill="BFBFBF"/>
            <w:noWrap/>
            <w:vAlign w:val="center"/>
            <w:hideMark/>
          </w:tcPr>
          <w:p w14:paraId="65EC71E5"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40,377,023</w:t>
            </w:r>
          </w:p>
        </w:tc>
      </w:tr>
      <w:tr w:rsidR="009A4DBD" w:rsidRPr="009F79B3" w14:paraId="6B025BD8" w14:textId="77777777" w:rsidTr="00F41AF0">
        <w:trPr>
          <w:trHeight w:val="20"/>
        </w:trPr>
        <w:tc>
          <w:tcPr>
            <w:tcW w:w="5000" w:type="pct"/>
            <w:gridSpan w:val="6"/>
            <w:tcBorders>
              <w:top w:val="nil"/>
              <w:left w:val="single" w:sz="4" w:space="0" w:color="006D6B"/>
              <w:bottom w:val="nil"/>
              <w:right w:val="single" w:sz="4" w:space="0" w:color="006D6B"/>
            </w:tcBorders>
            <w:shd w:val="clear" w:color="000000" w:fill="006D6B"/>
            <w:noWrap/>
            <w:vAlign w:val="center"/>
            <w:hideMark/>
          </w:tcPr>
          <w:p w14:paraId="6236CA79" w14:textId="77777777" w:rsidR="009A4DBD" w:rsidRPr="00B542AC" w:rsidRDefault="009A4DBD" w:rsidP="00334587">
            <w:pPr>
              <w:spacing w:after="0" w:line="240" w:lineRule="auto"/>
              <w:rPr>
                <w:rFonts w:ascii="Manrope" w:eastAsia="Times New Roman" w:hAnsi="Manrope" w:cs="Times New Roman"/>
                <w:b/>
                <w:bCs/>
                <w:color w:val="FFFFFF"/>
                <w:sz w:val="16"/>
                <w:szCs w:val="16"/>
                <w:lang w:val="en-IN" w:eastAsia="en-IN"/>
              </w:rPr>
            </w:pPr>
            <w:r w:rsidRPr="00B542AC">
              <w:rPr>
                <w:rFonts w:ascii="Manrope" w:eastAsia="Times New Roman" w:hAnsi="Manrope" w:cs="Times New Roman"/>
                <w:b/>
                <w:bCs/>
                <w:color w:val="FFFFFF"/>
                <w:sz w:val="16"/>
                <w:szCs w:val="16"/>
                <w:lang w:val="en-IN" w:eastAsia="en-IN"/>
              </w:rPr>
              <w:t>SOURCES</w:t>
            </w:r>
          </w:p>
        </w:tc>
      </w:tr>
      <w:tr w:rsidR="00B542AC" w:rsidRPr="009F79B3" w14:paraId="4E7C4324" w14:textId="77777777" w:rsidTr="00B542AC">
        <w:trPr>
          <w:trHeight w:val="20"/>
        </w:trPr>
        <w:tc>
          <w:tcPr>
            <w:tcW w:w="1323" w:type="pct"/>
            <w:tcBorders>
              <w:top w:val="nil"/>
              <w:left w:val="single" w:sz="4" w:space="0" w:color="006D6B"/>
              <w:bottom w:val="single" w:sz="4" w:space="0" w:color="006D6B"/>
              <w:right w:val="single" w:sz="4" w:space="0" w:color="BFBFBF"/>
            </w:tcBorders>
            <w:shd w:val="clear" w:color="000000" w:fill="D1F1DF"/>
            <w:noWrap/>
            <w:vAlign w:val="center"/>
            <w:hideMark/>
          </w:tcPr>
          <w:p w14:paraId="548A7025" w14:textId="77777777" w:rsidR="009A4DBD" w:rsidRPr="00B542AC" w:rsidRDefault="009A4DBD" w:rsidP="00334587">
            <w:pPr>
              <w:spacing w:after="0" w:line="240" w:lineRule="auto"/>
              <w:jc w:val="center"/>
              <w:rPr>
                <w:rFonts w:ascii="Manrope" w:eastAsia="Times New Roman" w:hAnsi="Manrope" w:cs="Times New Roman"/>
                <w:color w:val="FFFFFF"/>
                <w:sz w:val="16"/>
                <w:szCs w:val="16"/>
                <w:lang w:val="en-IN" w:eastAsia="en-IN"/>
              </w:rPr>
            </w:pPr>
            <w:r w:rsidRPr="00B542AC">
              <w:rPr>
                <w:rFonts w:ascii="Manrope" w:eastAsia="Times New Roman" w:hAnsi="Manrope" w:cs="Times New Roman"/>
                <w:color w:val="FFFFFF"/>
                <w:sz w:val="16"/>
                <w:szCs w:val="16"/>
                <w:lang w:val="en-IN" w:eastAsia="en-IN"/>
              </w:rPr>
              <w:t> </w:t>
            </w:r>
          </w:p>
        </w:tc>
        <w:tc>
          <w:tcPr>
            <w:tcW w:w="663" w:type="pct"/>
            <w:tcBorders>
              <w:top w:val="nil"/>
              <w:left w:val="nil"/>
              <w:bottom w:val="single" w:sz="4" w:space="0" w:color="006D6B"/>
              <w:right w:val="single" w:sz="4" w:space="0" w:color="BFBFBF"/>
            </w:tcBorders>
            <w:shd w:val="clear" w:color="auto" w:fill="D1F1DF"/>
            <w:vAlign w:val="center"/>
            <w:hideMark/>
          </w:tcPr>
          <w:p w14:paraId="5DFD0CE3"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Incurred till date</w:t>
            </w:r>
          </w:p>
        </w:tc>
        <w:tc>
          <w:tcPr>
            <w:tcW w:w="736" w:type="pct"/>
            <w:tcBorders>
              <w:top w:val="nil"/>
              <w:left w:val="nil"/>
              <w:bottom w:val="single" w:sz="4" w:space="0" w:color="006D6B"/>
              <w:right w:val="single" w:sz="4" w:space="0" w:color="BFBFBF"/>
            </w:tcBorders>
            <w:shd w:val="clear" w:color="auto" w:fill="D1F1DF"/>
            <w:vAlign w:val="center"/>
            <w:hideMark/>
          </w:tcPr>
          <w:p w14:paraId="4FE44B50"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To be incurred</w:t>
            </w:r>
          </w:p>
        </w:tc>
        <w:tc>
          <w:tcPr>
            <w:tcW w:w="810" w:type="pct"/>
            <w:tcBorders>
              <w:top w:val="nil"/>
              <w:left w:val="nil"/>
              <w:bottom w:val="single" w:sz="4" w:space="0" w:color="006D6B"/>
              <w:right w:val="single" w:sz="4" w:space="0" w:color="BFBFBF"/>
            </w:tcBorders>
            <w:shd w:val="clear" w:color="auto" w:fill="FFC000"/>
            <w:vAlign w:val="center"/>
            <w:hideMark/>
          </w:tcPr>
          <w:p w14:paraId="042A16A8"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Approved (Apr-24)</w:t>
            </w:r>
          </w:p>
        </w:tc>
        <w:tc>
          <w:tcPr>
            <w:tcW w:w="588" w:type="pct"/>
            <w:tcBorders>
              <w:top w:val="nil"/>
              <w:left w:val="nil"/>
              <w:bottom w:val="single" w:sz="4" w:space="0" w:color="006D6B"/>
              <w:right w:val="single" w:sz="4" w:space="0" w:color="BFBFBF"/>
            </w:tcBorders>
            <w:shd w:val="clear" w:color="auto" w:fill="FFC000"/>
            <w:vAlign w:val="center"/>
            <w:hideMark/>
          </w:tcPr>
          <w:p w14:paraId="5DB3CF4C" w14:textId="77777777" w:rsidR="009A4DBD" w:rsidRPr="00F41AF0" w:rsidRDefault="009A4DBD" w:rsidP="00334587">
            <w:pPr>
              <w:spacing w:after="0" w:line="240" w:lineRule="auto"/>
              <w:jc w:val="center"/>
              <w:rPr>
                <w:rFonts w:ascii="Manrope" w:eastAsia="Times New Roman" w:hAnsi="Manrope" w:cs="Times New Roman"/>
                <w:b/>
                <w:bCs/>
                <w:color w:val="FF0000"/>
                <w:sz w:val="16"/>
                <w:szCs w:val="16"/>
                <w:lang w:val="en-IN" w:eastAsia="en-IN"/>
              </w:rPr>
            </w:pPr>
            <w:r w:rsidRPr="00F41AF0">
              <w:rPr>
                <w:rFonts w:ascii="Manrope" w:eastAsia="Times New Roman" w:hAnsi="Manrope" w:cs="Times New Roman"/>
                <w:b/>
                <w:bCs/>
                <w:color w:val="FF0000"/>
                <w:sz w:val="16"/>
                <w:szCs w:val="16"/>
                <w:lang w:val="en-IN" w:eastAsia="en-IN"/>
              </w:rPr>
              <w:t>Change</w:t>
            </w:r>
          </w:p>
        </w:tc>
        <w:tc>
          <w:tcPr>
            <w:tcW w:w="881" w:type="pct"/>
            <w:tcBorders>
              <w:top w:val="nil"/>
              <w:left w:val="nil"/>
              <w:bottom w:val="single" w:sz="4" w:space="0" w:color="006D6B"/>
              <w:right w:val="single" w:sz="4" w:space="0" w:color="006D6B"/>
            </w:tcBorders>
            <w:shd w:val="clear" w:color="auto" w:fill="FFC000"/>
            <w:vAlign w:val="center"/>
            <w:hideMark/>
          </w:tcPr>
          <w:p w14:paraId="56246D27"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Proposed (May-24)</w:t>
            </w:r>
          </w:p>
        </w:tc>
      </w:tr>
      <w:tr w:rsidR="009A4DBD" w:rsidRPr="009F79B3" w14:paraId="322655D9" w14:textId="77777777" w:rsidTr="00F41AF0">
        <w:trPr>
          <w:trHeight w:val="20"/>
        </w:trPr>
        <w:tc>
          <w:tcPr>
            <w:tcW w:w="1323" w:type="pct"/>
            <w:tcBorders>
              <w:top w:val="nil"/>
              <w:left w:val="single" w:sz="4" w:space="0" w:color="006D6B"/>
              <w:bottom w:val="single" w:sz="4" w:space="0" w:color="D9D9D9" w:themeColor="background1" w:themeShade="D9"/>
              <w:right w:val="single" w:sz="4" w:space="0" w:color="BFBFBF"/>
            </w:tcBorders>
            <w:shd w:val="clear" w:color="auto" w:fill="auto"/>
            <w:noWrap/>
            <w:vAlign w:val="center"/>
            <w:hideMark/>
          </w:tcPr>
          <w:p w14:paraId="10288AFB"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ON Development Loan</w:t>
            </w:r>
          </w:p>
        </w:tc>
        <w:tc>
          <w:tcPr>
            <w:tcW w:w="663" w:type="pct"/>
            <w:tcBorders>
              <w:top w:val="nil"/>
              <w:left w:val="nil"/>
              <w:bottom w:val="single" w:sz="4" w:space="0" w:color="D9D9D9" w:themeColor="background1" w:themeShade="D9"/>
              <w:right w:val="single" w:sz="4" w:space="0" w:color="BFBFBF"/>
            </w:tcBorders>
            <w:shd w:val="clear" w:color="auto" w:fill="auto"/>
            <w:noWrap/>
            <w:vAlign w:val="center"/>
          </w:tcPr>
          <w:p w14:paraId="7E687CEC" w14:textId="52D66FAB"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736" w:type="pct"/>
            <w:tcBorders>
              <w:top w:val="nil"/>
              <w:left w:val="nil"/>
              <w:bottom w:val="single" w:sz="4" w:space="0" w:color="D9D9D9" w:themeColor="background1" w:themeShade="D9"/>
              <w:right w:val="single" w:sz="4" w:space="0" w:color="BFBFBF"/>
            </w:tcBorders>
            <w:shd w:val="clear" w:color="auto" w:fill="auto"/>
            <w:noWrap/>
            <w:vAlign w:val="center"/>
            <w:hideMark/>
          </w:tcPr>
          <w:p w14:paraId="098D5D5A"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18,307,018</w:t>
            </w:r>
          </w:p>
        </w:tc>
        <w:tc>
          <w:tcPr>
            <w:tcW w:w="810" w:type="pct"/>
            <w:tcBorders>
              <w:top w:val="nil"/>
              <w:left w:val="nil"/>
              <w:bottom w:val="single" w:sz="4" w:space="0" w:color="D9D9D9" w:themeColor="background1" w:themeShade="D9"/>
              <w:right w:val="single" w:sz="4" w:space="0" w:color="BFBFBF"/>
            </w:tcBorders>
            <w:shd w:val="clear" w:color="auto" w:fill="auto"/>
            <w:noWrap/>
            <w:vAlign w:val="center"/>
            <w:hideMark/>
          </w:tcPr>
          <w:p w14:paraId="0F4303AA"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18,307,018</w:t>
            </w:r>
          </w:p>
        </w:tc>
        <w:tc>
          <w:tcPr>
            <w:tcW w:w="588" w:type="pct"/>
            <w:tcBorders>
              <w:top w:val="nil"/>
              <w:left w:val="nil"/>
              <w:bottom w:val="single" w:sz="4" w:space="0" w:color="D9D9D9" w:themeColor="background1" w:themeShade="D9"/>
              <w:right w:val="single" w:sz="4" w:space="0" w:color="BFBFBF"/>
            </w:tcBorders>
            <w:shd w:val="clear" w:color="auto" w:fill="auto"/>
            <w:noWrap/>
            <w:vAlign w:val="center"/>
            <w:hideMark/>
          </w:tcPr>
          <w:p w14:paraId="18F04C8E"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4,253,681</w:t>
            </w:r>
          </w:p>
        </w:tc>
        <w:tc>
          <w:tcPr>
            <w:tcW w:w="881" w:type="pct"/>
            <w:tcBorders>
              <w:top w:val="nil"/>
              <w:left w:val="nil"/>
              <w:bottom w:val="single" w:sz="4" w:space="0" w:color="D9D9D9" w:themeColor="background1" w:themeShade="D9"/>
              <w:right w:val="single" w:sz="4" w:space="0" w:color="006D6B"/>
            </w:tcBorders>
            <w:shd w:val="clear" w:color="auto" w:fill="auto"/>
            <w:noWrap/>
            <w:vAlign w:val="center"/>
            <w:hideMark/>
          </w:tcPr>
          <w:p w14:paraId="55B5951D"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22,560,700</w:t>
            </w:r>
          </w:p>
        </w:tc>
      </w:tr>
      <w:tr w:rsidR="009A4DBD" w:rsidRPr="009F79B3" w14:paraId="07D7CE9E" w14:textId="77777777" w:rsidTr="00F41AF0">
        <w:trPr>
          <w:trHeight w:val="20"/>
        </w:trPr>
        <w:tc>
          <w:tcPr>
            <w:tcW w:w="1323" w:type="pct"/>
            <w:tcBorders>
              <w:top w:val="single" w:sz="4" w:space="0" w:color="D9D9D9" w:themeColor="background1" w:themeShade="D9"/>
              <w:left w:val="single" w:sz="4" w:space="0" w:color="006D6B"/>
              <w:bottom w:val="single" w:sz="4" w:space="0" w:color="006D6B"/>
              <w:right w:val="single" w:sz="4" w:space="0" w:color="BFBFBF"/>
            </w:tcBorders>
            <w:shd w:val="clear" w:color="auto" w:fill="auto"/>
            <w:noWrap/>
            <w:vAlign w:val="center"/>
            <w:hideMark/>
          </w:tcPr>
          <w:p w14:paraId="03B83748" w14:textId="77777777" w:rsidR="009A4DBD" w:rsidRPr="00B542AC" w:rsidRDefault="009A4DBD" w:rsidP="00334587">
            <w:pPr>
              <w:spacing w:after="0" w:line="240" w:lineRule="auto"/>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ON Finance (Interest + Arr. Fee)</w:t>
            </w:r>
          </w:p>
        </w:tc>
        <w:tc>
          <w:tcPr>
            <w:tcW w:w="663" w:type="pct"/>
            <w:tcBorders>
              <w:top w:val="single" w:sz="4" w:space="0" w:color="D9D9D9" w:themeColor="background1" w:themeShade="D9"/>
              <w:left w:val="nil"/>
              <w:bottom w:val="single" w:sz="4" w:space="0" w:color="006D6B"/>
              <w:right w:val="single" w:sz="4" w:space="0" w:color="BFBFBF"/>
            </w:tcBorders>
            <w:shd w:val="clear" w:color="auto" w:fill="auto"/>
            <w:noWrap/>
            <w:vAlign w:val="center"/>
          </w:tcPr>
          <w:p w14:paraId="4D2D89A4" w14:textId="0786C41F" w:rsidR="009A4DBD" w:rsidRPr="00B542AC" w:rsidRDefault="00B542AC"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w:t>
            </w:r>
          </w:p>
        </w:tc>
        <w:tc>
          <w:tcPr>
            <w:tcW w:w="736" w:type="pct"/>
            <w:tcBorders>
              <w:top w:val="single" w:sz="4" w:space="0" w:color="D9D9D9" w:themeColor="background1" w:themeShade="D9"/>
              <w:left w:val="nil"/>
              <w:bottom w:val="single" w:sz="4" w:space="0" w:color="006D6B"/>
              <w:right w:val="single" w:sz="4" w:space="0" w:color="BFBFBF"/>
            </w:tcBorders>
            <w:shd w:val="clear" w:color="auto" w:fill="auto"/>
            <w:noWrap/>
            <w:vAlign w:val="center"/>
            <w:hideMark/>
          </w:tcPr>
          <w:p w14:paraId="6706332A"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1,827,347</w:t>
            </w:r>
          </w:p>
        </w:tc>
        <w:tc>
          <w:tcPr>
            <w:tcW w:w="810" w:type="pct"/>
            <w:tcBorders>
              <w:top w:val="single" w:sz="4" w:space="0" w:color="D9D9D9" w:themeColor="background1" w:themeShade="D9"/>
              <w:left w:val="nil"/>
              <w:bottom w:val="single" w:sz="4" w:space="0" w:color="006D6B"/>
              <w:right w:val="single" w:sz="4" w:space="0" w:color="BFBFBF"/>
            </w:tcBorders>
            <w:shd w:val="clear" w:color="auto" w:fill="auto"/>
            <w:noWrap/>
            <w:vAlign w:val="center"/>
            <w:hideMark/>
          </w:tcPr>
          <w:p w14:paraId="73E5C33F"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1,827,347</w:t>
            </w:r>
          </w:p>
        </w:tc>
        <w:tc>
          <w:tcPr>
            <w:tcW w:w="588" w:type="pct"/>
            <w:tcBorders>
              <w:top w:val="single" w:sz="4" w:space="0" w:color="D9D9D9" w:themeColor="background1" w:themeShade="D9"/>
              <w:left w:val="nil"/>
              <w:bottom w:val="single" w:sz="4" w:space="0" w:color="006D6B"/>
              <w:right w:val="single" w:sz="4" w:space="0" w:color="BFBFBF"/>
            </w:tcBorders>
            <w:shd w:val="clear" w:color="auto" w:fill="auto"/>
            <w:noWrap/>
            <w:vAlign w:val="center"/>
            <w:hideMark/>
          </w:tcPr>
          <w:p w14:paraId="508044CB" w14:textId="77777777" w:rsidR="009A4DBD" w:rsidRPr="00B542AC" w:rsidRDefault="009A4DBD" w:rsidP="00334587">
            <w:pPr>
              <w:spacing w:after="0" w:line="240" w:lineRule="auto"/>
              <w:jc w:val="center"/>
              <w:rPr>
                <w:rFonts w:ascii="Manrope" w:eastAsia="Times New Roman" w:hAnsi="Manrope" w:cs="Times New Roman"/>
                <w:color w:val="000000"/>
                <w:sz w:val="16"/>
                <w:szCs w:val="16"/>
                <w:lang w:val="en-IN" w:eastAsia="en-IN"/>
              </w:rPr>
            </w:pPr>
            <w:r w:rsidRPr="00B542AC">
              <w:rPr>
                <w:rFonts w:ascii="Manrope" w:eastAsia="Times New Roman" w:hAnsi="Manrope" w:cs="Times New Roman"/>
                <w:color w:val="000000"/>
                <w:sz w:val="16"/>
                <w:szCs w:val="16"/>
                <w:lang w:val="en-IN" w:eastAsia="en-IN"/>
              </w:rPr>
              <w:t>388,975</w:t>
            </w:r>
          </w:p>
        </w:tc>
        <w:tc>
          <w:tcPr>
            <w:tcW w:w="881" w:type="pct"/>
            <w:tcBorders>
              <w:top w:val="single" w:sz="4" w:space="0" w:color="D9D9D9" w:themeColor="background1" w:themeShade="D9"/>
              <w:left w:val="nil"/>
              <w:bottom w:val="single" w:sz="4" w:space="0" w:color="006D6B"/>
              <w:right w:val="single" w:sz="4" w:space="0" w:color="006D6B"/>
            </w:tcBorders>
            <w:shd w:val="clear" w:color="auto" w:fill="auto"/>
            <w:noWrap/>
            <w:vAlign w:val="center"/>
            <w:hideMark/>
          </w:tcPr>
          <w:p w14:paraId="63DBF1CA"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2,216,322</w:t>
            </w:r>
          </w:p>
        </w:tc>
      </w:tr>
      <w:tr w:rsidR="009A4DBD" w:rsidRPr="009F79B3" w14:paraId="5F61F0C9" w14:textId="77777777" w:rsidTr="00F41AF0">
        <w:trPr>
          <w:trHeight w:val="20"/>
        </w:trPr>
        <w:tc>
          <w:tcPr>
            <w:tcW w:w="1323" w:type="pct"/>
            <w:tcBorders>
              <w:top w:val="single" w:sz="4" w:space="0" w:color="006D6B"/>
              <w:left w:val="single" w:sz="4" w:space="0" w:color="006D6B"/>
              <w:bottom w:val="single" w:sz="4" w:space="0" w:color="BFBFBF"/>
              <w:right w:val="single" w:sz="4" w:space="0" w:color="BFBFBF"/>
            </w:tcBorders>
            <w:shd w:val="clear" w:color="000000" w:fill="F2F2F2"/>
            <w:noWrap/>
            <w:vAlign w:val="center"/>
            <w:hideMark/>
          </w:tcPr>
          <w:p w14:paraId="7D1E3D04" w14:textId="77777777" w:rsidR="009A4DBD" w:rsidRPr="00B542AC" w:rsidRDefault="009A4DBD" w:rsidP="00334587">
            <w:pPr>
              <w:spacing w:after="0" w:line="240" w:lineRule="auto"/>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Total ON Loan</w:t>
            </w:r>
          </w:p>
        </w:tc>
        <w:tc>
          <w:tcPr>
            <w:tcW w:w="663" w:type="pct"/>
            <w:tcBorders>
              <w:top w:val="single" w:sz="4" w:space="0" w:color="006D6B"/>
              <w:left w:val="nil"/>
              <w:bottom w:val="single" w:sz="4" w:space="0" w:color="BFBFBF"/>
              <w:right w:val="single" w:sz="4" w:space="0" w:color="BFBFBF"/>
            </w:tcBorders>
            <w:shd w:val="clear" w:color="000000" w:fill="F2F2F2"/>
            <w:noWrap/>
            <w:vAlign w:val="center"/>
            <w:hideMark/>
          </w:tcPr>
          <w:p w14:paraId="0C17B672" w14:textId="581E9A4C" w:rsidR="009A4DBD" w:rsidRPr="00B542AC" w:rsidRDefault="00B542AC"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w:t>
            </w:r>
          </w:p>
        </w:tc>
        <w:tc>
          <w:tcPr>
            <w:tcW w:w="736" w:type="pct"/>
            <w:tcBorders>
              <w:top w:val="single" w:sz="4" w:space="0" w:color="006D6B"/>
              <w:left w:val="nil"/>
              <w:bottom w:val="single" w:sz="4" w:space="0" w:color="BFBFBF"/>
              <w:right w:val="single" w:sz="4" w:space="0" w:color="BFBFBF"/>
            </w:tcBorders>
            <w:shd w:val="clear" w:color="000000" w:fill="F2F2F2"/>
            <w:noWrap/>
            <w:vAlign w:val="center"/>
            <w:hideMark/>
          </w:tcPr>
          <w:p w14:paraId="04BEEDCA"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20,134,365</w:t>
            </w:r>
          </w:p>
        </w:tc>
        <w:tc>
          <w:tcPr>
            <w:tcW w:w="810" w:type="pct"/>
            <w:tcBorders>
              <w:top w:val="single" w:sz="4" w:space="0" w:color="006D6B"/>
              <w:left w:val="nil"/>
              <w:bottom w:val="single" w:sz="4" w:space="0" w:color="BFBFBF"/>
              <w:right w:val="single" w:sz="4" w:space="0" w:color="BFBFBF"/>
            </w:tcBorders>
            <w:shd w:val="clear" w:color="000000" w:fill="F2F2F2"/>
            <w:noWrap/>
            <w:vAlign w:val="center"/>
            <w:hideMark/>
          </w:tcPr>
          <w:p w14:paraId="2BB4FE9B"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20,134,365</w:t>
            </w:r>
          </w:p>
        </w:tc>
        <w:tc>
          <w:tcPr>
            <w:tcW w:w="588" w:type="pct"/>
            <w:tcBorders>
              <w:top w:val="single" w:sz="4" w:space="0" w:color="006D6B"/>
              <w:left w:val="nil"/>
              <w:bottom w:val="single" w:sz="4" w:space="0" w:color="BFBFBF"/>
              <w:right w:val="single" w:sz="4" w:space="0" w:color="BFBFBF"/>
            </w:tcBorders>
            <w:shd w:val="clear" w:color="000000" w:fill="F2F2F2"/>
            <w:noWrap/>
            <w:vAlign w:val="center"/>
            <w:hideMark/>
          </w:tcPr>
          <w:p w14:paraId="599837D4"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4,642,657</w:t>
            </w:r>
          </w:p>
        </w:tc>
        <w:tc>
          <w:tcPr>
            <w:tcW w:w="881" w:type="pct"/>
            <w:tcBorders>
              <w:top w:val="single" w:sz="4" w:space="0" w:color="006D6B"/>
              <w:left w:val="nil"/>
              <w:bottom w:val="single" w:sz="4" w:space="0" w:color="BFBFBF"/>
              <w:right w:val="single" w:sz="4" w:space="0" w:color="006D6B"/>
            </w:tcBorders>
            <w:shd w:val="clear" w:color="000000" w:fill="F2F2F2"/>
            <w:noWrap/>
            <w:vAlign w:val="center"/>
            <w:hideMark/>
          </w:tcPr>
          <w:p w14:paraId="3FA2B0B5"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24,777,022</w:t>
            </w:r>
          </w:p>
        </w:tc>
      </w:tr>
      <w:tr w:rsidR="009A4DBD" w:rsidRPr="009F79B3" w14:paraId="2DEF177E" w14:textId="77777777" w:rsidTr="00F41AF0">
        <w:trPr>
          <w:trHeight w:val="20"/>
        </w:trPr>
        <w:tc>
          <w:tcPr>
            <w:tcW w:w="1323" w:type="pct"/>
            <w:tcBorders>
              <w:top w:val="nil"/>
              <w:left w:val="single" w:sz="4" w:space="0" w:color="006D6B"/>
              <w:bottom w:val="single" w:sz="4" w:space="0" w:color="006D6B"/>
              <w:right w:val="single" w:sz="4" w:space="0" w:color="BFBFBF"/>
            </w:tcBorders>
            <w:shd w:val="clear" w:color="auto" w:fill="auto"/>
            <w:noWrap/>
            <w:vAlign w:val="center"/>
            <w:hideMark/>
          </w:tcPr>
          <w:p w14:paraId="4B5F317A" w14:textId="77777777" w:rsidR="009A4DBD" w:rsidRPr="00B542AC" w:rsidRDefault="009A4DBD" w:rsidP="00334587">
            <w:pPr>
              <w:spacing w:after="0" w:line="240" w:lineRule="auto"/>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 xml:space="preserve">Equity </w:t>
            </w:r>
          </w:p>
        </w:tc>
        <w:tc>
          <w:tcPr>
            <w:tcW w:w="663" w:type="pct"/>
            <w:tcBorders>
              <w:top w:val="nil"/>
              <w:left w:val="nil"/>
              <w:bottom w:val="single" w:sz="4" w:space="0" w:color="006D6B"/>
              <w:right w:val="single" w:sz="4" w:space="0" w:color="BFBFBF"/>
            </w:tcBorders>
            <w:shd w:val="clear" w:color="auto" w:fill="auto"/>
            <w:noWrap/>
            <w:vAlign w:val="center"/>
            <w:hideMark/>
          </w:tcPr>
          <w:p w14:paraId="1DF9E2B9"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15,324,485</w:t>
            </w:r>
          </w:p>
        </w:tc>
        <w:tc>
          <w:tcPr>
            <w:tcW w:w="736" w:type="pct"/>
            <w:tcBorders>
              <w:top w:val="nil"/>
              <w:left w:val="nil"/>
              <w:bottom w:val="single" w:sz="4" w:space="0" w:color="006D6B"/>
              <w:right w:val="single" w:sz="4" w:space="0" w:color="BFBFBF"/>
            </w:tcBorders>
            <w:shd w:val="clear" w:color="auto" w:fill="auto"/>
            <w:noWrap/>
            <w:vAlign w:val="center"/>
            <w:hideMark/>
          </w:tcPr>
          <w:p w14:paraId="167B9F0A" w14:textId="291248ED" w:rsidR="009A4DBD" w:rsidRPr="00B542AC" w:rsidRDefault="00B542AC"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w:t>
            </w:r>
          </w:p>
        </w:tc>
        <w:tc>
          <w:tcPr>
            <w:tcW w:w="810" w:type="pct"/>
            <w:tcBorders>
              <w:top w:val="nil"/>
              <w:left w:val="nil"/>
              <w:bottom w:val="single" w:sz="4" w:space="0" w:color="006D6B"/>
              <w:right w:val="single" w:sz="4" w:space="0" w:color="BFBFBF"/>
            </w:tcBorders>
            <w:shd w:val="clear" w:color="auto" w:fill="auto"/>
            <w:noWrap/>
            <w:vAlign w:val="center"/>
            <w:hideMark/>
          </w:tcPr>
          <w:p w14:paraId="1F90EF38"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15,324,485</w:t>
            </w:r>
          </w:p>
        </w:tc>
        <w:tc>
          <w:tcPr>
            <w:tcW w:w="588" w:type="pct"/>
            <w:tcBorders>
              <w:top w:val="nil"/>
              <w:left w:val="nil"/>
              <w:bottom w:val="single" w:sz="4" w:space="0" w:color="006D6B"/>
              <w:right w:val="single" w:sz="4" w:space="0" w:color="BFBFBF"/>
            </w:tcBorders>
            <w:shd w:val="clear" w:color="auto" w:fill="auto"/>
            <w:noWrap/>
            <w:vAlign w:val="center"/>
            <w:hideMark/>
          </w:tcPr>
          <w:p w14:paraId="1635EDBF"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275,516</w:t>
            </w:r>
          </w:p>
        </w:tc>
        <w:tc>
          <w:tcPr>
            <w:tcW w:w="881" w:type="pct"/>
            <w:tcBorders>
              <w:top w:val="nil"/>
              <w:left w:val="nil"/>
              <w:bottom w:val="single" w:sz="4" w:space="0" w:color="006D6B"/>
              <w:right w:val="single" w:sz="4" w:space="0" w:color="006D6B"/>
            </w:tcBorders>
            <w:shd w:val="clear" w:color="auto" w:fill="auto"/>
            <w:noWrap/>
            <w:vAlign w:val="center"/>
            <w:hideMark/>
          </w:tcPr>
          <w:p w14:paraId="2DEE66EB"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15,600,001</w:t>
            </w:r>
          </w:p>
        </w:tc>
      </w:tr>
      <w:tr w:rsidR="009A4DBD" w:rsidRPr="009F79B3" w14:paraId="76E0D3C1" w14:textId="77777777" w:rsidTr="00F41AF0">
        <w:trPr>
          <w:trHeight w:val="20"/>
        </w:trPr>
        <w:tc>
          <w:tcPr>
            <w:tcW w:w="1323" w:type="pct"/>
            <w:tcBorders>
              <w:top w:val="nil"/>
              <w:left w:val="single" w:sz="4" w:space="0" w:color="006D6B"/>
              <w:bottom w:val="single" w:sz="4" w:space="0" w:color="006D6B"/>
              <w:right w:val="nil"/>
            </w:tcBorders>
            <w:shd w:val="clear" w:color="000000" w:fill="BFBFBF"/>
            <w:noWrap/>
            <w:vAlign w:val="center"/>
            <w:hideMark/>
          </w:tcPr>
          <w:p w14:paraId="4865199C" w14:textId="77777777" w:rsidR="009A4DBD" w:rsidRPr="00B542AC" w:rsidRDefault="009A4DBD" w:rsidP="00334587">
            <w:pPr>
              <w:spacing w:after="0" w:line="240" w:lineRule="auto"/>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Total Sources</w:t>
            </w:r>
          </w:p>
        </w:tc>
        <w:tc>
          <w:tcPr>
            <w:tcW w:w="663" w:type="pct"/>
            <w:tcBorders>
              <w:top w:val="nil"/>
              <w:left w:val="single" w:sz="4" w:space="0" w:color="006D6B"/>
              <w:bottom w:val="single" w:sz="4" w:space="0" w:color="006D6B"/>
              <w:right w:val="single" w:sz="4" w:space="0" w:color="006D6B"/>
            </w:tcBorders>
            <w:shd w:val="clear" w:color="000000" w:fill="BFBFBF"/>
            <w:noWrap/>
            <w:vAlign w:val="center"/>
            <w:hideMark/>
          </w:tcPr>
          <w:p w14:paraId="69945188"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15,324,485</w:t>
            </w:r>
          </w:p>
        </w:tc>
        <w:tc>
          <w:tcPr>
            <w:tcW w:w="736" w:type="pct"/>
            <w:tcBorders>
              <w:top w:val="nil"/>
              <w:left w:val="nil"/>
              <w:bottom w:val="single" w:sz="4" w:space="0" w:color="006D6B"/>
              <w:right w:val="single" w:sz="4" w:space="0" w:color="006D6B"/>
            </w:tcBorders>
            <w:shd w:val="clear" w:color="000000" w:fill="BFBFBF"/>
            <w:noWrap/>
            <w:vAlign w:val="center"/>
            <w:hideMark/>
          </w:tcPr>
          <w:p w14:paraId="7A08C2C4"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20,134,365</w:t>
            </w:r>
          </w:p>
        </w:tc>
        <w:tc>
          <w:tcPr>
            <w:tcW w:w="810" w:type="pct"/>
            <w:tcBorders>
              <w:top w:val="nil"/>
              <w:left w:val="nil"/>
              <w:bottom w:val="single" w:sz="4" w:space="0" w:color="006D6B"/>
              <w:right w:val="single" w:sz="4" w:space="0" w:color="006D6B"/>
            </w:tcBorders>
            <w:shd w:val="clear" w:color="000000" w:fill="BFBFBF"/>
            <w:noWrap/>
            <w:vAlign w:val="center"/>
            <w:hideMark/>
          </w:tcPr>
          <w:p w14:paraId="3D24DCC7"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35,458,850</w:t>
            </w:r>
          </w:p>
        </w:tc>
        <w:tc>
          <w:tcPr>
            <w:tcW w:w="588" w:type="pct"/>
            <w:tcBorders>
              <w:top w:val="nil"/>
              <w:left w:val="nil"/>
              <w:bottom w:val="single" w:sz="4" w:space="0" w:color="006D6B"/>
              <w:right w:val="single" w:sz="4" w:space="0" w:color="006D6B"/>
            </w:tcBorders>
            <w:shd w:val="clear" w:color="000000" w:fill="BFBFBF"/>
            <w:noWrap/>
            <w:vAlign w:val="center"/>
            <w:hideMark/>
          </w:tcPr>
          <w:p w14:paraId="4A3696A2"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4,918,173</w:t>
            </w:r>
          </w:p>
        </w:tc>
        <w:tc>
          <w:tcPr>
            <w:tcW w:w="881" w:type="pct"/>
            <w:tcBorders>
              <w:top w:val="nil"/>
              <w:left w:val="nil"/>
              <w:bottom w:val="single" w:sz="4" w:space="0" w:color="006D6B"/>
              <w:right w:val="single" w:sz="4" w:space="0" w:color="006D6B"/>
            </w:tcBorders>
            <w:shd w:val="clear" w:color="000000" w:fill="BFBFBF"/>
            <w:noWrap/>
            <w:vAlign w:val="center"/>
            <w:hideMark/>
          </w:tcPr>
          <w:p w14:paraId="2B3DA49D" w14:textId="77777777" w:rsidR="009A4DBD" w:rsidRPr="00B542AC" w:rsidRDefault="009A4DBD" w:rsidP="00334587">
            <w:pPr>
              <w:spacing w:after="0" w:line="240" w:lineRule="auto"/>
              <w:jc w:val="center"/>
              <w:rPr>
                <w:rFonts w:ascii="Manrope" w:eastAsia="Times New Roman" w:hAnsi="Manrope" w:cs="Times New Roman"/>
                <w:b/>
                <w:bCs/>
                <w:color w:val="000000"/>
                <w:sz w:val="16"/>
                <w:szCs w:val="16"/>
                <w:lang w:val="en-IN" w:eastAsia="en-IN"/>
              </w:rPr>
            </w:pPr>
            <w:r w:rsidRPr="00B542AC">
              <w:rPr>
                <w:rFonts w:ascii="Manrope" w:eastAsia="Times New Roman" w:hAnsi="Manrope" w:cs="Times New Roman"/>
                <w:b/>
                <w:bCs/>
                <w:color w:val="000000"/>
                <w:sz w:val="16"/>
                <w:szCs w:val="16"/>
                <w:lang w:val="en-IN" w:eastAsia="en-IN"/>
              </w:rPr>
              <w:t>40,377,023</w:t>
            </w:r>
          </w:p>
        </w:tc>
      </w:tr>
    </w:tbl>
    <w:p w14:paraId="653A0C86" w14:textId="3309CA5A" w:rsidR="00FC3211" w:rsidRPr="00F41AF0" w:rsidRDefault="007C403C" w:rsidP="00F41AF0">
      <w:pPr>
        <w:rPr>
          <w:bCs/>
          <w:sz w:val="16"/>
          <w:szCs w:val="16"/>
        </w:rPr>
      </w:pPr>
      <w:r w:rsidRPr="00F41AF0">
        <w:rPr>
          <w:rFonts w:cs="Segoe UI"/>
          <w:sz w:val="16"/>
          <w:szCs w:val="16"/>
        </w:rPr>
        <w:t xml:space="preserve">** Contingency is low in base case as </w:t>
      </w:r>
      <w:r w:rsidR="00FC3211" w:rsidRPr="00F41AF0">
        <w:rPr>
          <w:rFonts w:cs="Segoe UI"/>
          <w:sz w:val="16"/>
          <w:szCs w:val="16"/>
        </w:rPr>
        <w:t>contractor</w:t>
      </w:r>
      <w:r w:rsidRPr="00F41AF0">
        <w:rPr>
          <w:rFonts w:cs="Segoe UI"/>
          <w:sz w:val="16"/>
          <w:szCs w:val="16"/>
        </w:rPr>
        <w:t xml:space="preserve"> is the </w:t>
      </w:r>
      <w:r w:rsidR="00FC3211" w:rsidRPr="00F41AF0">
        <w:rPr>
          <w:rFonts w:cs="Segoe UI"/>
          <w:sz w:val="16"/>
          <w:szCs w:val="16"/>
        </w:rPr>
        <w:t xml:space="preserve">counterparty </w:t>
      </w:r>
      <w:r w:rsidR="00420F56" w:rsidRPr="00F41AF0">
        <w:rPr>
          <w:rFonts w:cs="Segoe UI"/>
          <w:sz w:val="16"/>
          <w:szCs w:val="16"/>
        </w:rPr>
        <w:t xml:space="preserve">with </w:t>
      </w:r>
      <w:r w:rsidR="00FC3211" w:rsidRPr="00F41AF0">
        <w:rPr>
          <w:rFonts w:cs="Segoe UI"/>
          <w:sz w:val="16"/>
          <w:szCs w:val="16"/>
        </w:rPr>
        <w:t xml:space="preserve">50% of build being refurb; </w:t>
      </w:r>
      <w:r w:rsidR="00420F56" w:rsidRPr="00F41AF0">
        <w:rPr>
          <w:rFonts w:cs="Segoe UI"/>
          <w:sz w:val="16"/>
          <w:szCs w:val="16"/>
        </w:rPr>
        <w:t xml:space="preserve">Borrower has </w:t>
      </w:r>
      <w:r w:rsidR="00FC3211" w:rsidRPr="00F41AF0">
        <w:rPr>
          <w:rFonts w:cs="Segoe UI"/>
          <w:sz w:val="16"/>
          <w:szCs w:val="16"/>
        </w:rPr>
        <w:t xml:space="preserve">already significantly derisked the site </w:t>
      </w:r>
      <w:r w:rsidR="00157103" w:rsidRPr="00F41AF0">
        <w:rPr>
          <w:rFonts w:cs="Segoe UI"/>
          <w:sz w:val="16"/>
          <w:szCs w:val="16"/>
        </w:rPr>
        <w:t>now</w:t>
      </w:r>
      <w:r w:rsidR="00FC3211" w:rsidRPr="00F41AF0">
        <w:rPr>
          <w:rFonts w:cs="Segoe UI"/>
          <w:sz w:val="16"/>
          <w:szCs w:val="16"/>
        </w:rPr>
        <w:t xml:space="preserve"> given earthworks/infra/groundworks being mostly done</w:t>
      </w:r>
      <w:r w:rsidR="00DE00BC" w:rsidRPr="00F41AF0">
        <w:rPr>
          <w:rFonts w:cs="Segoe UI"/>
          <w:sz w:val="16"/>
          <w:szCs w:val="16"/>
        </w:rPr>
        <w:t>/carried out</w:t>
      </w:r>
    </w:p>
    <w:p w14:paraId="318C7BF1" w14:textId="67823FCC" w:rsidR="00F948C6" w:rsidRPr="000C636C" w:rsidRDefault="00F71B68" w:rsidP="00F41AF0">
      <w:pPr>
        <w:pStyle w:val="Heading1"/>
        <w:spacing w:before="0"/>
        <w:rPr>
          <w:b/>
          <w:bCs w:val="0"/>
          <w:color w:val="006D6B" w:themeColor="accent2"/>
          <w:sz w:val="28"/>
          <w:szCs w:val="28"/>
        </w:rPr>
      </w:pPr>
      <w:bookmarkStart w:id="7" w:name="HotelTRADING"/>
      <w:bookmarkEnd w:id="6"/>
      <w:r w:rsidRPr="000C636C">
        <w:rPr>
          <w:b/>
          <w:bCs w:val="0"/>
          <w:color w:val="006D6B" w:themeColor="accent2"/>
          <w:sz w:val="28"/>
          <w:szCs w:val="28"/>
        </w:rPr>
        <w:t>Section 3:</w:t>
      </w:r>
      <w:r>
        <w:rPr>
          <w:b/>
          <w:bCs w:val="0"/>
          <w:color w:val="006D6B" w:themeColor="accent2"/>
          <w:sz w:val="28"/>
          <w:szCs w:val="28"/>
        </w:rPr>
        <w:t xml:space="preserve"> Hotel trading </w:t>
      </w:r>
      <w:r w:rsidR="000C636C">
        <w:rPr>
          <w:b/>
          <w:bCs w:val="0"/>
          <w:color w:val="006D6B" w:themeColor="accent2"/>
          <w:sz w:val="28"/>
          <w:szCs w:val="28"/>
        </w:rPr>
        <w:t>P</w:t>
      </w:r>
      <w:r w:rsidR="00F948C6" w:rsidRPr="000C636C">
        <w:rPr>
          <w:b/>
          <w:bCs w:val="0"/>
          <w:color w:val="006D6B" w:themeColor="accent2"/>
          <w:sz w:val="28"/>
          <w:szCs w:val="28"/>
        </w:rPr>
        <w:t>rojections</w:t>
      </w:r>
    </w:p>
    <w:bookmarkEnd w:id="7"/>
    <w:p w14:paraId="472AC96D" w14:textId="3D84747B" w:rsidR="00B542AC" w:rsidRPr="00F41AF0" w:rsidRDefault="00F948C6" w:rsidP="00275C46">
      <w:pPr>
        <w:pStyle w:val="ListParagraph"/>
        <w:numPr>
          <w:ilvl w:val="0"/>
          <w:numId w:val="5"/>
        </w:numPr>
        <w:spacing w:after="0"/>
        <w:ind w:left="181" w:right="113" w:hanging="181"/>
        <w:jc w:val="both"/>
        <w:rPr>
          <w:rFonts w:eastAsia="Times New Roman" w:cs="Calibri"/>
          <w:color w:val="006D6B" w:themeColor="accent2"/>
          <w:sz w:val="16"/>
          <w:szCs w:val="16"/>
          <w:lang w:eastAsia="en-IN"/>
        </w:rPr>
      </w:pPr>
      <w:r>
        <w:rPr>
          <w:rFonts w:eastAsia="Times New Roman" w:cs="Calibri"/>
          <w:b/>
          <w:bCs/>
          <w:color w:val="006D6B" w:themeColor="accent2"/>
          <w:sz w:val="16"/>
          <w:szCs w:val="16"/>
          <w:lang w:eastAsia="en-IN"/>
        </w:rPr>
        <w:t>Va</w:t>
      </w:r>
      <w:r w:rsidR="00275C46">
        <w:rPr>
          <w:rFonts w:eastAsia="Times New Roman" w:cs="Calibri"/>
          <w:b/>
          <w:bCs/>
          <w:color w:val="006D6B" w:themeColor="accent2"/>
          <w:sz w:val="16"/>
          <w:szCs w:val="16"/>
          <w:lang w:eastAsia="en-IN"/>
        </w:rPr>
        <w:t xml:space="preserve">riance in Projections: </w:t>
      </w:r>
      <w:r w:rsidR="00275C46" w:rsidRPr="00FB54D6">
        <w:rPr>
          <w:rFonts w:eastAsia="Times New Roman" w:cs="Calibri"/>
          <w:color w:val="000000" w:themeColor="text1"/>
          <w:sz w:val="16"/>
          <w:szCs w:val="16"/>
          <w:lang w:eastAsia="en-IN"/>
        </w:rPr>
        <w:t xml:space="preserve">Borrower has changed the projections with </w:t>
      </w:r>
      <w:r w:rsidR="00275C46" w:rsidRPr="00C50BB6">
        <w:rPr>
          <w:rFonts w:eastAsia="Times New Roman" w:cs="Calibri"/>
          <w:color w:val="000000" w:themeColor="text1"/>
          <w:sz w:val="16"/>
          <w:szCs w:val="16"/>
          <w:lang w:eastAsia="en-IN"/>
        </w:rPr>
        <w:t>variations</w:t>
      </w:r>
      <w:r w:rsidR="00275C46" w:rsidRPr="00FB54D6">
        <w:rPr>
          <w:rFonts w:eastAsia="Times New Roman" w:cs="Calibri"/>
          <w:b/>
          <w:bCs/>
          <w:color w:val="000000" w:themeColor="text1"/>
          <w:sz w:val="16"/>
          <w:szCs w:val="16"/>
          <w:lang w:eastAsia="en-IN"/>
        </w:rPr>
        <w:t xml:space="preserve"> </w:t>
      </w:r>
      <w:r w:rsidR="00275C46" w:rsidRPr="00FB54D6">
        <w:rPr>
          <w:rFonts w:eastAsia="Times New Roman" w:cs="Calibri"/>
          <w:color w:val="000000" w:themeColor="text1"/>
          <w:sz w:val="16"/>
          <w:szCs w:val="16"/>
          <w:lang w:eastAsia="en-IN"/>
        </w:rPr>
        <w:t>in the numbers provided at CRMC v/s current projections.</w:t>
      </w:r>
      <w:r w:rsidR="00275C46">
        <w:rPr>
          <w:rFonts w:eastAsia="Times New Roman" w:cs="Calibri"/>
          <w:color w:val="000000" w:themeColor="text1"/>
          <w:sz w:val="16"/>
          <w:szCs w:val="16"/>
          <w:lang w:eastAsia="en-IN"/>
        </w:rPr>
        <w:t xml:space="preserve"> Notably, d</w:t>
      </w:r>
      <w:r w:rsidR="00275C46" w:rsidRPr="00FB54D6">
        <w:rPr>
          <w:rFonts w:eastAsia="Times New Roman" w:cs="Calibri"/>
          <w:color w:val="000000" w:themeColor="text1"/>
          <w:sz w:val="16"/>
          <w:szCs w:val="16"/>
          <w:lang w:eastAsia="en-IN"/>
        </w:rPr>
        <w:t>uring CRMC Case, we were provided with high-level forecasts for 1-year (post-refurbishment)</w:t>
      </w:r>
      <w:r w:rsidR="00275C46">
        <w:rPr>
          <w:rFonts w:eastAsia="Times New Roman" w:cs="Calibri"/>
          <w:color w:val="000000" w:themeColor="text1"/>
          <w:sz w:val="16"/>
          <w:szCs w:val="16"/>
          <w:lang w:eastAsia="en-IN"/>
        </w:rPr>
        <w:t xml:space="preserve"> which we stretched till Y3 (</w:t>
      </w:r>
      <w:r w:rsidR="00275C46" w:rsidRPr="00FB54D6">
        <w:rPr>
          <w:rFonts w:eastAsia="Times New Roman" w:cs="Calibri"/>
          <w:color w:val="000000" w:themeColor="text1"/>
          <w:sz w:val="16"/>
          <w:szCs w:val="16"/>
          <w:lang w:eastAsia="en-IN"/>
        </w:rPr>
        <w:t>with KPIs for only Hotel</w:t>
      </w:r>
      <w:r w:rsidR="00275C46">
        <w:rPr>
          <w:rFonts w:eastAsia="Times New Roman" w:cs="Calibri"/>
          <w:color w:val="000000" w:themeColor="text1"/>
          <w:sz w:val="16"/>
          <w:szCs w:val="16"/>
          <w:lang w:eastAsia="en-IN"/>
        </w:rPr>
        <w:t>)</w:t>
      </w:r>
      <w:r w:rsidR="00275C46" w:rsidRPr="00FB54D6">
        <w:rPr>
          <w:rFonts w:eastAsia="Times New Roman" w:cs="Calibri"/>
          <w:color w:val="000000" w:themeColor="text1"/>
          <w:sz w:val="16"/>
          <w:szCs w:val="16"/>
          <w:lang w:eastAsia="en-IN"/>
        </w:rPr>
        <w:t>. In the latest case, we have been provided with detailed KPIs for Hotel, F&amp;B and Spa along with projection for 5-years. Furnish below is the table reflecting variance in Latest Model vs CRMC case.</w:t>
      </w:r>
      <w:r w:rsidR="00275C46">
        <w:rPr>
          <w:rFonts w:eastAsia="Times New Roman" w:cs="Calibri"/>
          <w:color w:val="000000" w:themeColor="text1"/>
          <w:sz w:val="16"/>
          <w:szCs w:val="16"/>
          <w:lang w:eastAsia="en-IN"/>
        </w:rPr>
        <w:t xml:space="preserve"> </w:t>
      </w:r>
    </w:p>
    <w:tbl>
      <w:tblPr>
        <w:tblW w:w="5000" w:type="pct"/>
        <w:jc w:val="center"/>
        <w:tblLook w:val="04A0" w:firstRow="1" w:lastRow="0" w:firstColumn="1" w:lastColumn="0" w:noHBand="0" w:noVBand="1"/>
      </w:tblPr>
      <w:tblGrid>
        <w:gridCol w:w="3306"/>
        <w:gridCol w:w="2432"/>
        <w:gridCol w:w="1843"/>
        <w:gridCol w:w="2047"/>
      </w:tblGrid>
      <w:tr w:rsidR="008D03AD" w:rsidRPr="0076295B" w14:paraId="09D3B6A4" w14:textId="77777777" w:rsidTr="008D03AD">
        <w:trPr>
          <w:trHeight w:val="20"/>
          <w:jc w:val="center"/>
        </w:trPr>
        <w:tc>
          <w:tcPr>
            <w:tcW w:w="1717" w:type="pct"/>
            <w:tcBorders>
              <w:top w:val="single" w:sz="4" w:space="0" w:color="BFBFBF"/>
              <w:left w:val="single" w:sz="4" w:space="0" w:color="BFBFBF"/>
              <w:bottom w:val="single" w:sz="4" w:space="0" w:color="BFBFBF"/>
              <w:right w:val="single" w:sz="4" w:space="0" w:color="BFBFBF"/>
            </w:tcBorders>
            <w:shd w:val="clear" w:color="000000" w:fill="006D6B"/>
            <w:vAlign w:val="center"/>
            <w:hideMark/>
          </w:tcPr>
          <w:p w14:paraId="53FB59EE" w14:textId="77777777" w:rsidR="008D03AD" w:rsidRPr="00F41AF0" w:rsidRDefault="008D03AD" w:rsidP="00334587">
            <w:pPr>
              <w:spacing w:after="0" w:line="240" w:lineRule="auto"/>
              <w:jc w:val="both"/>
              <w:rPr>
                <w:rFonts w:eastAsia="Times New Roman" w:cs="Arial"/>
                <w:b/>
                <w:bCs/>
                <w:color w:val="FFFFFF"/>
                <w:sz w:val="16"/>
                <w:szCs w:val="16"/>
                <w:lang w:val="en-IN" w:eastAsia="en-IN"/>
              </w:rPr>
            </w:pPr>
            <w:r w:rsidRPr="00F41AF0">
              <w:rPr>
                <w:rFonts w:eastAsia="Times New Roman" w:cs="Arial"/>
                <w:b/>
                <w:bCs/>
                <w:color w:val="FFFFFF"/>
                <w:sz w:val="16"/>
                <w:szCs w:val="16"/>
                <w:lang w:eastAsia="en-IN"/>
              </w:rPr>
              <w:t>FYE: Mar, Amt in £000s</w:t>
            </w:r>
          </w:p>
        </w:tc>
        <w:tc>
          <w:tcPr>
            <w:tcW w:w="1263" w:type="pct"/>
            <w:tcBorders>
              <w:top w:val="single" w:sz="4" w:space="0" w:color="BFBFBF"/>
              <w:left w:val="nil"/>
              <w:bottom w:val="single" w:sz="4" w:space="0" w:color="BFBFBF"/>
              <w:right w:val="single" w:sz="4" w:space="0" w:color="BFBFBF"/>
            </w:tcBorders>
            <w:shd w:val="clear" w:color="000000" w:fill="006D6B"/>
            <w:vAlign w:val="center"/>
            <w:hideMark/>
          </w:tcPr>
          <w:p w14:paraId="6CB5DB05" w14:textId="77777777" w:rsidR="008D03AD" w:rsidRPr="00F41AF0" w:rsidRDefault="008D03AD" w:rsidP="00334587">
            <w:pPr>
              <w:spacing w:after="0" w:line="240" w:lineRule="auto"/>
              <w:jc w:val="center"/>
              <w:rPr>
                <w:rFonts w:eastAsia="Times New Roman" w:cs="Arial"/>
                <w:b/>
                <w:bCs/>
                <w:color w:val="FFFFFF"/>
                <w:sz w:val="16"/>
                <w:szCs w:val="16"/>
                <w:lang w:val="en-IN" w:eastAsia="en-IN"/>
              </w:rPr>
            </w:pPr>
            <w:r w:rsidRPr="00F41AF0">
              <w:rPr>
                <w:rFonts w:eastAsia="Times New Roman" w:cs="Arial"/>
                <w:b/>
                <w:bCs/>
                <w:color w:val="FFFFFF"/>
                <w:sz w:val="16"/>
                <w:szCs w:val="16"/>
                <w:lang w:eastAsia="en-IN"/>
              </w:rPr>
              <w:t>CRMC Stage</w:t>
            </w:r>
          </w:p>
        </w:tc>
        <w:tc>
          <w:tcPr>
            <w:tcW w:w="957" w:type="pct"/>
            <w:tcBorders>
              <w:top w:val="single" w:sz="4" w:space="0" w:color="BFBFBF"/>
              <w:left w:val="nil"/>
              <w:bottom w:val="single" w:sz="4" w:space="0" w:color="BFBFBF"/>
              <w:right w:val="single" w:sz="4" w:space="0" w:color="BFBFBF"/>
            </w:tcBorders>
            <w:shd w:val="clear" w:color="000000" w:fill="006D6B"/>
            <w:vAlign w:val="center"/>
          </w:tcPr>
          <w:p w14:paraId="17A04DAC" w14:textId="41910DE1" w:rsidR="008D03AD" w:rsidRPr="00F41AF0" w:rsidRDefault="008D03AD" w:rsidP="00334587">
            <w:pPr>
              <w:spacing w:after="0" w:line="240" w:lineRule="auto"/>
              <w:jc w:val="center"/>
              <w:rPr>
                <w:rFonts w:eastAsia="Times New Roman" w:cs="Arial"/>
                <w:b/>
                <w:bCs/>
                <w:color w:val="FFFFFF"/>
                <w:sz w:val="16"/>
                <w:szCs w:val="16"/>
                <w:lang w:val="en-IN" w:eastAsia="en-IN"/>
              </w:rPr>
            </w:pPr>
            <w:r w:rsidRPr="00F41AF0">
              <w:rPr>
                <w:rFonts w:eastAsia="Times New Roman" w:cs="Arial"/>
                <w:b/>
                <w:bCs/>
                <w:color w:val="FFFFFF"/>
                <w:sz w:val="16"/>
                <w:szCs w:val="16"/>
                <w:lang w:eastAsia="en-IN"/>
              </w:rPr>
              <w:t>Current Projections</w:t>
            </w:r>
          </w:p>
        </w:tc>
        <w:tc>
          <w:tcPr>
            <w:tcW w:w="1063" w:type="pct"/>
            <w:tcBorders>
              <w:top w:val="single" w:sz="4" w:space="0" w:color="BFBFBF"/>
              <w:left w:val="nil"/>
              <w:bottom w:val="single" w:sz="4" w:space="0" w:color="BFBFBF"/>
              <w:right w:val="single" w:sz="4" w:space="0" w:color="BFBFBF"/>
            </w:tcBorders>
            <w:shd w:val="clear" w:color="000000" w:fill="006D6B"/>
            <w:vAlign w:val="center"/>
            <w:hideMark/>
          </w:tcPr>
          <w:p w14:paraId="7BD086E3" w14:textId="77777777" w:rsidR="008D03AD" w:rsidRPr="00F41AF0" w:rsidRDefault="008D03AD" w:rsidP="00334587">
            <w:pPr>
              <w:spacing w:after="0" w:line="240" w:lineRule="auto"/>
              <w:jc w:val="center"/>
              <w:rPr>
                <w:rFonts w:eastAsia="Times New Roman" w:cs="Arial"/>
                <w:b/>
                <w:bCs/>
                <w:color w:val="FFFFFF"/>
                <w:sz w:val="16"/>
                <w:szCs w:val="16"/>
                <w:lang w:val="en-IN" w:eastAsia="en-IN"/>
              </w:rPr>
            </w:pPr>
            <w:r w:rsidRPr="00F41AF0">
              <w:rPr>
                <w:rFonts w:eastAsia="Times New Roman" w:cs="Arial"/>
                <w:b/>
                <w:bCs/>
                <w:color w:val="FFFFFF"/>
                <w:sz w:val="16"/>
                <w:szCs w:val="16"/>
                <w:lang w:eastAsia="en-IN"/>
              </w:rPr>
              <w:t>Variance (%)</w:t>
            </w:r>
          </w:p>
        </w:tc>
      </w:tr>
      <w:tr w:rsidR="008D03AD" w:rsidRPr="0076295B" w14:paraId="3F2F675C"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D1F1DF"/>
            <w:vAlign w:val="center"/>
            <w:hideMark/>
          </w:tcPr>
          <w:p w14:paraId="1A1274F1" w14:textId="77777777" w:rsidR="008D03AD" w:rsidRPr="00F41AF0" w:rsidRDefault="008D03AD" w:rsidP="00334587">
            <w:pPr>
              <w:spacing w:after="0" w:line="240" w:lineRule="auto"/>
              <w:jc w:val="both"/>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 </w:t>
            </w:r>
          </w:p>
        </w:tc>
        <w:tc>
          <w:tcPr>
            <w:tcW w:w="1263" w:type="pct"/>
            <w:tcBorders>
              <w:top w:val="single" w:sz="4" w:space="0" w:color="BFBFBF"/>
              <w:left w:val="nil"/>
              <w:bottom w:val="single" w:sz="4" w:space="0" w:color="BFBFBF"/>
              <w:right w:val="single" w:sz="4" w:space="0" w:color="006D6B" w:themeColor="accent2"/>
            </w:tcBorders>
            <w:shd w:val="clear" w:color="auto" w:fill="D1F1DF"/>
            <w:vAlign w:val="center"/>
            <w:hideMark/>
          </w:tcPr>
          <w:p w14:paraId="511D0057"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 xml:space="preserve">Only 1 </w:t>
            </w:r>
            <w:proofErr w:type="spellStart"/>
            <w:r w:rsidRPr="00F41AF0">
              <w:rPr>
                <w:rFonts w:eastAsia="Times New Roman" w:cs="Arial"/>
                <w:b/>
                <w:bCs/>
                <w:color w:val="000000"/>
                <w:sz w:val="16"/>
                <w:szCs w:val="16"/>
                <w:lang w:eastAsia="en-IN"/>
              </w:rPr>
              <w:t>yr</w:t>
            </w:r>
            <w:proofErr w:type="spellEnd"/>
            <w:r w:rsidRPr="00F41AF0">
              <w:rPr>
                <w:rFonts w:eastAsia="Times New Roman" w:cs="Arial"/>
                <w:b/>
                <w:bCs/>
                <w:color w:val="000000"/>
                <w:sz w:val="16"/>
                <w:szCs w:val="16"/>
                <w:lang w:eastAsia="en-IN"/>
              </w:rPr>
              <w:t xml:space="preserve"> Projections (A)</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D1F1DF"/>
            <w:vAlign w:val="center"/>
            <w:hideMark/>
          </w:tcPr>
          <w:p w14:paraId="45F3CB5B"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FY27 (B)</w:t>
            </w:r>
          </w:p>
        </w:tc>
        <w:tc>
          <w:tcPr>
            <w:tcW w:w="1063" w:type="pct"/>
            <w:tcBorders>
              <w:top w:val="nil"/>
              <w:left w:val="nil"/>
              <w:bottom w:val="single" w:sz="4" w:space="0" w:color="BFBFBF"/>
              <w:right w:val="single" w:sz="4" w:space="0" w:color="BFBFBF"/>
            </w:tcBorders>
            <w:shd w:val="clear" w:color="auto" w:fill="D1F1DF"/>
            <w:vAlign w:val="center"/>
            <w:hideMark/>
          </w:tcPr>
          <w:p w14:paraId="34CD3322"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val="en-IN" w:eastAsia="en-IN"/>
              </w:rPr>
              <w:t>B v/s A</w:t>
            </w:r>
          </w:p>
        </w:tc>
      </w:tr>
      <w:tr w:rsidR="008D03AD" w:rsidRPr="0076295B" w14:paraId="582879BA"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auto"/>
            <w:vAlign w:val="center"/>
            <w:hideMark/>
          </w:tcPr>
          <w:p w14:paraId="189CFD41" w14:textId="77777777" w:rsidR="008D03AD" w:rsidRPr="00F41AF0" w:rsidRDefault="008D03AD" w:rsidP="00334587">
            <w:pPr>
              <w:spacing w:after="0" w:line="240" w:lineRule="auto"/>
              <w:jc w:val="both"/>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Room</w:t>
            </w:r>
          </w:p>
        </w:tc>
        <w:tc>
          <w:tcPr>
            <w:tcW w:w="1263" w:type="pct"/>
            <w:tcBorders>
              <w:top w:val="single" w:sz="4" w:space="0" w:color="BFBFBF"/>
              <w:left w:val="nil"/>
              <w:bottom w:val="single" w:sz="4" w:space="0" w:color="BFBFBF"/>
              <w:right w:val="single" w:sz="4" w:space="0" w:color="006D6B" w:themeColor="accent2"/>
            </w:tcBorders>
            <w:shd w:val="clear" w:color="auto" w:fill="auto"/>
            <w:vAlign w:val="center"/>
            <w:hideMark/>
          </w:tcPr>
          <w:p w14:paraId="59AC6F5E"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4,982</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auto"/>
            <w:vAlign w:val="center"/>
            <w:hideMark/>
          </w:tcPr>
          <w:p w14:paraId="3A8AEFA3"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5,343</w:t>
            </w:r>
          </w:p>
        </w:tc>
        <w:tc>
          <w:tcPr>
            <w:tcW w:w="1063" w:type="pct"/>
            <w:tcBorders>
              <w:top w:val="nil"/>
              <w:left w:val="nil"/>
              <w:bottom w:val="single" w:sz="4" w:space="0" w:color="BFBFBF"/>
              <w:right w:val="single" w:sz="4" w:space="0" w:color="BFBFBF"/>
            </w:tcBorders>
            <w:shd w:val="clear" w:color="auto" w:fill="auto"/>
            <w:vAlign w:val="center"/>
            <w:hideMark/>
          </w:tcPr>
          <w:p w14:paraId="7F180944"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7.2%</w:t>
            </w:r>
          </w:p>
        </w:tc>
      </w:tr>
      <w:tr w:rsidR="008D03AD" w:rsidRPr="0076295B" w14:paraId="17ED64D4"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auto"/>
            <w:vAlign w:val="center"/>
            <w:hideMark/>
          </w:tcPr>
          <w:p w14:paraId="23D2B082" w14:textId="77777777" w:rsidR="008D03AD" w:rsidRPr="00F41AF0" w:rsidRDefault="008D03AD" w:rsidP="00334587">
            <w:pPr>
              <w:spacing w:after="0" w:line="240" w:lineRule="auto"/>
              <w:jc w:val="both"/>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F&amp;B</w:t>
            </w:r>
          </w:p>
        </w:tc>
        <w:tc>
          <w:tcPr>
            <w:tcW w:w="1263" w:type="pct"/>
            <w:tcBorders>
              <w:top w:val="single" w:sz="4" w:space="0" w:color="BFBFBF"/>
              <w:left w:val="nil"/>
              <w:bottom w:val="single" w:sz="4" w:space="0" w:color="BFBFBF"/>
              <w:right w:val="single" w:sz="4" w:space="0" w:color="006D6B" w:themeColor="accent2"/>
            </w:tcBorders>
            <w:shd w:val="clear" w:color="auto" w:fill="auto"/>
            <w:vAlign w:val="center"/>
            <w:hideMark/>
          </w:tcPr>
          <w:p w14:paraId="64CA4031"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2,508</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auto"/>
            <w:vAlign w:val="center"/>
            <w:hideMark/>
          </w:tcPr>
          <w:p w14:paraId="36B87FC1"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7,786</w:t>
            </w:r>
          </w:p>
        </w:tc>
        <w:tc>
          <w:tcPr>
            <w:tcW w:w="1063" w:type="pct"/>
            <w:tcBorders>
              <w:top w:val="nil"/>
              <w:left w:val="nil"/>
              <w:bottom w:val="single" w:sz="4" w:space="0" w:color="BFBFBF"/>
              <w:right w:val="single" w:sz="4" w:space="0" w:color="BFBFBF"/>
            </w:tcBorders>
            <w:shd w:val="clear" w:color="auto" w:fill="auto"/>
            <w:vAlign w:val="center"/>
          </w:tcPr>
          <w:p w14:paraId="5F09D997"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val="en-IN" w:eastAsia="en-IN"/>
              </w:rPr>
              <w:t>210%</w:t>
            </w:r>
          </w:p>
        </w:tc>
      </w:tr>
      <w:tr w:rsidR="008D03AD" w:rsidRPr="0076295B" w14:paraId="16442153"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auto"/>
            <w:vAlign w:val="center"/>
            <w:hideMark/>
          </w:tcPr>
          <w:p w14:paraId="0941CCDF" w14:textId="77777777" w:rsidR="008D03AD" w:rsidRPr="00F41AF0" w:rsidRDefault="008D03AD" w:rsidP="00334587">
            <w:pPr>
              <w:spacing w:after="0" w:line="240" w:lineRule="auto"/>
              <w:jc w:val="both"/>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SPA</w:t>
            </w:r>
          </w:p>
        </w:tc>
        <w:tc>
          <w:tcPr>
            <w:tcW w:w="1263" w:type="pct"/>
            <w:tcBorders>
              <w:top w:val="single" w:sz="4" w:space="0" w:color="BFBFBF"/>
              <w:left w:val="nil"/>
              <w:bottom w:val="single" w:sz="4" w:space="0" w:color="BFBFBF"/>
              <w:right w:val="single" w:sz="4" w:space="0" w:color="006D6B" w:themeColor="accent2"/>
            </w:tcBorders>
            <w:shd w:val="clear" w:color="auto" w:fill="auto"/>
            <w:vAlign w:val="center"/>
            <w:hideMark/>
          </w:tcPr>
          <w:p w14:paraId="3C5D2ECD"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473</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auto"/>
            <w:vAlign w:val="center"/>
            <w:hideMark/>
          </w:tcPr>
          <w:p w14:paraId="68372868"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val="en-IN" w:eastAsia="en-IN"/>
              </w:rPr>
              <w:t>1,459</w:t>
            </w:r>
          </w:p>
        </w:tc>
        <w:tc>
          <w:tcPr>
            <w:tcW w:w="1063" w:type="pct"/>
            <w:tcBorders>
              <w:top w:val="nil"/>
              <w:left w:val="nil"/>
              <w:bottom w:val="single" w:sz="4" w:space="0" w:color="BFBFBF"/>
              <w:right w:val="single" w:sz="4" w:space="0" w:color="BFBFBF"/>
            </w:tcBorders>
            <w:shd w:val="clear" w:color="auto" w:fill="auto"/>
            <w:vAlign w:val="center"/>
          </w:tcPr>
          <w:p w14:paraId="27161C30"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val="en-IN" w:eastAsia="en-IN"/>
              </w:rPr>
              <w:t>208%</w:t>
            </w:r>
          </w:p>
        </w:tc>
      </w:tr>
      <w:tr w:rsidR="008D03AD" w:rsidRPr="0076295B" w14:paraId="5426B4C3"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auto"/>
            <w:vAlign w:val="center"/>
            <w:hideMark/>
          </w:tcPr>
          <w:p w14:paraId="4EBF365B" w14:textId="77777777" w:rsidR="008D03AD" w:rsidRPr="00F41AF0" w:rsidRDefault="008D03AD" w:rsidP="00334587">
            <w:pPr>
              <w:spacing w:after="0" w:line="240" w:lineRule="auto"/>
              <w:jc w:val="both"/>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Total Revenue</w:t>
            </w:r>
          </w:p>
        </w:tc>
        <w:tc>
          <w:tcPr>
            <w:tcW w:w="1263" w:type="pct"/>
            <w:tcBorders>
              <w:top w:val="single" w:sz="4" w:space="0" w:color="BFBFBF"/>
              <w:left w:val="nil"/>
              <w:bottom w:val="single" w:sz="4" w:space="0" w:color="BFBFBF"/>
              <w:right w:val="single" w:sz="4" w:space="0" w:color="006D6B" w:themeColor="accent2"/>
            </w:tcBorders>
            <w:shd w:val="clear" w:color="auto" w:fill="auto"/>
            <w:vAlign w:val="center"/>
            <w:hideMark/>
          </w:tcPr>
          <w:p w14:paraId="18952CA9"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7,982</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auto"/>
            <w:vAlign w:val="center"/>
            <w:hideMark/>
          </w:tcPr>
          <w:p w14:paraId="4F52B226"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14,693</w:t>
            </w:r>
          </w:p>
        </w:tc>
        <w:tc>
          <w:tcPr>
            <w:tcW w:w="1063" w:type="pct"/>
            <w:tcBorders>
              <w:top w:val="nil"/>
              <w:left w:val="nil"/>
              <w:bottom w:val="single" w:sz="4" w:space="0" w:color="BFBFBF"/>
              <w:right w:val="single" w:sz="4" w:space="0" w:color="BFBFBF"/>
            </w:tcBorders>
            <w:shd w:val="clear" w:color="auto" w:fill="auto"/>
            <w:vAlign w:val="center"/>
            <w:hideMark/>
          </w:tcPr>
          <w:p w14:paraId="328930ED"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val="en-IN" w:eastAsia="en-IN"/>
              </w:rPr>
              <w:t>84.1%</w:t>
            </w:r>
          </w:p>
        </w:tc>
      </w:tr>
      <w:tr w:rsidR="008D03AD" w:rsidRPr="0076295B" w14:paraId="24BCE32C"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auto"/>
            <w:vAlign w:val="center"/>
            <w:hideMark/>
          </w:tcPr>
          <w:p w14:paraId="6BF16D4F" w14:textId="77777777" w:rsidR="008D03AD" w:rsidRPr="00F41AF0" w:rsidRDefault="008D03AD" w:rsidP="00334587">
            <w:pPr>
              <w:spacing w:after="0" w:line="240" w:lineRule="auto"/>
              <w:jc w:val="both"/>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EBITDA (post FF&amp;E)</w:t>
            </w:r>
          </w:p>
        </w:tc>
        <w:tc>
          <w:tcPr>
            <w:tcW w:w="1263" w:type="pct"/>
            <w:tcBorders>
              <w:top w:val="single" w:sz="4" w:space="0" w:color="BFBFBF"/>
              <w:left w:val="nil"/>
              <w:bottom w:val="single" w:sz="4" w:space="0" w:color="BFBFBF"/>
              <w:right w:val="single" w:sz="4" w:space="0" w:color="006D6B" w:themeColor="accent2"/>
            </w:tcBorders>
            <w:shd w:val="clear" w:color="auto" w:fill="auto"/>
            <w:vAlign w:val="center"/>
            <w:hideMark/>
          </w:tcPr>
          <w:p w14:paraId="27FB730D"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1,382</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auto"/>
            <w:vAlign w:val="center"/>
            <w:hideMark/>
          </w:tcPr>
          <w:p w14:paraId="15B37586"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eastAsia="en-IN"/>
              </w:rPr>
              <w:t>2,270</w:t>
            </w:r>
          </w:p>
        </w:tc>
        <w:tc>
          <w:tcPr>
            <w:tcW w:w="1063" w:type="pct"/>
            <w:tcBorders>
              <w:top w:val="nil"/>
              <w:left w:val="nil"/>
              <w:bottom w:val="single" w:sz="4" w:space="0" w:color="BFBFBF"/>
              <w:right w:val="single" w:sz="4" w:space="0" w:color="BFBFBF"/>
            </w:tcBorders>
            <w:shd w:val="clear" w:color="auto" w:fill="auto"/>
            <w:vAlign w:val="center"/>
            <w:hideMark/>
          </w:tcPr>
          <w:p w14:paraId="20B04111" w14:textId="77777777" w:rsidR="008D03AD" w:rsidRPr="00F41AF0" w:rsidRDefault="008D03AD" w:rsidP="00334587">
            <w:pPr>
              <w:spacing w:after="0" w:line="240" w:lineRule="auto"/>
              <w:jc w:val="center"/>
              <w:rPr>
                <w:rFonts w:eastAsia="Times New Roman" w:cs="Arial"/>
                <w:b/>
                <w:bCs/>
                <w:color w:val="000000"/>
                <w:sz w:val="16"/>
                <w:szCs w:val="16"/>
                <w:lang w:val="en-IN" w:eastAsia="en-IN"/>
              </w:rPr>
            </w:pPr>
            <w:r w:rsidRPr="00F41AF0">
              <w:rPr>
                <w:rFonts w:eastAsia="Times New Roman" w:cs="Arial"/>
                <w:b/>
                <w:bCs/>
                <w:color w:val="000000"/>
                <w:sz w:val="16"/>
                <w:szCs w:val="16"/>
                <w:lang w:val="en-IN" w:eastAsia="en-IN"/>
              </w:rPr>
              <w:t>64.2%</w:t>
            </w:r>
          </w:p>
        </w:tc>
      </w:tr>
      <w:tr w:rsidR="008D03AD" w:rsidRPr="0076295B" w14:paraId="2BEF2E61" w14:textId="77777777" w:rsidTr="008D03AD">
        <w:trPr>
          <w:trHeight w:val="20"/>
          <w:jc w:val="center"/>
        </w:trPr>
        <w:tc>
          <w:tcPr>
            <w:tcW w:w="1717" w:type="pct"/>
            <w:tcBorders>
              <w:top w:val="nil"/>
              <w:left w:val="single" w:sz="4" w:space="0" w:color="BFBFBF"/>
              <w:bottom w:val="single" w:sz="4" w:space="0" w:color="BFBFBF"/>
              <w:right w:val="single" w:sz="4" w:space="0" w:color="BFBFBF"/>
            </w:tcBorders>
            <w:shd w:val="clear" w:color="auto" w:fill="auto"/>
            <w:vAlign w:val="center"/>
            <w:hideMark/>
          </w:tcPr>
          <w:p w14:paraId="7D63D916" w14:textId="77777777" w:rsidR="008D03AD" w:rsidRPr="00F41AF0" w:rsidRDefault="008D03AD" w:rsidP="00334587">
            <w:pPr>
              <w:spacing w:after="0" w:line="240" w:lineRule="auto"/>
              <w:jc w:val="both"/>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Margin (%)</w:t>
            </w:r>
          </w:p>
        </w:tc>
        <w:tc>
          <w:tcPr>
            <w:tcW w:w="1263" w:type="pct"/>
            <w:tcBorders>
              <w:top w:val="single" w:sz="4" w:space="0" w:color="BFBFBF"/>
              <w:left w:val="nil"/>
              <w:bottom w:val="single" w:sz="4" w:space="0" w:color="BFBFBF"/>
              <w:right w:val="single" w:sz="4" w:space="0" w:color="006D6B" w:themeColor="accent2"/>
            </w:tcBorders>
            <w:shd w:val="clear" w:color="auto" w:fill="auto"/>
            <w:vAlign w:val="center"/>
            <w:hideMark/>
          </w:tcPr>
          <w:p w14:paraId="7A8C137B"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val="en-IN" w:eastAsia="en-IN"/>
              </w:rPr>
              <w:t>17.3%</w:t>
            </w:r>
          </w:p>
        </w:tc>
        <w:tc>
          <w:tcPr>
            <w:tcW w:w="957" w:type="pct"/>
            <w:tcBorders>
              <w:top w:val="single" w:sz="4" w:space="0" w:color="BFBFBF"/>
              <w:left w:val="single" w:sz="4" w:space="0" w:color="006D6B" w:themeColor="accent2"/>
              <w:bottom w:val="single" w:sz="4" w:space="0" w:color="BFBFBF"/>
              <w:right w:val="single" w:sz="4" w:space="0" w:color="006D6B"/>
            </w:tcBorders>
            <w:shd w:val="clear" w:color="auto" w:fill="auto"/>
            <w:vAlign w:val="center"/>
            <w:hideMark/>
          </w:tcPr>
          <w:p w14:paraId="0D847C6B"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000000"/>
                <w:sz w:val="16"/>
                <w:szCs w:val="16"/>
                <w:lang w:eastAsia="en-IN"/>
              </w:rPr>
              <w:t>15.4%</w:t>
            </w:r>
          </w:p>
        </w:tc>
        <w:tc>
          <w:tcPr>
            <w:tcW w:w="1063" w:type="pct"/>
            <w:tcBorders>
              <w:top w:val="nil"/>
              <w:left w:val="nil"/>
              <w:bottom w:val="single" w:sz="4" w:space="0" w:color="BFBFBF"/>
              <w:right w:val="single" w:sz="4" w:space="0" w:color="BFBFBF"/>
            </w:tcBorders>
            <w:shd w:val="clear" w:color="auto" w:fill="auto"/>
            <w:vAlign w:val="center"/>
            <w:hideMark/>
          </w:tcPr>
          <w:p w14:paraId="2EA5DBD4" w14:textId="77777777" w:rsidR="008D03AD" w:rsidRPr="00F41AF0" w:rsidRDefault="008D03AD" w:rsidP="00334587">
            <w:pPr>
              <w:spacing w:after="0" w:line="240" w:lineRule="auto"/>
              <w:jc w:val="center"/>
              <w:rPr>
                <w:rFonts w:eastAsia="Times New Roman" w:cs="Arial"/>
                <w:i/>
                <w:iCs/>
                <w:color w:val="000000"/>
                <w:sz w:val="16"/>
                <w:szCs w:val="16"/>
                <w:lang w:val="en-IN" w:eastAsia="en-IN"/>
              </w:rPr>
            </w:pPr>
            <w:r w:rsidRPr="00F41AF0">
              <w:rPr>
                <w:rFonts w:eastAsia="Times New Roman" w:cs="Arial"/>
                <w:i/>
                <w:iCs/>
                <w:color w:val="FF0000"/>
                <w:sz w:val="16"/>
                <w:szCs w:val="16"/>
                <w:lang w:eastAsia="en-IN"/>
              </w:rPr>
              <w:t>(1.9%)</w:t>
            </w:r>
          </w:p>
        </w:tc>
      </w:tr>
    </w:tbl>
    <w:p w14:paraId="58723016" w14:textId="71A88C9C" w:rsidR="00275C46" w:rsidRPr="00666BC0" w:rsidRDefault="00B542AC" w:rsidP="00275C46">
      <w:pPr>
        <w:pStyle w:val="ListParagraph"/>
        <w:numPr>
          <w:ilvl w:val="0"/>
          <w:numId w:val="5"/>
        </w:numPr>
        <w:spacing w:after="0"/>
        <w:ind w:left="181" w:right="113" w:hanging="181"/>
        <w:jc w:val="both"/>
        <w:rPr>
          <w:rFonts w:eastAsia="Times New Roman" w:cs="Calibri"/>
          <w:color w:val="006D6B" w:themeColor="accent2"/>
          <w:sz w:val="16"/>
          <w:szCs w:val="16"/>
          <w:lang w:eastAsia="en-IN"/>
        </w:rPr>
      </w:pPr>
      <w:r w:rsidRPr="00F41AF0">
        <w:rPr>
          <w:rFonts w:eastAsia="Times New Roman" w:cs="Calibri"/>
          <w:b/>
          <w:bCs/>
          <w:color w:val="000000" w:themeColor="text1"/>
          <w:sz w:val="16"/>
          <w:szCs w:val="16"/>
          <w:lang w:eastAsia="en-IN"/>
        </w:rPr>
        <w:t xml:space="preserve">Reason for </w:t>
      </w:r>
      <w:r w:rsidR="00FA5A21" w:rsidRPr="00FA5A21">
        <w:rPr>
          <w:rFonts w:eastAsia="Times New Roman" w:cs="Calibri"/>
          <w:b/>
          <w:bCs/>
          <w:color w:val="000000" w:themeColor="text1"/>
          <w:sz w:val="16"/>
          <w:szCs w:val="16"/>
          <w:lang w:eastAsia="en-IN"/>
        </w:rPr>
        <w:t>Variance</w:t>
      </w:r>
      <w:proofErr w:type="gramStart"/>
      <w:r w:rsidR="00FA5A21">
        <w:rPr>
          <w:rFonts w:eastAsia="Times New Roman" w:cs="Calibri"/>
          <w:color w:val="000000" w:themeColor="text1"/>
          <w:sz w:val="16"/>
          <w:szCs w:val="16"/>
          <w:lang w:eastAsia="en-IN"/>
        </w:rPr>
        <w:t>:</w:t>
      </w:r>
      <w:r>
        <w:rPr>
          <w:rFonts w:eastAsia="Times New Roman" w:cs="Calibri"/>
          <w:color w:val="000000" w:themeColor="text1"/>
          <w:sz w:val="16"/>
          <w:szCs w:val="16"/>
          <w:lang w:eastAsia="en-IN"/>
        </w:rPr>
        <w:t xml:space="preserve"> </w:t>
      </w:r>
      <w:r w:rsidR="00275C46">
        <w:rPr>
          <w:rFonts w:eastAsia="Times New Roman" w:cs="Calibri"/>
          <w:color w:val="000000" w:themeColor="text1"/>
          <w:sz w:val="16"/>
          <w:szCs w:val="16"/>
          <w:lang w:eastAsia="en-IN"/>
        </w:rPr>
        <w:t>:</w:t>
      </w:r>
      <w:proofErr w:type="gramEnd"/>
    </w:p>
    <w:p w14:paraId="2FAB99E1" w14:textId="46073122" w:rsidR="00275C46" w:rsidRDefault="00074BD3" w:rsidP="00F41AF0">
      <w:pPr>
        <w:pStyle w:val="ListParagraph"/>
        <w:numPr>
          <w:ilvl w:val="0"/>
          <w:numId w:val="16"/>
        </w:numPr>
        <w:spacing w:after="0" w:line="240" w:lineRule="auto"/>
        <w:ind w:right="113"/>
        <w:jc w:val="both"/>
        <w:rPr>
          <w:rFonts w:ascii="Manrope" w:eastAsia="Calibri" w:hAnsi="Manrope" w:cs="Times New Roman"/>
          <w:color w:val="000000" w:themeColor="text1"/>
          <w:sz w:val="16"/>
          <w:szCs w:val="16"/>
          <w:lang w:val="en-IN"/>
        </w:rPr>
      </w:pPr>
      <w:r>
        <w:rPr>
          <w:rFonts w:ascii="Manrope" w:eastAsia="Calibri" w:hAnsi="Manrope" w:cs="Times New Roman"/>
          <w:b/>
          <w:bCs/>
          <w:color w:val="000000" w:themeColor="text1"/>
          <w:sz w:val="16"/>
          <w:szCs w:val="16"/>
          <w:lang w:val="en-IN"/>
        </w:rPr>
        <w:t xml:space="preserve">Room Revenue: </w:t>
      </w:r>
      <w:r w:rsidR="00275C46" w:rsidRPr="00666BC0">
        <w:rPr>
          <w:rFonts w:ascii="Manrope" w:eastAsia="Calibri" w:hAnsi="Manrope" w:cs="Times New Roman"/>
          <w:color w:val="000000" w:themeColor="text1"/>
          <w:sz w:val="16"/>
          <w:szCs w:val="16"/>
          <w:lang w:val="en-IN"/>
        </w:rPr>
        <w:t>During CRMC, case with 78 rooms for hotel (post-refurbishment) was presented however, in the latest forecasts, the number has been revised down to 72 rooms in FY25 and 77 rooms in FY26 and onwards.</w:t>
      </w:r>
      <w:r w:rsidR="00275C46">
        <w:rPr>
          <w:rFonts w:ascii="Manrope" w:eastAsia="Calibri" w:hAnsi="Manrope" w:cs="Times New Roman"/>
          <w:color w:val="000000" w:themeColor="text1"/>
          <w:sz w:val="16"/>
          <w:szCs w:val="16"/>
          <w:lang w:val="en-IN"/>
        </w:rPr>
        <w:t xml:space="preserve"> </w:t>
      </w:r>
    </w:p>
    <w:p w14:paraId="653B1711" w14:textId="1255B289" w:rsidR="00275C46" w:rsidRPr="0014594A" w:rsidRDefault="00336129" w:rsidP="00F41AF0">
      <w:pPr>
        <w:pStyle w:val="ListParagraph"/>
        <w:numPr>
          <w:ilvl w:val="0"/>
          <w:numId w:val="17"/>
        </w:numPr>
        <w:spacing w:after="0" w:line="240" w:lineRule="auto"/>
        <w:ind w:left="851" w:right="113" w:hanging="284"/>
        <w:jc w:val="both"/>
        <w:rPr>
          <w:rFonts w:ascii="Manrope" w:eastAsia="Calibri" w:hAnsi="Manrope" w:cs="Times New Roman"/>
          <w:b/>
          <w:bCs/>
          <w:color w:val="000000" w:themeColor="text1"/>
          <w:sz w:val="16"/>
          <w:szCs w:val="16"/>
          <w:lang w:val="en-IN"/>
        </w:rPr>
      </w:pPr>
      <w:r>
        <w:rPr>
          <w:rFonts w:ascii="Manrope" w:eastAsia="Calibri" w:hAnsi="Manrope" w:cs="Times New Roman"/>
          <w:color w:val="000000" w:themeColor="text1"/>
          <w:sz w:val="16"/>
          <w:szCs w:val="16"/>
          <w:lang w:val="en-IN"/>
        </w:rPr>
        <w:t>F</w:t>
      </w:r>
      <w:r w:rsidR="00275C46">
        <w:rPr>
          <w:rFonts w:ascii="Manrope" w:eastAsia="Calibri" w:hAnsi="Manrope" w:cs="Times New Roman"/>
          <w:color w:val="000000" w:themeColor="text1"/>
          <w:sz w:val="16"/>
          <w:szCs w:val="16"/>
          <w:lang w:val="en-IN"/>
        </w:rPr>
        <w:t>or FY27, the variance</w:t>
      </w:r>
      <w:r w:rsidR="00993F3F">
        <w:rPr>
          <w:rFonts w:ascii="Manrope" w:eastAsia="Calibri" w:hAnsi="Manrope" w:cs="Times New Roman"/>
          <w:color w:val="000000" w:themeColor="text1"/>
          <w:sz w:val="16"/>
          <w:szCs w:val="16"/>
          <w:lang w:val="en-IN"/>
        </w:rPr>
        <w:t xml:space="preserve"> between room revenue</w:t>
      </w:r>
      <w:r w:rsidR="00275C46">
        <w:rPr>
          <w:rFonts w:ascii="Manrope" w:eastAsia="Calibri" w:hAnsi="Manrope" w:cs="Times New Roman"/>
          <w:color w:val="000000" w:themeColor="text1"/>
          <w:sz w:val="16"/>
          <w:szCs w:val="16"/>
          <w:lang w:val="en-IN"/>
        </w:rPr>
        <w:t xml:space="preserve"> stood at </w:t>
      </w:r>
      <w:r w:rsidR="009C5247">
        <w:rPr>
          <w:rFonts w:ascii="Manrope" w:eastAsia="Calibri" w:hAnsi="Manrope" w:cs="Times New Roman"/>
          <w:color w:val="000000" w:themeColor="text1"/>
          <w:sz w:val="16"/>
          <w:szCs w:val="16"/>
          <w:lang w:val="en-IN"/>
        </w:rPr>
        <w:t>+</w:t>
      </w:r>
      <w:r w:rsidR="00275C46">
        <w:rPr>
          <w:rFonts w:ascii="Manrope" w:eastAsia="Calibri" w:hAnsi="Manrope" w:cs="Times New Roman"/>
          <w:color w:val="000000" w:themeColor="text1"/>
          <w:sz w:val="16"/>
          <w:szCs w:val="16"/>
          <w:lang w:val="en-IN"/>
        </w:rPr>
        <w:t xml:space="preserve">7%. </w:t>
      </w:r>
    </w:p>
    <w:p w14:paraId="7BB6D53B" w14:textId="3FDB55D1" w:rsidR="00441D39" w:rsidRDefault="00275C46" w:rsidP="00F41AF0">
      <w:pPr>
        <w:pStyle w:val="ListParagraph"/>
        <w:numPr>
          <w:ilvl w:val="0"/>
          <w:numId w:val="16"/>
        </w:numPr>
        <w:spacing w:after="0" w:line="240" w:lineRule="auto"/>
        <w:ind w:right="113"/>
        <w:contextualSpacing w:val="0"/>
        <w:jc w:val="both"/>
        <w:rPr>
          <w:rFonts w:ascii="Manrope" w:eastAsia="Calibri" w:hAnsi="Manrope" w:cs="Times New Roman"/>
          <w:color w:val="000000" w:themeColor="text1"/>
          <w:sz w:val="16"/>
          <w:szCs w:val="16"/>
          <w:lang w:val="en-IN"/>
        </w:rPr>
      </w:pPr>
      <w:r>
        <w:rPr>
          <w:rFonts w:ascii="Manrope" w:eastAsia="Calibri" w:hAnsi="Manrope" w:cs="Times New Roman"/>
          <w:b/>
          <w:bCs/>
          <w:color w:val="000000" w:themeColor="text1"/>
          <w:sz w:val="16"/>
          <w:szCs w:val="16"/>
          <w:lang w:val="en-IN"/>
        </w:rPr>
        <w:t>F&amp;</w:t>
      </w:r>
      <w:proofErr w:type="gramStart"/>
      <w:r>
        <w:rPr>
          <w:rFonts w:ascii="Manrope" w:eastAsia="Calibri" w:hAnsi="Manrope" w:cs="Times New Roman"/>
          <w:b/>
          <w:bCs/>
          <w:color w:val="000000" w:themeColor="text1"/>
          <w:sz w:val="16"/>
          <w:szCs w:val="16"/>
          <w:lang w:val="en-IN"/>
        </w:rPr>
        <w:t>B :</w:t>
      </w:r>
      <w:proofErr w:type="gramEnd"/>
      <w:r>
        <w:rPr>
          <w:rFonts w:ascii="Manrope" w:eastAsia="Calibri" w:hAnsi="Manrope" w:cs="Times New Roman"/>
          <w:b/>
          <w:bCs/>
          <w:color w:val="000000" w:themeColor="text1"/>
          <w:sz w:val="16"/>
          <w:szCs w:val="16"/>
          <w:lang w:val="en-IN"/>
        </w:rPr>
        <w:t xml:space="preserve"> </w:t>
      </w:r>
      <w:r w:rsidR="00BA5274">
        <w:rPr>
          <w:rFonts w:ascii="Manrope" w:eastAsia="Calibri" w:hAnsi="Manrope" w:cs="Times New Roman"/>
          <w:color w:val="000000" w:themeColor="text1"/>
          <w:sz w:val="16"/>
          <w:szCs w:val="16"/>
          <w:lang w:val="en-IN"/>
        </w:rPr>
        <w:t>B</w:t>
      </w:r>
      <w:r w:rsidRPr="0014594A">
        <w:rPr>
          <w:rFonts w:ascii="Manrope" w:eastAsia="Calibri" w:hAnsi="Manrope" w:cs="Times New Roman"/>
          <w:color w:val="000000" w:themeColor="text1"/>
          <w:sz w:val="16"/>
          <w:szCs w:val="16"/>
          <w:lang w:val="en-IN"/>
        </w:rPr>
        <w:t xml:space="preserve">orrower has </w:t>
      </w:r>
      <w:r w:rsidR="00BA5274">
        <w:rPr>
          <w:rFonts w:ascii="Manrope" w:eastAsia="Calibri" w:hAnsi="Manrope" w:cs="Times New Roman"/>
          <w:color w:val="000000" w:themeColor="text1"/>
          <w:sz w:val="16"/>
          <w:szCs w:val="16"/>
          <w:lang w:val="en-IN"/>
        </w:rPr>
        <w:t>provided the detailed split of restaurants and cover</w:t>
      </w:r>
      <w:r w:rsidR="00441D39">
        <w:rPr>
          <w:rFonts w:ascii="Manrope" w:eastAsia="Calibri" w:hAnsi="Manrope" w:cs="Times New Roman"/>
          <w:color w:val="000000" w:themeColor="text1"/>
          <w:sz w:val="16"/>
          <w:szCs w:val="16"/>
          <w:lang w:val="en-IN"/>
        </w:rPr>
        <w:t xml:space="preserve">. </w:t>
      </w:r>
      <w:r w:rsidR="00441D39" w:rsidRPr="00F41AF0">
        <w:rPr>
          <w:rFonts w:ascii="Manrope" w:eastAsia="Calibri" w:hAnsi="Manrope" w:cs="Times New Roman"/>
          <w:color w:val="000000" w:themeColor="text1"/>
          <w:sz w:val="16"/>
          <w:szCs w:val="16"/>
          <w:lang w:val="en-IN"/>
        </w:rPr>
        <w:t>Hotel’s GM has executed similar F&amp;B led hotel business plan at previously managed asset- Gara Rock</w:t>
      </w:r>
    </w:p>
    <w:p w14:paraId="6DA39416" w14:textId="7BA37B46" w:rsidR="00FD0243" w:rsidRDefault="00C54096" w:rsidP="00F41AF0">
      <w:pPr>
        <w:pStyle w:val="ListParagraph"/>
        <w:numPr>
          <w:ilvl w:val="0"/>
          <w:numId w:val="17"/>
        </w:numPr>
        <w:spacing w:after="0" w:line="240" w:lineRule="auto"/>
        <w:ind w:left="851" w:right="113" w:hanging="284"/>
        <w:jc w:val="both"/>
        <w:rPr>
          <w:rFonts w:ascii="Manrope" w:eastAsia="Calibri" w:hAnsi="Manrope" w:cs="Times New Roman"/>
          <w:color w:val="000000" w:themeColor="text1"/>
          <w:sz w:val="16"/>
          <w:szCs w:val="16"/>
          <w:lang w:val="en-IN"/>
        </w:rPr>
      </w:pPr>
      <w:r w:rsidRPr="00F41AF0">
        <w:rPr>
          <w:rFonts w:ascii="Manrope" w:eastAsia="Calibri" w:hAnsi="Manrope" w:cs="Times New Roman"/>
          <w:color w:val="000000" w:themeColor="text1"/>
          <w:sz w:val="16"/>
          <w:szCs w:val="16"/>
          <w:lang w:val="en-IN"/>
        </w:rPr>
        <w:t>Borrower has provided the split of covers between Food and beverages separately</w:t>
      </w:r>
      <w:r w:rsidR="007F74E1">
        <w:rPr>
          <w:rFonts w:ascii="Manrope" w:eastAsia="Calibri" w:hAnsi="Manrope" w:cs="Times New Roman"/>
          <w:color w:val="000000" w:themeColor="text1"/>
          <w:sz w:val="16"/>
          <w:szCs w:val="16"/>
          <w:lang w:val="en-IN"/>
        </w:rPr>
        <w:t xml:space="preserve">. There will be </w:t>
      </w:r>
      <w:r w:rsidR="00947F43">
        <w:rPr>
          <w:rFonts w:ascii="Manrope" w:eastAsia="Calibri" w:hAnsi="Manrope" w:cs="Times New Roman"/>
          <w:color w:val="000000" w:themeColor="text1"/>
          <w:sz w:val="16"/>
          <w:szCs w:val="16"/>
          <w:lang w:val="en-IN"/>
        </w:rPr>
        <w:t xml:space="preserve">a </w:t>
      </w:r>
      <w:r w:rsidR="007F74E1">
        <w:rPr>
          <w:rFonts w:ascii="Manrope" w:eastAsia="Calibri" w:hAnsi="Manrope" w:cs="Times New Roman"/>
          <w:color w:val="000000" w:themeColor="text1"/>
          <w:sz w:val="16"/>
          <w:szCs w:val="16"/>
          <w:lang w:val="en-IN"/>
        </w:rPr>
        <w:t>main restaurant</w:t>
      </w:r>
      <w:r w:rsidR="00947F43">
        <w:rPr>
          <w:rFonts w:ascii="Manrope" w:eastAsia="Calibri" w:hAnsi="Manrope" w:cs="Times New Roman"/>
          <w:color w:val="000000" w:themeColor="text1"/>
          <w:sz w:val="16"/>
          <w:szCs w:val="16"/>
          <w:lang w:val="en-IN"/>
        </w:rPr>
        <w:t xml:space="preserve"> </w:t>
      </w:r>
      <w:r w:rsidR="00A84156">
        <w:rPr>
          <w:rFonts w:ascii="Manrope" w:eastAsia="Calibri" w:hAnsi="Manrope" w:cs="Times New Roman"/>
          <w:color w:val="000000" w:themeColor="text1"/>
          <w:sz w:val="16"/>
          <w:szCs w:val="16"/>
          <w:lang w:val="en-IN"/>
        </w:rPr>
        <w:t>&amp; bar</w:t>
      </w:r>
      <w:r w:rsidR="007F74E1">
        <w:rPr>
          <w:rFonts w:ascii="Manrope" w:eastAsia="Calibri" w:hAnsi="Manrope" w:cs="Times New Roman"/>
          <w:color w:val="000000" w:themeColor="text1"/>
          <w:sz w:val="16"/>
          <w:szCs w:val="16"/>
          <w:lang w:val="en-IN"/>
        </w:rPr>
        <w:t xml:space="preserve"> which will serve bf, </w:t>
      </w:r>
      <w:r w:rsidR="00993F3F">
        <w:rPr>
          <w:rFonts w:ascii="Manrope" w:eastAsia="Calibri" w:hAnsi="Manrope" w:cs="Times New Roman"/>
          <w:color w:val="000000" w:themeColor="text1"/>
          <w:sz w:val="16"/>
          <w:szCs w:val="16"/>
          <w:lang w:val="en-IN"/>
        </w:rPr>
        <w:t>lunch,</w:t>
      </w:r>
      <w:r w:rsidR="007F74E1">
        <w:rPr>
          <w:rFonts w:ascii="Manrope" w:eastAsia="Calibri" w:hAnsi="Manrope" w:cs="Times New Roman"/>
          <w:color w:val="000000" w:themeColor="text1"/>
          <w:sz w:val="16"/>
          <w:szCs w:val="16"/>
          <w:lang w:val="en-IN"/>
        </w:rPr>
        <w:t xml:space="preserve"> and dinner, along with it there will be a </w:t>
      </w:r>
      <w:r w:rsidR="00C61520">
        <w:rPr>
          <w:rFonts w:ascii="Manrope" w:eastAsia="Calibri" w:hAnsi="Manrope" w:cs="Times New Roman"/>
          <w:color w:val="000000" w:themeColor="text1"/>
          <w:sz w:val="16"/>
          <w:szCs w:val="16"/>
          <w:lang w:val="en-IN"/>
        </w:rPr>
        <w:t>wellness café and restaurant, lounge bar&amp; restaurant and a new keep bar and restaurant</w:t>
      </w:r>
      <w:r w:rsidR="00947F43">
        <w:rPr>
          <w:rFonts w:ascii="Manrope" w:eastAsia="Calibri" w:hAnsi="Manrope" w:cs="Times New Roman"/>
          <w:color w:val="000000" w:themeColor="text1"/>
          <w:sz w:val="16"/>
          <w:szCs w:val="16"/>
          <w:lang w:val="en-IN"/>
        </w:rPr>
        <w:t xml:space="preserve">. </w:t>
      </w:r>
      <w:r w:rsidR="00E64B54">
        <w:rPr>
          <w:rFonts w:ascii="Manrope" w:eastAsia="Calibri" w:hAnsi="Manrope" w:cs="Times New Roman"/>
          <w:color w:val="000000" w:themeColor="text1"/>
          <w:sz w:val="16"/>
          <w:szCs w:val="16"/>
          <w:lang w:val="en-IN"/>
        </w:rPr>
        <w:t xml:space="preserve">Borrower has provided the spend/transaction </w:t>
      </w:r>
      <w:r w:rsidR="00AC363F">
        <w:rPr>
          <w:rFonts w:ascii="Manrope" w:eastAsia="Calibri" w:hAnsi="Manrope" w:cs="Times New Roman"/>
          <w:color w:val="000000" w:themeColor="text1"/>
          <w:sz w:val="16"/>
          <w:szCs w:val="16"/>
          <w:lang w:val="en-IN"/>
        </w:rPr>
        <w:t>separately</w:t>
      </w:r>
      <w:r w:rsidR="00E64B54">
        <w:rPr>
          <w:rFonts w:ascii="Manrope" w:eastAsia="Calibri" w:hAnsi="Manrope" w:cs="Times New Roman"/>
          <w:color w:val="000000" w:themeColor="text1"/>
          <w:sz w:val="16"/>
          <w:szCs w:val="16"/>
          <w:lang w:val="en-IN"/>
        </w:rPr>
        <w:t xml:space="preserve"> for bf, lunch&amp; dinner. The summary of t</w:t>
      </w:r>
      <w:r w:rsidR="00947F43">
        <w:rPr>
          <w:rFonts w:ascii="Manrope" w:eastAsia="Calibri" w:hAnsi="Manrope" w:cs="Times New Roman"/>
          <w:color w:val="000000" w:themeColor="text1"/>
          <w:sz w:val="16"/>
          <w:szCs w:val="16"/>
          <w:lang w:val="en-IN"/>
        </w:rPr>
        <w:t xml:space="preserve">otal Cover and avg. spend/transaction </w:t>
      </w:r>
      <w:r w:rsidR="00E64B54">
        <w:rPr>
          <w:rFonts w:ascii="Manrope" w:eastAsia="Calibri" w:hAnsi="Manrope" w:cs="Times New Roman"/>
          <w:color w:val="000000" w:themeColor="text1"/>
          <w:sz w:val="16"/>
          <w:szCs w:val="16"/>
          <w:lang w:val="en-IN"/>
        </w:rPr>
        <w:t xml:space="preserve">as below: </w:t>
      </w:r>
    </w:p>
    <w:tbl>
      <w:tblPr>
        <w:tblW w:w="4957"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47"/>
        <w:gridCol w:w="2410"/>
      </w:tblGrid>
      <w:tr w:rsidR="00AC4DDD" w:rsidRPr="00AC4DDD" w14:paraId="347FECE0" w14:textId="77777777" w:rsidTr="00F41AF0">
        <w:trPr>
          <w:trHeight w:val="263"/>
          <w:jc w:val="center"/>
        </w:trPr>
        <w:tc>
          <w:tcPr>
            <w:tcW w:w="2547" w:type="dxa"/>
            <w:shd w:val="clear" w:color="auto" w:fill="D9F6F7" w:themeFill="accent1" w:themeFillTint="1A"/>
            <w:vAlign w:val="center"/>
            <w:hideMark/>
          </w:tcPr>
          <w:p w14:paraId="07020536" w14:textId="77777777" w:rsidR="007B503D" w:rsidRPr="00F41AF0" w:rsidRDefault="007B503D" w:rsidP="00782453">
            <w:pPr>
              <w:spacing w:after="0" w:line="240" w:lineRule="auto"/>
              <w:rPr>
                <w:rFonts w:eastAsia="Times New Roman" w:cs="Calibri"/>
                <w:b/>
                <w:bCs/>
                <w:color w:val="000000" w:themeColor="text1"/>
                <w:sz w:val="16"/>
                <w:szCs w:val="16"/>
                <w:lang w:val="en-IN" w:eastAsia="en-IN"/>
              </w:rPr>
            </w:pPr>
            <w:r w:rsidRPr="00F41AF0">
              <w:rPr>
                <w:rFonts w:eastAsia="Times New Roman" w:cs="Calibri"/>
                <w:b/>
                <w:bCs/>
                <w:color w:val="000000" w:themeColor="text1"/>
                <w:sz w:val="16"/>
                <w:szCs w:val="16"/>
                <w:lang w:val="en-IN" w:eastAsia="en-IN"/>
              </w:rPr>
              <w:t>Food KPIs</w:t>
            </w:r>
          </w:p>
        </w:tc>
        <w:tc>
          <w:tcPr>
            <w:tcW w:w="2410" w:type="dxa"/>
            <w:shd w:val="clear" w:color="auto" w:fill="D9F6F7" w:themeFill="accent1" w:themeFillTint="1A"/>
            <w:vAlign w:val="center"/>
          </w:tcPr>
          <w:p w14:paraId="642CE464" w14:textId="00F0EC90" w:rsidR="007B503D" w:rsidRPr="00F41AF0" w:rsidRDefault="00AC363F" w:rsidP="00F41AF0">
            <w:pPr>
              <w:spacing w:after="0" w:line="240" w:lineRule="auto"/>
              <w:jc w:val="center"/>
              <w:rPr>
                <w:rFonts w:eastAsia="Times New Roman" w:cs="Calibri"/>
                <w:b/>
                <w:bCs/>
                <w:color w:val="000000" w:themeColor="text1"/>
                <w:sz w:val="16"/>
                <w:szCs w:val="16"/>
                <w:lang w:val="en-IN" w:eastAsia="en-IN"/>
              </w:rPr>
            </w:pPr>
            <w:r w:rsidRPr="00F41AF0">
              <w:rPr>
                <w:rFonts w:eastAsia="Times New Roman" w:cs="Calibri"/>
                <w:b/>
                <w:bCs/>
                <w:color w:val="000000" w:themeColor="text1"/>
                <w:sz w:val="16"/>
                <w:szCs w:val="16"/>
                <w:lang w:val="en-IN" w:eastAsia="en-IN"/>
              </w:rPr>
              <w:t>Details</w:t>
            </w:r>
          </w:p>
        </w:tc>
      </w:tr>
      <w:tr w:rsidR="00AC4DDD" w:rsidRPr="00AC4DDD" w14:paraId="06E6207C" w14:textId="77777777" w:rsidTr="00F41AF0">
        <w:trPr>
          <w:trHeight w:val="263"/>
          <w:jc w:val="center"/>
        </w:trPr>
        <w:tc>
          <w:tcPr>
            <w:tcW w:w="2547" w:type="dxa"/>
            <w:shd w:val="clear" w:color="auto" w:fill="auto"/>
            <w:vAlign w:val="center"/>
            <w:hideMark/>
          </w:tcPr>
          <w:p w14:paraId="2AAF2CDF" w14:textId="77777777" w:rsidR="007B503D" w:rsidRPr="00F41AF0" w:rsidRDefault="007B503D" w:rsidP="007B503D">
            <w:pPr>
              <w:spacing w:after="0" w:line="240" w:lineRule="auto"/>
              <w:rPr>
                <w:rFonts w:eastAsia="Times New Roman" w:cs="Calibri"/>
                <w:color w:val="000000" w:themeColor="text1"/>
                <w:sz w:val="16"/>
                <w:szCs w:val="16"/>
                <w:lang w:val="en-IN" w:eastAsia="en-IN"/>
              </w:rPr>
            </w:pPr>
            <w:r w:rsidRPr="00F41AF0">
              <w:rPr>
                <w:rFonts w:eastAsia="Times New Roman" w:cs="Calibri"/>
                <w:color w:val="000000" w:themeColor="text1"/>
                <w:sz w:val="16"/>
                <w:szCs w:val="16"/>
                <w:lang w:val="en-IN" w:eastAsia="en-IN"/>
              </w:rPr>
              <w:t>Total Covers</w:t>
            </w:r>
          </w:p>
        </w:tc>
        <w:tc>
          <w:tcPr>
            <w:tcW w:w="2410" w:type="dxa"/>
            <w:shd w:val="clear" w:color="auto" w:fill="auto"/>
            <w:noWrap/>
            <w:vAlign w:val="center"/>
            <w:hideMark/>
          </w:tcPr>
          <w:p w14:paraId="041B2CCE" w14:textId="77777777" w:rsidR="007B503D" w:rsidRPr="00F41AF0" w:rsidRDefault="007B503D" w:rsidP="007B503D">
            <w:pPr>
              <w:spacing w:after="0" w:line="240" w:lineRule="auto"/>
              <w:jc w:val="center"/>
              <w:rPr>
                <w:rFonts w:eastAsia="Times New Roman" w:cs="Times New Roman"/>
                <w:color w:val="000000" w:themeColor="text1"/>
                <w:sz w:val="16"/>
                <w:szCs w:val="16"/>
                <w:lang w:val="en-IN" w:eastAsia="en-IN"/>
              </w:rPr>
            </w:pPr>
            <w:r w:rsidRPr="00F41AF0">
              <w:rPr>
                <w:rFonts w:eastAsia="Times New Roman" w:cs="Times New Roman"/>
                <w:color w:val="000000" w:themeColor="text1"/>
                <w:sz w:val="16"/>
                <w:szCs w:val="16"/>
                <w:lang w:val="en-IN" w:eastAsia="en-IN"/>
              </w:rPr>
              <w:t>192</w:t>
            </w:r>
          </w:p>
        </w:tc>
      </w:tr>
      <w:tr w:rsidR="00AC4DDD" w:rsidRPr="00AC4DDD" w14:paraId="13C8C1CF" w14:textId="77777777" w:rsidTr="00F41AF0">
        <w:trPr>
          <w:trHeight w:val="263"/>
          <w:jc w:val="center"/>
        </w:trPr>
        <w:tc>
          <w:tcPr>
            <w:tcW w:w="2547" w:type="dxa"/>
            <w:shd w:val="clear" w:color="auto" w:fill="auto"/>
            <w:vAlign w:val="center"/>
            <w:hideMark/>
          </w:tcPr>
          <w:p w14:paraId="26FC3848" w14:textId="77777777" w:rsidR="007B503D" w:rsidRPr="00F41AF0" w:rsidRDefault="007B503D" w:rsidP="007B503D">
            <w:pPr>
              <w:spacing w:after="0" w:line="240" w:lineRule="auto"/>
              <w:rPr>
                <w:rFonts w:eastAsia="Times New Roman" w:cs="Calibri"/>
                <w:color w:val="000000" w:themeColor="text1"/>
                <w:sz w:val="16"/>
                <w:szCs w:val="16"/>
                <w:lang w:val="en-IN" w:eastAsia="en-IN"/>
              </w:rPr>
            </w:pPr>
            <w:r w:rsidRPr="00F41AF0">
              <w:rPr>
                <w:rFonts w:eastAsia="Times New Roman" w:cs="Calibri"/>
                <w:color w:val="000000" w:themeColor="text1"/>
                <w:sz w:val="16"/>
                <w:szCs w:val="16"/>
                <w:lang w:val="en-IN" w:eastAsia="en-IN"/>
              </w:rPr>
              <w:t>Average Turns</w:t>
            </w:r>
          </w:p>
        </w:tc>
        <w:tc>
          <w:tcPr>
            <w:tcW w:w="2410" w:type="dxa"/>
            <w:shd w:val="clear" w:color="auto" w:fill="auto"/>
            <w:noWrap/>
            <w:vAlign w:val="center"/>
            <w:hideMark/>
          </w:tcPr>
          <w:p w14:paraId="09D1EB8F" w14:textId="77777777" w:rsidR="007B503D" w:rsidRPr="00F41AF0" w:rsidRDefault="007B503D" w:rsidP="007B503D">
            <w:pPr>
              <w:spacing w:after="0" w:line="240" w:lineRule="auto"/>
              <w:jc w:val="center"/>
              <w:rPr>
                <w:rFonts w:eastAsia="Times New Roman" w:cs="Times New Roman"/>
                <w:color w:val="000000" w:themeColor="text1"/>
                <w:sz w:val="16"/>
                <w:szCs w:val="16"/>
                <w:lang w:val="en-IN" w:eastAsia="en-IN"/>
              </w:rPr>
            </w:pPr>
            <w:r w:rsidRPr="00F41AF0">
              <w:rPr>
                <w:rFonts w:eastAsia="Times New Roman" w:cs="Times New Roman"/>
                <w:color w:val="000000" w:themeColor="text1"/>
                <w:sz w:val="16"/>
                <w:szCs w:val="16"/>
                <w:lang w:val="en-IN" w:eastAsia="en-IN"/>
              </w:rPr>
              <w:t>0.76</w:t>
            </w:r>
          </w:p>
        </w:tc>
      </w:tr>
      <w:tr w:rsidR="00AC4DDD" w:rsidRPr="00AC4DDD" w14:paraId="3C7C3CF2" w14:textId="77777777" w:rsidTr="00F41AF0">
        <w:trPr>
          <w:trHeight w:val="263"/>
          <w:jc w:val="center"/>
        </w:trPr>
        <w:tc>
          <w:tcPr>
            <w:tcW w:w="2547" w:type="dxa"/>
            <w:shd w:val="clear" w:color="auto" w:fill="auto"/>
            <w:vAlign w:val="center"/>
            <w:hideMark/>
          </w:tcPr>
          <w:p w14:paraId="17BFEDE1" w14:textId="77777777" w:rsidR="007B503D" w:rsidRPr="00F41AF0" w:rsidRDefault="007B503D" w:rsidP="007B503D">
            <w:pPr>
              <w:spacing w:after="0" w:line="240" w:lineRule="auto"/>
              <w:rPr>
                <w:rFonts w:eastAsia="Times New Roman" w:cs="Calibri"/>
                <w:color w:val="000000" w:themeColor="text1"/>
                <w:sz w:val="16"/>
                <w:szCs w:val="16"/>
                <w:lang w:val="en-IN" w:eastAsia="en-IN"/>
              </w:rPr>
            </w:pPr>
            <w:r w:rsidRPr="00F41AF0">
              <w:rPr>
                <w:rFonts w:eastAsia="Times New Roman" w:cs="Calibri"/>
                <w:color w:val="000000" w:themeColor="text1"/>
                <w:sz w:val="16"/>
                <w:szCs w:val="16"/>
                <w:lang w:val="en-IN" w:eastAsia="en-IN"/>
              </w:rPr>
              <w:t>Average Spend per Transaction</w:t>
            </w:r>
          </w:p>
        </w:tc>
        <w:tc>
          <w:tcPr>
            <w:tcW w:w="2410" w:type="dxa"/>
            <w:shd w:val="clear" w:color="auto" w:fill="auto"/>
            <w:noWrap/>
            <w:vAlign w:val="center"/>
            <w:hideMark/>
          </w:tcPr>
          <w:p w14:paraId="0C1EA565" w14:textId="77777777" w:rsidR="007B503D" w:rsidRPr="00F41AF0" w:rsidRDefault="007B503D" w:rsidP="007B503D">
            <w:pPr>
              <w:spacing w:after="0" w:line="240" w:lineRule="auto"/>
              <w:jc w:val="center"/>
              <w:rPr>
                <w:rFonts w:eastAsia="Times New Roman" w:cs="Times New Roman"/>
                <w:color w:val="000000" w:themeColor="text1"/>
                <w:sz w:val="16"/>
                <w:szCs w:val="16"/>
                <w:lang w:val="en-IN" w:eastAsia="en-IN"/>
              </w:rPr>
            </w:pPr>
            <w:r w:rsidRPr="00F41AF0">
              <w:rPr>
                <w:rFonts w:eastAsia="Times New Roman" w:cs="Times New Roman"/>
                <w:color w:val="000000" w:themeColor="text1"/>
                <w:sz w:val="16"/>
                <w:szCs w:val="16"/>
                <w:lang w:val="en-IN" w:eastAsia="en-IN"/>
              </w:rPr>
              <w:t>£29.4</w:t>
            </w:r>
          </w:p>
        </w:tc>
      </w:tr>
      <w:tr w:rsidR="00AC4DDD" w:rsidRPr="00AC4DDD" w14:paraId="0DA6D173" w14:textId="77777777" w:rsidTr="00F41AF0">
        <w:trPr>
          <w:trHeight w:val="263"/>
          <w:jc w:val="center"/>
        </w:trPr>
        <w:tc>
          <w:tcPr>
            <w:tcW w:w="2547" w:type="dxa"/>
            <w:shd w:val="clear" w:color="auto" w:fill="D9F6F7" w:themeFill="accent1" w:themeFillTint="1A"/>
            <w:vAlign w:val="center"/>
          </w:tcPr>
          <w:p w14:paraId="6832B880" w14:textId="41B46F5E" w:rsidR="007B503D" w:rsidRPr="00F41AF0" w:rsidRDefault="007B503D" w:rsidP="007B503D">
            <w:pPr>
              <w:spacing w:after="0" w:line="240" w:lineRule="auto"/>
              <w:rPr>
                <w:rFonts w:eastAsia="Times New Roman" w:cs="Calibri"/>
                <w:b/>
                <w:bCs/>
                <w:color w:val="000000" w:themeColor="text1"/>
                <w:sz w:val="16"/>
                <w:szCs w:val="16"/>
                <w:lang w:val="en-IN" w:eastAsia="en-IN"/>
              </w:rPr>
            </w:pPr>
            <w:r w:rsidRPr="00F41AF0">
              <w:rPr>
                <w:rFonts w:eastAsia="Times New Roman" w:cs="Calibri"/>
                <w:b/>
                <w:bCs/>
                <w:color w:val="000000" w:themeColor="text1"/>
                <w:sz w:val="16"/>
                <w:szCs w:val="16"/>
                <w:lang w:val="en-IN" w:eastAsia="en-IN"/>
              </w:rPr>
              <w:t>Beverages KPIs</w:t>
            </w:r>
          </w:p>
        </w:tc>
        <w:tc>
          <w:tcPr>
            <w:tcW w:w="2410" w:type="dxa"/>
            <w:shd w:val="clear" w:color="auto" w:fill="D9F6F7" w:themeFill="accent1" w:themeFillTint="1A"/>
            <w:noWrap/>
            <w:vAlign w:val="center"/>
          </w:tcPr>
          <w:p w14:paraId="4462CF91" w14:textId="5E25CEE8" w:rsidR="007B503D" w:rsidRPr="00F41AF0" w:rsidRDefault="00AC4DDD" w:rsidP="007B503D">
            <w:pPr>
              <w:spacing w:after="0" w:line="240" w:lineRule="auto"/>
              <w:jc w:val="center"/>
              <w:rPr>
                <w:rFonts w:eastAsia="Times New Roman" w:cs="Times New Roman"/>
                <w:b/>
                <w:bCs/>
                <w:color w:val="000000" w:themeColor="text1"/>
                <w:sz w:val="16"/>
                <w:szCs w:val="16"/>
                <w:lang w:val="en-IN" w:eastAsia="en-IN"/>
              </w:rPr>
            </w:pPr>
            <w:r w:rsidRPr="00F41AF0">
              <w:rPr>
                <w:rFonts w:eastAsia="Times New Roman" w:cs="Times New Roman"/>
                <w:b/>
                <w:bCs/>
                <w:color w:val="000000" w:themeColor="text1"/>
                <w:sz w:val="16"/>
                <w:szCs w:val="16"/>
                <w:lang w:val="en-IN" w:eastAsia="en-IN"/>
              </w:rPr>
              <w:t xml:space="preserve">Details </w:t>
            </w:r>
          </w:p>
        </w:tc>
      </w:tr>
      <w:tr w:rsidR="00AC4DDD" w:rsidRPr="00AC4DDD" w14:paraId="16616EFC" w14:textId="77777777" w:rsidTr="00F41AF0">
        <w:trPr>
          <w:trHeight w:val="263"/>
          <w:jc w:val="center"/>
        </w:trPr>
        <w:tc>
          <w:tcPr>
            <w:tcW w:w="2547" w:type="dxa"/>
            <w:shd w:val="clear" w:color="auto" w:fill="auto"/>
            <w:vAlign w:val="center"/>
            <w:hideMark/>
          </w:tcPr>
          <w:p w14:paraId="4A4311C6" w14:textId="77777777" w:rsidR="007B503D" w:rsidRPr="00F41AF0" w:rsidRDefault="007B503D" w:rsidP="007B503D">
            <w:pPr>
              <w:spacing w:after="0" w:line="240" w:lineRule="auto"/>
              <w:rPr>
                <w:rFonts w:eastAsia="Times New Roman" w:cs="Calibri"/>
                <w:color w:val="000000" w:themeColor="text1"/>
                <w:sz w:val="16"/>
                <w:szCs w:val="16"/>
                <w:lang w:val="en-IN" w:eastAsia="en-IN"/>
              </w:rPr>
            </w:pPr>
            <w:r w:rsidRPr="00F41AF0">
              <w:rPr>
                <w:rFonts w:eastAsia="Times New Roman" w:cs="Calibri"/>
                <w:color w:val="000000" w:themeColor="text1"/>
                <w:sz w:val="16"/>
                <w:szCs w:val="16"/>
                <w:lang w:val="en-IN" w:eastAsia="en-IN"/>
              </w:rPr>
              <w:t>Total Covers</w:t>
            </w:r>
          </w:p>
        </w:tc>
        <w:tc>
          <w:tcPr>
            <w:tcW w:w="2410" w:type="dxa"/>
            <w:shd w:val="clear" w:color="auto" w:fill="auto"/>
            <w:noWrap/>
            <w:vAlign w:val="center"/>
            <w:hideMark/>
          </w:tcPr>
          <w:p w14:paraId="4B4AD8D5" w14:textId="77777777" w:rsidR="007B503D" w:rsidRPr="00F41AF0" w:rsidRDefault="007B503D" w:rsidP="007B503D">
            <w:pPr>
              <w:spacing w:after="0" w:line="240" w:lineRule="auto"/>
              <w:jc w:val="center"/>
              <w:rPr>
                <w:rFonts w:eastAsia="Times New Roman" w:cs="Times New Roman"/>
                <w:color w:val="000000" w:themeColor="text1"/>
                <w:sz w:val="16"/>
                <w:szCs w:val="16"/>
                <w:lang w:val="en-IN" w:eastAsia="en-IN"/>
              </w:rPr>
            </w:pPr>
            <w:r w:rsidRPr="00F41AF0">
              <w:rPr>
                <w:rFonts w:eastAsia="Times New Roman" w:cs="Times New Roman"/>
                <w:color w:val="000000" w:themeColor="text1"/>
                <w:sz w:val="16"/>
                <w:szCs w:val="16"/>
                <w:lang w:val="en-IN" w:eastAsia="en-IN"/>
              </w:rPr>
              <w:t>259</w:t>
            </w:r>
          </w:p>
        </w:tc>
      </w:tr>
      <w:tr w:rsidR="00AC4DDD" w:rsidRPr="00AC4DDD" w14:paraId="68F43609" w14:textId="77777777" w:rsidTr="00F41AF0">
        <w:trPr>
          <w:trHeight w:val="263"/>
          <w:jc w:val="center"/>
        </w:trPr>
        <w:tc>
          <w:tcPr>
            <w:tcW w:w="2547" w:type="dxa"/>
            <w:shd w:val="clear" w:color="auto" w:fill="auto"/>
            <w:vAlign w:val="center"/>
            <w:hideMark/>
          </w:tcPr>
          <w:p w14:paraId="24301E4E" w14:textId="77777777" w:rsidR="007B503D" w:rsidRPr="00F41AF0" w:rsidRDefault="007B503D" w:rsidP="007B503D">
            <w:pPr>
              <w:spacing w:after="0" w:line="240" w:lineRule="auto"/>
              <w:rPr>
                <w:rFonts w:eastAsia="Times New Roman" w:cs="Calibri"/>
                <w:color w:val="000000" w:themeColor="text1"/>
                <w:sz w:val="16"/>
                <w:szCs w:val="16"/>
                <w:lang w:val="en-IN" w:eastAsia="en-IN"/>
              </w:rPr>
            </w:pPr>
            <w:r w:rsidRPr="00F41AF0">
              <w:rPr>
                <w:rFonts w:eastAsia="Times New Roman" w:cs="Calibri"/>
                <w:color w:val="000000" w:themeColor="text1"/>
                <w:sz w:val="16"/>
                <w:szCs w:val="16"/>
                <w:lang w:val="en-IN" w:eastAsia="en-IN"/>
              </w:rPr>
              <w:t>Average Turns</w:t>
            </w:r>
          </w:p>
        </w:tc>
        <w:tc>
          <w:tcPr>
            <w:tcW w:w="2410" w:type="dxa"/>
            <w:shd w:val="clear" w:color="auto" w:fill="auto"/>
            <w:noWrap/>
            <w:vAlign w:val="center"/>
            <w:hideMark/>
          </w:tcPr>
          <w:p w14:paraId="65B58A91" w14:textId="77777777" w:rsidR="007B503D" w:rsidRPr="00F41AF0" w:rsidRDefault="007B503D" w:rsidP="007B503D">
            <w:pPr>
              <w:spacing w:after="0" w:line="240" w:lineRule="auto"/>
              <w:jc w:val="center"/>
              <w:rPr>
                <w:rFonts w:eastAsia="Times New Roman" w:cs="Times New Roman"/>
                <w:color w:val="000000" w:themeColor="text1"/>
                <w:sz w:val="16"/>
                <w:szCs w:val="16"/>
                <w:lang w:val="en-IN" w:eastAsia="en-IN"/>
              </w:rPr>
            </w:pPr>
            <w:r w:rsidRPr="00F41AF0">
              <w:rPr>
                <w:rFonts w:eastAsia="Times New Roman" w:cs="Times New Roman"/>
                <w:color w:val="000000" w:themeColor="text1"/>
                <w:sz w:val="16"/>
                <w:szCs w:val="16"/>
                <w:lang w:val="en-IN" w:eastAsia="en-IN"/>
              </w:rPr>
              <w:t>0.70</w:t>
            </w:r>
          </w:p>
        </w:tc>
      </w:tr>
      <w:tr w:rsidR="00AC4DDD" w:rsidRPr="00AC4DDD" w14:paraId="55028145" w14:textId="77777777" w:rsidTr="00F41AF0">
        <w:trPr>
          <w:trHeight w:val="263"/>
          <w:jc w:val="center"/>
        </w:trPr>
        <w:tc>
          <w:tcPr>
            <w:tcW w:w="2547" w:type="dxa"/>
            <w:shd w:val="clear" w:color="auto" w:fill="auto"/>
            <w:vAlign w:val="center"/>
            <w:hideMark/>
          </w:tcPr>
          <w:p w14:paraId="7BC9E9FB" w14:textId="77777777" w:rsidR="007B503D" w:rsidRPr="00F41AF0" w:rsidRDefault="007B503D" w:rsidP="007B503D">
            <w:pPr>
              <w:spacing w:after="0" w:line="240" w:lineRule="auto"/>
              <w:rPr>
                <w:rFonts w:eastAsia="Times New Roman" w:cs="Calibri"/>
                <w:color w:val="000000" w:themeColor="text1"/>
                <w:sz w:val="16"/>
                <w:szCs w:val="16"/>
                <w:lang w:val="en-IN" w:eastAsia="en-IN"/>
              </w:rPr>
            </w:pPr>
            <w:r w:rsidRPr="00F41AF0">
              <w:rPr>
                <w:rFonts w:eastAsia="Times New Roman" w:cs="Calibri"/>
                <w:color w:val="000000" w:themeColor="text1"/>
                <w:sz w:val="16"/>
                <w:szCs w:val="16"/>
                <w:lang w:val="en-IN" w:eastAsia="en-IN"/>
              </w:rPr>
              <w:t>Average Spend per Transaction</w:t>
            </w:r>
          </w:p>
        </w:tc>
        <w:tc>
          <w:tcPr>
            <w:tcW w:w="2410" w:type="dxa"/>
            <w:shd w:val="clear" w:color="auto" w:fill="auto"/>
            <w:noWrap/>
            <w:vAlign w:val="center"/>
            <w:hideMark/>
          </w:tcPr>
          <w:p w14:paraId="19E0BBB6" w14:textId="77777777" w:rsidR="007B503D" w:rsidRPr="00F41AF0" w:rsidRDefault="007B503D" w:rsidP="007B503D">
            <w:pPr>
              <w:spacing w:after="0" w:line="240" w:lineRule="auto"/>
              <w:jc w:val="center"/>
              <w:rPr>
                <w:rFonts w:eastAsia="Times New Roman" w:cs="Times New Roman"/>
                <w:color w:val="000000" w:themeColor="text1"/>
                <w:sz w:val="16"/>
                <w:szCs w:val="16"/>
                <w:lang w:val="en-IN" w:eastAsia="en-IN"/>
              </w:rPr>
            </w:pPr>
            <w:r w:rsidRPr="00F41AF0">
              <w:rPr>
                <w:rFonts w:eastAsia="Times New Roman" w:cs="Times New Roman"/>
                <w:color w:val="000000" w:themeColor="text1"/>
                <w:sz w:val="16"/>
                <w:szCs w:val="16"/>
                <w:lang w:val="en-IN" w:eastAsia="en-IN"/>
              </w:rPr>
              <w:t>£10.8</w:t>
            </w:r>
          </w:p>
        </w:tc>
      </w:tr>
    </w:tbl>
    <w:p w14:paraId="26F0C836" w14:textId="0BD0AB9A" w:rsidR="00275C46" w:rsidRPr="0014594A" w:rsidRDefault="00AC4DDD" w:rsidP="00F41AF0">
      <w:pPr>
        <w:pStyle w:val="ListParagraph"/>
        <w:numPr>
          <w:ilvl w:val="0"/>
          <w:numId w:val="16"/>
        </w:numPr>
        <w:spacing w:after="120" w:line="240" w:lineRule="auto"/>
        <w:ind w:right="113"/>
        <w:contextualSpacing w:val="0"/>
        <w:jc w:val="both"/>
        <w:rPr>
          <w:rFonts w:ascii="Manrope" w:eastAsia="Calibri" w:hAnsi="Manrope" w:cs="Times New Roman"/>
          <w:color w:val="000000" w:themeColor="text1"/>
          <w:sz w:val="16"/>
          <w:szCs w:val="16"/>
          <w:lang w:val="en-IN"/>
        </w:rPr>
      </w:pPr>
      <w:r>
        <w:rPr>
          <w:rFonts w:ascii="Manrope" w:eastAsia="Calibri" w:hAnsi="Manrope" w:cs="Times New Roman"/>
          <w:color w:val="000000" w:themeColor="text1"/>
          <w:sz w:val="16"/>
          <w:szCs w:val="16"/>
          <w:lang w:val="en-IN"/>
        </w:rPr>
        <w:t xml:space="preserve">SPA: For SPA borrower has kept a capping of 30 clients/ day and assumed </w:t>
      </w:r>
      <w:r w:rsidR="002C39FD">
        <w:rPr>
          <w:rFonts w:ascii="Manrope" w:eastAsia="Calibri" w:hAnsi="Manrope" w:cs="Times New Roman"/>
          <w:color w:val="000000" w:themeColor="text1"/>
          <w:sz w:val="16"/>
          <w:szCs w:val="16"/>
          <w:lang w:val="en-IN"/>
        </w:rPr>
        <w:t>avg. revenue/shift of c£115</w:t>
      </w:r>
      <w:r w:rsidR="00E1221E">
        <w:rPr>
          <w:rFonts w:ascii="Manrope" w:eastAsia="Calibri" w:hAnsi="Manrope" w:cs="Times New Roman"/>
          <w:color w:val="000000" w:themeColor="text1"/>
          <w:sz w:val="16"/>
          <w:szCs w:val="16"/>
          <w:lang w:val="en-IN"/>
        </w:rPr>
        <w:t>.</w:t>
      </w:r>
    </w:p>
    <w:p w14:paraId="1DF65499" w14:textId="77777777" w:rsidR="00A56718" w:rsidRDefault="00A56718" w:rsidP="00032D26">
      <w:pPr>
        <w:rPr>
          <w:b/>
          <w:bCs/>
          <w:color w:val="FFFFFF" w:themeColor="background1"/>
          <w:sz w:val="16"/>
          <w:szCs w:val="16"/>
          <w:lang w:val="en-AU"/>
        </w:rPr>
        <w:sectPr w:rsidR="00A56718" w:rsidSect="006F7B31">
          <w:pgSz w:w="11906" w:h="16838"/>
          <w:pgMar w:top="1440" w:right="1134" w:bottom="720" w:left="1134" w:header="142" w:footer="142" w:gutter="0"/>
          <w:cols w:space="708"/>
          <w:titlePg/>
          <w:docGrid w:linePitch="360"/>
        </w:sectPr>
      </w:pPr>
    </w:p>
    <w:p w14:paraId="553101ED" w14:textId="77777777" w:rsidR="00F948C6" w:rsidRPr="00F948C6" w:rsidRDefault="00F948C6" w:rsidP="00F948C6">
      <w:pPr>
        <w:pStyle w:val="ListParagraph"/>
        <w:keepNext/>
        <w:keepLines/>
        <w:numPr>
          <w:ilvl w:val="0"/>
          <w:numId w:val="2"/>
        </w:numPr>
        <w:spacing w:before="240" w:after="120" w:line="240" w:lineRule="auto"/>
        <w:contextualSpacing w:val="0"/>
        <w:outlineLvl w:val="1"/>
        <w:rPr>
          <w:rFonts w:ascii="Aquawax Fx Light" w:eastAsiaTheme="majorEastAsia" w:hAnsi="Aquawax Fx Light" w:cstheme="minorHAnsi"/>
          <w:bCs/>
          <w:vanish/>
          <w:color w:val="1A1A33"/>
          <w:sz w:val="28"/>
          <w:szCs w:val="28"/>
        </w:rPr>
      </w:pPr>
      <w:bookmarkStart w:id="8" w:name="Assumptions"/>
    </w:p>
    <w:p w14:paraId="3A4C813C" w14:textId="7BFDEFB6" w:rsidR="0050687C" w:rsidRPr="00F41AF0" w:rsidRDefault="00161C09" w:rsidP="00F41AF0">
      <w:pPr>
        <w:pStyle w:val="Heading2"/>
        <w:numPr>
          <w:ilvl w:val="0"/>
          <w:numId w:val="0"/>
        </w:numPr>
        <w:ind w:left="576" w:hanging="576"/>
        <w:rPr>
          <w:b/>
          <w:bCs w:val="0"/>
          <w:color w:val="006D6B" w:themeColor="accent2"/>
        </w:rPr>
      </w:pPr>
      <w:bookmarkStart w:id="9" w:name="Financials"/>
      <w:r w:rsidRPr="00F41AF0">
        <w:rPr>
          <w:b/>
          <w:bCs w:val="0"/>
          <w:color w:val="006D6B" w:themeColor="accent2"/>
        </w:rPr>
        <w:t>F</w:t>
      </w:r>
      <w:r w:rsidR="0050687C" w:rsidRPr="00F41AF0">
        <w:rPr>
          <w:b/>
          <w:bCs w:val="0"/>
          <w:color w:val="006D6B" w:themeColor="accent2"/>
        </w:rPr>
        <w:t>inancial Summary</w:t>
      </w:r>
    </w:p>
    <w:bookmarkEnd w:id="9"/>
    <w:p w14:paraId="516413E3" w14:textId="77777777" w:rsidR="00041932" w:rsidRPr="00041932" w:rsidRDefault="00041932" w:rsidP="00041932">
      <w:pPr>
        <w:spacing w:after="0" w:line="240" w:lineRule="auto"/>
        <w:rPr>
          <w:sz w:val="4"/>
          <w:szCs w:val="4"/>
        </w:rPr>
      </w:pPr>
    </w:p>
    <w:tbl>
      <w:tblPr>
        <w:tblW w:w="0" w:type="auto"/>
        <w:tblBorders>
          <w:top w:val="single" w:sz="4" w:space="0" w:color="006D6B"/>
          <w:left w:val="single" w:sz="4" w:space="0" w:color="006D6B"/>
          <w:bottom w:val="single" w:sz="4" w:space="0" w:color="006D6B"/>
          <w:right w:val="single" w:sz="4" w:space="0" w:color="006D6B"/>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945"/>
        <w:gridCol w:w="799"/>
        <w:gridCol w:w="830"/>
        <w:gridCol w:w="789"/>
        <w:gridCol w:w="797"/>
        <w:gridCol w:w="905"/>
        <w:gridCol w:w="1286"/>
        <w:gridCol w:w="1150"/>
        <w:gridCol w:w="868"/>
        <w:gridCol w:w="6"/>
        <w:gridCol w:w="242"/>
        <w:gridCol w:w="6"/>
        <w:gridCol w:w="919"/>
        <w:gridCol w:w="960"/>
        <w:gridCol w:w="779"/>
        <w:gridCol w:w="6"/>
      </w:tblGrid>
      <w:tr w:rsidR="00D86AE8" w:rsidRPr="00D86AE8" w14:paraId="6825F0B1" w14:textId="77777777" w:rsidTr="00F41AF0">
        <w:trPr>
          <w:trHeight w:val="20"/>
          <w:tblHeader/>
        </w:trPr>
        <w:tc>
          <w:tcPr>
            <w:tcW w:w="3945" w:type="dxa"/>
            <w:vMerge w:val="restart"/>
            <w:shd w:val="clear" w:color="000000" w:fill="006D6B"/>
            <w:vAlign w:val="center"/>
            <w:hideMark/>
          </w:tcPr>
          <w:bookmarkEnd w:id="8"/>
          <w:p w14:paraId="76B26824" w14:textId="77777777" w:rsidR="00041932" w:rsidRPr="00F41AF0" w:rsidRDefault="00041932" w:rsidP="00041932">
            <w:pPr>
              <w:spacing w:after="0" w:line="240" w:lineRule="auto"/>
              <w:rPr>
                <w:rFonts w:eastAsia="Times New Roman" w:cs="Calibri"/>
                <w:b/>
                <w:bCs/>
                <w:i/>
                <w:iCs/>
                <w:color w:val="FFFFFF"/>
                <w:sz w:val="16"/>
                <w:szCs w:val="16"/>
                <w:lang w:val="en-IN" w:eastAsia="en-IN"/>
              </w:rPr>
            </w:pPr>
            <w:r w:rsidRPr="00F41AF0">
              <w:rPr>
                <w:rFonts w:eastAsia="Times New Roman" w:cs="Calibri"/>
                <w:b/>
                <w:bCs/>
                <w:i/>
                <w:iCs/>
                <w:color w:val="FFFFFF"/>
                <w:sz w:val="16"/>
                <w:szCs w:val="16"/>
                <w:lang w:val="en-IN" w:eastAsia="en-IN"/>
              </w:rPr>
              <w:t>FYE: Mar, Amt in £000s</w:t>
            </w:r>
          </w:p>
        </w:tc>
        <w:tc>
          <w:tcPr>
            <w:tcW w:w="7678" w:type="dxa"/>
            <w:gridSpan w:val="11"/>
            <w:shd w:val="clear" w:color="000000" w:fill="006D6B"/>
            <w:noWrap/>
            <w:vAlign w:val="center"/>
            <w:hideMark/>
          </w:tcPr>
          <w:p w14:paraId="35522CE8"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Borrower Case</w:t>
            </w:r>
          </w:p>
        </w:tc>
        <w:tc>
          <w:tcPr>
            <w:tcW w:w="2664" w:type="dxa"/>
            <w:gridSpan w:val="4"/>
            <w:shd w:val="clear" w:color="000000" w:fill="006D6B"/>
            <w:noWrap/>
            <w:vAlign w:val="center"/>
            <w:hideMark/>
          </w:tcPr>
          <w:p w14:paraId="2C9195A0"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ON Downside Sensitivity</w:t>
            </w:r>
          </w:p>
        </w:tc>
      </w:tr>
      <w:tr w:rsidR="00B542AC" w:rsidRPr="00D86AE8" w14:paraId="5F44DB90" w14:textId="77777777" w:rsidTr="00F41AF0">
        <w:trPr>
          <w:trHeight w:val="20"/>
          <w:tblHeader/>
        </w:trPr>
        <w:tc>
          <w:tcPr>
            <w:tcW w:w="3945" w:type="dxa"/>
            <w:vMerge/>
            <w:vAlign w:val="center"/>
            <w:hideMark/>
          </w:tcPr>
          <w:p w14:paraId="128FA0C7" w14:textId="77777777" w:rsidR="00041932" w:rsidRPr="00F41AF0" w:rsidRDefault="00041932" w:rsidP="00041932">
            <w:pPr>
              <w:spacing w:after="0" w:line="240" w:lineRule="auto"/>
              <w:rPr>
                <w:rFonts w:eastAsia="Times New Roman" w:cs="Calibri"/>
                <w:b/>
                <w:bCs/>
                <w:i/>
                <w:iCs/>
                <w:color w:val="FFFFFF"/>
                <w:sz w:val="16"/>
                <w:szCs w:val="16"/>
                <w:lang w:val="en-IN" w:eastAsia="en-IN"/>
              </w:rPr>
            </w:pPr>
          </w:p>
        </w:tc>
        <w:tc>
          <w:tcPr>
            <w:tcW w:w="3215" w:type="dxa"/>
            <w:gridSpan w:val="4"/>
            <w:shd w:val="clear" w:color="000000" w:fill="006D6B"/>
            <w:vAlign w:val="center"/>
            <w:hideMark/>
          </w:tcPr>
          <w:p w14:paraId="2B17AA0B"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Actuals</w:t>
            </w:r>
          </w:p>
        </w:tc>
        <w:tc>
          <w:tcPr>
            <w:tcW w:w="905" w:type="dxa"/>
            <w:shd w:val="clear" w:color="000000" w:fill="006D6B"/>
            <w:vAlign w:val="center"/>
            <w:hideMark/>
          </w:tcPr>
          <w:p w14:paraId="45E320DE"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Budget</w:t>
            </w:r>
          </w:p>
        </w:tc>
        <w:tc>
          <w:tcPr>
            <w:tcW w:w="3558" w:type="dxa"/>
            <w:gridSpan w:val="6"/>
            <w:shd w:val="clear" w:color="000000" w:fill="006D6B"/>
            <w:noWrap/>
            <w:vAlign w:val="center"/>
            <w:hideMark/>
          </w:tcPr>
          <w:p w14:paraId="3570B952"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Forecast</w:t>
            </w:r>
          </w:p>
        </w:tc>
        <w:tc>
          <w:tcPr>
            <w:tcW w:w="2664" w:type="dxa"/>
            <w:gridSpan w:val="4"/>
            <w:shd w:val="clear" w:color="000000" w:fill="006D6B"/>
            <w:noWrap/>
            <w:vAlign w:val="center"/>
            <w:hideMark/>
          </w:tcPr>
          <w:p w14:paraId="40823C01"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Forecast</w:t>
            </w:r>
          </w:p>
        </w:tc>
      </w:tr>
      <w:tr w:rsidR="00F41AF0" w:rsidRPr="00D86AE8" w14:paraId="5C4504EC" w14:textId="77777777" w:rsidTr="00F41AF0">
        <w:trPr>
          <w:gridAfter w:val="1"/>
          <w:wAfter w:w="6" w:type="dxa"/>
          <w:trHeight w:val="20"/>
          <w:tblHeader/>
        </w:trPr>
        <w:tc>
          <w:tcPr>
            <w:tcW w:w="3945" w:type="dxa"/>
            <w:vMerge/>
            <w:vAlign w:val="center"/>
            <w:hideMark/>
          </w:tcPr>
          <w:p w14:paraId="6FA7FE0C" w14:textId="77777777" w:rsidR="00041932" w:rsidRPr="00F41AF0" w:rsidRDefault="00041932" w:rsidP="00041932">
            <w:pPr>
              <w:spacing w:after="0" w:line="240" w:lineRule="auto"/>
              <w:rPr>
                <w:rFonts w:eastAsia="Times New Roman" w:cs="Calibri"/>
                <w:b/>
                <w:bCs/>
                <w:i/>
                <w:iCs/>
                <w:color w:val="FFFFFF"/>
                <w:sz w:val="16"/>
                <w:szCs w:val="16"/>
                <w:lang w:val="en-IN" w:eastAsia="en-IN"/>
              </w:rPr>
            </w:pPr>
          </w:p>
        </w:tc>
        <w:tc>
          <w:tcPr>
            <w:tcW w:w="799" w:type="dxa"/>
            <w:shd w:val="clear" w:color="000000" w:fill="006D6B"/>
            <w:vAlign w:val="center"/>
            <w:hideMark/>
          </w:tcPr>
          <w:p w14:paraId="1ACA114A"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FY2020</w:t>
            </w:r>
          </w:p>
        </w:tc>
        <w:tc>
          <w:tcPr>
            <w:tcW w:w="830" w:type="dxa"/>
            <w:shd w:val="clear" w:color="000000" w:fill="006D6B"/>
            <w:vAlign w:val="center"/>
            <w:hideMark/>
          </w:tcPr>
          <w:p w14:paraId="55061255"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FY2021</w:t>
            </w:r>
          </w:p>
        </w:tc>
        <w:tc>
          <w:tcPr>
            <w:tcW w:w="789" w:type="dxa"/>
            <w:shd w:val="clear" w:color="000000" w:fill="006D6B"/>
            <w:vAlign w:val="center"/>
            <w:hideMark/>
          </w:tcPr>
          <w:p w14:paraId="64FA2789"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FY2022</w:t>
            </w:r>
          </w:p>
        </w:tc>
        <w:tc>
          <w:tcPr>
            <w:tcW w:w="797" w:type="dxa"/>
            <w:shd w:val="clear" w:color="000000" w:fill="006D6B"/>
            <w:vAlign w:val="center"/>
            <w:hideMark/>
          </w:tcPr>
          <w:p w14:paraId="6BCB98BF"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FY2023</w:t>
            </w:r>
          </w:p>
        </w:tc>
        <w:tc>
          <w:tcPr>
            <w:tcW w:w="905" w:type="dxa"/>
            <w:shd w:val="clear" w:color="000000" w:fill="006D6B"/>
            <w:vAlign w:val="center"/>
            <w:hideMark/>
          </w:tcPr>
          <w:p w14:paraId="7CAFB964"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FY2024</w:t>
            </w:r>
          </w:p>
        </w:tc>
        <w:tc>
          <w:tcPr>
            <w:tcW w:w="1286" w:type="dxa"/>
            <w:shd w:val="clear" w:color="000000" w:fill="006D6B"/>
            <w:vAlign w:val="center"/>
            <w:hideMark/>
          </w:tcPr>
          <w:p w14:paraId="7BB02966" w14:textId="77777777" w:rsidR="00D86AE8" w:rsidRPr="00D86AE8"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FY2025</w:t>
            </w:r>
            <w:r w:rsidR="00D86AE8" w:rsidRPr="00D86AE8">
              <w:rPr>
                <w:rFonts w:eastAsia="Times New Roman" w:cs="Calibri"/>
                <w:b/>
                <w:bCs/>
                <w:color w:val="FFFFFF"/>
                <w:sz w:val="16"/>
                <w:szCs w:val="16"/>
                <w:lang w:val="en-IN" w:eastAsia="en-IN"/>
              </w:rPr>
              <w:t xml:space="preserve"> </w:t>
            </w:r>
          </w:p>
          <w:p w14:paraId="7C6821A4" w14:textId="0063473A" w:rsidR="00041932" w:rsidRPr="00F41AF0" w:rsidRDefault="00D86AE8"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(9 months)</w:t>
            </w:r>
          </w:p>
        </w:tc>
        <w:tc>
          <w:tcPr>
            <w:tcW w:w="1150" w:type="dxa"/>
            <w:shd w:val="clear" w:color="000000" w:fill="006D6B"/>
            <w:vAlign w:val="center"/>
            <w:hideMark/>
          </w:tcPr>
          <w:p w14:paraId="41DF9B92"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FY2026</w:t>
            </w:r>
          </w:p>
        </w:tc>
        <w:tc>
          <w:tcPr>
            <w:tcW w:w="868" w:type="dxa"/>
            <w:shd w:val="clear" w:color="000000" w:fill="006D6B"/>
            <w:vAlign w:val="center"/>
            <w:hideMark/>
          </w:tcPr>
          <w:p w14:paraId="3A6007C8"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FY2027</w:t>
            </w:r>
          </w:p>
        </w:tc>
        <w:tc>
          <w:tcPr>
            <w:tcW w:w="248" w:type="dxa"/>
            <w:gridSpan w:val="2"/>
            <w:shd w:val="clear" w:color="000000" w:fill="006D6B"/>
            <w:vAlign w:val="center"/>
            <w:hideMark/>
          </w:tcPr>
          <w:p w14:paraId="11175209" w14:textId="77777777" w:rsidR="00041932" w:rsidRPr="00F41AF0" w:rsidRDefault="00041932" w:rsidP="00041932">
            <w:pPr>
              <w:spacing w:after="0" w:line="240" w:lineRule="auto"/>
              <w:rPr>
                <w:rFonts w:eastAsia="Times New Roman" w:cs="Calibri"/>
                <w:color w:val="FFFFFF"/>
                <w:sz w:val="16"/>
                <w:szCs w:val="16"/>
                <w:lang w:val="en-IN" w:eastAsia="en-IN"/>
              </w:rPr>
            </w:pPr>
            <w:r w:rsidRPr="00F41AF0">
              <w:rPr>
                <w:rFonts w:eastAsia="Times New Roman" w:cs="Calibri"/>
                <w:color w:val="FFFFFF"/>
                <w:sz w:val="16"/>
                <w:szCs w:val="16"/>
                <w:lang w:val="en-IN" w:eastAsia="en-IN"/>
              </w:rPr>
              <w:t> </w:t>
            </w:r>
          </w:p>
        </w:tc>
        <w:tc>
          <w:tcPr>
            <w:tcW w:w="925" w:type="dxa"/>
            <w:gridSpan w:val="2"/>
            <w:shd w:val="clear" w:color="000000" w:fill="006D6B"/>
            <w:vAlign w:val="center"/>
            <w:hideMark/>
          </w:tcPr>
          <w:p w14:paraId="77F346E3" w14:textId="77777777" w:rsidR="00041932"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FY2025</w:t>
            </w:r>
          </w:p>
          <w:p w14:paraId="46B2D698" w14:textId="09B36995" w:rsidR="001705BF" w:rsidRPr="00F41AF0" w:rsidRDefault="001705BF" w:rsidP="00041932">
            <w:pPr>
              <w:spacing w:after="0" w:line="240" w:lineRule="auto"/>
              <w:jc w:val="center"/>
              <w:rPr>
                <w:rFonts w:eastAsia="Times New Roman" w:cs="Calibri"/>
                <w:b/>
                <w:bCs/>
                <w:color w:val="FFFFFF"/>
                <w:sz w:val="16"/>
                <w:szCs w:val="16"/>
                <w:lang w:val="en-IN" w:eastAsia="en-IN"/>
              </w:rPr>
            </w:pPr>
            <w:r>
              <w:rPr>
                <w:rFonts w:eastAsia="Times New Roman" w:cs="Calibri"/>
                <w:b/>
                <w:bCs/>
                <w:color w:val="FFFFFF"/>
                <w:sz w:val="16"/>
                <w:szCs w:val="16"/>
                <w:lang w:val="en-IN" w:eastAsia="en-IN"/>
              </w:rPr>
              <w:t>(9 Months)</w:t>
            </w:r>
          </w:p>
        </w:tc>
        <w:tc>
          <w:tcPr>
            <w:tcW w:w="960" w:type="dxa"/>
            <w:shd w:val="clear" w:color="000000" w:fill="006D6B"/>
            <w:vAlign w:val="center"/>
            <w:hideMark/>
          </w:tcPr>
          <w:p w14:paraId="55DF6F51"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FY2026</w:t>
            </w:r>
          </w:p>
        </w:tc>
        <w:tc>
          <w:tcPr>
            <w:tcW w:w="779" w:type="dxa"/>
            <w:shd w:val="clear" w:color="000000" w:fill="006D6B"/>
            <w:vAlign w:val="center"/>
            <w:hideMark/>
          </w:tcPr>
          <w:p w14:paraId="77BE580E" w14:textId="77777777" w:rsidR="00041932" w:rsidRPr="00F41AF0" w:rsidRDefault="00041932" w:rsidP="00041932">
            <w:pPr>
              <w:spacing w:after="0" w:line="240" w:lineRule="auto"/>
              <w:jc w:val="center"/>
              <w:rPr>
                <w:rFonts w:eastAsia="Times New Roman" w:cs="Calibri"/>
                <w:b/>
                <w:bCs/>
                <w:color w:val="FFFFFF"/>
                <w:sz w:val="16"/>
                <w:szCs w:val="16"/>
                <w:lang w:val="en-IN" w:eastAsia="en-IN"/>
              </w:rPr>
            </w:pPr>
            <w:r w:rsidRPr="00F41AF0">
              <w:rPr>
                <w:rFonts w:eastAsia="Times New Roman" w:cs="Calibri"/>
                <w:b/>
                <w:bCs/>
                <w:color w:val="FFFFFF"/>
                <w:sz w:val="16"/>
                <w:szCs w:val="16"/>
                <w:lang w:val="en-IN" w:eastAsia="en-IN"/>
              </w:rPr>
              <w:t>FY2027</w:t>
            </w:r>
          </w:p>
        </w:tc>
      </w:tr>
      <w:tr w:rsidR="00F56DA3" w:rsidRPr="00D86AE8" w14:paraId="79E0421E" w14:textId="77777777" w:rsidTr="00F41AF0">
        <w:trPr>
          <w:gridAfter w:val="1"/>
          <w:wAfter w:w="6" w:type="dxa"/>
          <w:trHeight w:val="20"/>
        </w:trPr>
        <w:tc>
          <w:tcPr>
            <w:tcW w:w="3945" w:type="dxa"/>
            <w:shd w:val="clear" w:color="000000" w:fill="D9D9D9"/>
            <w:noWrap/>
            <w:vAlign w:val="center"/>
            <w:hideMark/>
          </w:tcPr>
          <w:p w14:paraId="5EDACB0B" w14:textId="77777777" w:rsidR="006B42AF" w:rsidRPr="00F41AF0" w:rsidRDefault="006B42AF" w:rsidP="00041932">
            <w:pPr>
              <w:spacing w:after="0" w:line="240" w:lineRule="auto"/>
              <w:rPr>
                <w:rFonts w:eastAsia="Times New Roman" w:cs="Calibri"/>
                <w:b/>
                <w:bCs/>
                <w:sz w:val="16"/>
                <w:szCs w:val="16"/>
                <w:lang w:val="en-IN" w:eastAsia="en-IN"/>
              </w:rPr>
            </w:pPr>
            <w:r w:rsidRPr="00F41AF0">
              <w:rPr>
                <w:rFonts w:eastAsia="Times New Roman" w:cs="Calibri"/>
                <w:b/>
                <w:bCs/>
                <w:sz w:val="16"/>
                <w:szCs w:val="16"/>
                <w:lang w:val="en-IN" w:eastAsia="en-IN"/>
              </w:rPr>
              <w:t>Hotel KPIs</w:t>
            </w:r>
          </w:p>
        </w:tc>
        <w:tc>
          <w:tcPr>
            <w:tcW w:w="799" w:type="dxa"/>
            <w:shd w:val="clear" w:color="000000" w:fill="D9D9D9"/>
            <w:noWrap/>
            <w:vAlign w:val="center"/>
            <w:hideMark/>
          </w:tcPr>
          <w:p w14:paraId="0AAC41C3"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30" w:type="dxa"/>
            <w:shd w:val="clear" w:color="000000" w:fill="D9D9D9"/>
            <w:noWrap/>
            <w:vAlign w:val="center"/>
            <w:hideMark/>
          </w:tcPr>
          <w:p w14:paraId="0D638460"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89" w:type="dxa"/>
            <w:shd w:val="clear" w:color="000000" w:fill="D9D9D9"/>
            <w:noWrap/>
            <w:vAlign w:val="center"/>
            <w:hideMark/>
          </w:tcPr>
          <w:p w14:paraId="3DDA02A2"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97" w:type="dxa"/>
            <w:shd w:val="clear" w:color="000000" w:fill="D9D9D9"/>
            <w:noWrap/>
            <w:vAlign w:val="center"/>
            <w:hideMark/>
          </w:tcPr>
          <w:p w14:paraId="6FA3DDAF"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05" w:type="dxa"/>
            <w:shd w:val="clear" w:color="000000" w:fill="D9D9D9"/>
            <w:noWrap/>
            <w:vAlign w:val="center"/>
            <w:hideMark/>
          </w:tcPr>
          <w:p w14:paraId="7C7C84CC"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286" w:type="dxa"/>
            <w:shd w:val="clear" w:color="000000" w:fill="D9D9D9"/>
            <w:noWrap/>
            <w:vAlign w:val="center"/>
            <w:hideMark/>
          </w:tcPr>
          <w:p w14:paraId="4FFF7A9F"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150" w:type="dxa"/>
            <w:shd w:val="clear" w:color="000000" w:fill="D9D9D9"/>
            <w:noWrap/>
            <w:vAlign w:val="center"/>
            <w:hideMark/>
          </w:tcPr>
          <w:p w14:paraId="171010FD"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68" w:type="dxa"/>
            <w:shd w:val="clear" w:color="000000" w:fill="D9D9D9"/>
            <w:noWrap/>
            <w:vAlign w:val="center"/>
            <w:hideMark/>
          </w:tcPr>
          <w:p w14:paraId="5E686A9D"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248" w:type="dxa"/>
            <w:gridSpan w:val="2"/>
            <w:vMerge w:val="restart"/>
            <w:shd w:val="clear" w:color="auto" w:fill="F3EFFF"/>
            <w:noWrap/>
            <w:vAlign w:val="center"/>
            <w:hideMark/>
          </w:tcPr>
          <w:p w14:paraId="66CEE56B" w14:textId="77777777" w:rsidR="006B42AF" w:rsidRPr="00F41AF0" w:rsidRDefault="006B42AF" w:rsidP="00041932">
            <w:pPr>
              <w:spacing w:after="0" w:line="240" w:lineRule="auto"/>
              <w:jc w:val="center"/>
              <w:rPr>
                <w:rFonts w:eastAsia="Times New Roman" w:cs="Calibri"/>
                <w:color w:val="2DABA4"/>
                <w:sz w:val="16"/>
                <w:szCs w:val="16"/>
                <w:lang w:val="en-IN" w:eastAsia="en-IN"/>
              </w:rPr>
            </w:pPr>
            <w:r w:rsidRPr="00F41AF0">
              <w:rPr>
                <w:rFonts w:eastAsia="Times New Roman" w:cs="Calibri"/>
                <w:color w:val="2DABA4"/>
                <w:sz w:val="16"/>
                <w:szCs w:val="16"/>
                <w:lang w:val="en-IN" w:eastAsia="en-IN"/>
              </w:rPr>
              <w:t> </w:t>
            </w:r>
          </w:p>
        </w:tc>
        <w:tc>
          <w:tcPr>
            <w:tcW w:w="925" w:type="dxa"/>
            <w:gridSpan w:val="2"/>
            <w:shd w:val="clear" w:color="000000" w:fill="D9D9D9"/>
            <w:noWrap/>
            <w:vAlign w:val="center"/>
            <w:hideMark/>
          </w:tcPr>
          <w:p w14:paraId="2A4438A7"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60" w:type="dxa"/>
            <w:shd w:val="clear" w:color="000000" w:fill="D9D9D9"/>
            <w:noWrap/>
            <w:vAlign w:val="center"/>
            <w:hideMark/>
          </w:tcPr>
          <w:p w14:paraId="163E1F09"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79" w:type="dxa"/>
            <w:shd w:val="clear" w:color="000000" w:fill="D9D9D9"/>
            <w:noWrap/>
            <w:vAlign w:val="center"/>
            <w:hideMark/>
          </w:tcPr>
          <w:p w14:paraId="683950DE"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r>
      <w:tr w:rsidR="00F41AF0" w:rsidRPr="00D86AE8" w14:paraId="50836CD6" w14:textId="77777777" w:rsidTr="00F41AF0">
        <w:trPr>
          <w:gridAfter w:val="1"/>
          <w:wAfter w:w="6" w:type="dxa"/>
          <w:trHeight w:val="20"/>
        </w:trPr>
        <w:tc>
          <w:tcPr>
            <w:tcW w:w="3945" w:type="dxa"/>
            <w:shd w:val="clear" w:color="auto" w:fill="auto"/>
            <w:vAlign w:val="center"/>
            <w:hideMark/>
          </w:tcPr>
          <w:p w14:paraId="2B556133"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No. of rooms</w:t>
            </w:r>
          </w:p>
        </w:tc>
        <w:tc>
          <w:tcPr>
            <w:tcW w:w="799" w:type="dxa"/>
            <w:shd w:val="clear" w:color="auto" w:fill="auto"/>
            <w:noWrap/>
            <w:vAlign w:val="center"/>
            <w:hideMark/>
          </w:tcPr>
          <w:p w14:paraId="057EB56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w:t>
            </w:r>
          </w:p>
        </w:tc>
        <w:tc>
          <w:tcPr>
            <w:tcW w:w="830" w:type="dxa"/>
            <w:shd w:val="clear" w:color="auto" w:fill="auto"/>
            <w:noWrap/>
            <w:vAlign w:val="center"/>
            <w:hideMark/>
          </w:tcPr>
          <w:p w14:paraId="6900E12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w:t>
            </w:r>
          </w:p>
        </w:tc>
        <w:tc>
          <w:tcPr>
            <w:tcW w:w="789" w:type="dxa"/>
            <w:shd w:val="clear" w:color="auto" w:fill="auto"/>
            <w:noWrap/>
            <w:vAlign w:val="center"/>
            <w:hideMark/>
          </w:tcPr>
          <w:p w14:paraId="61CAF86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w:t>
            </w:r>
          </w:p>
        </w:tc>
        <w:tc>
          <w:tcPr>
            <w:tcW w:w="797" w:type="dxa"/>
            <w:shd w:val="clear" w:color="auto" w:fill="auto"/>
            <w:noWrap/>
            <w:vAlign w:val="center"/>
            <w:hideMark/>
          </w:tcPr>
          <w:p w14:paraId="42A9443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w:t>
            </w:r>
          </w:p>
        </w:tc>
        <w:tc>
          <w:tcPr>
            <w:tcW w:w="905" w:type="dxa"/>
            <w:shd w:val="clear" w:color="auto" w:fill="auto"/>
            <w:noWrap/>
            <w:vAlign w:val="center"/>
            <w:hideMark/>
          </w:tcPr>
          <w:p w14:paraId="72AACAE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w:t>
            </w:r>
          </w:p>
        </w:tc>
        <w:tc>
          <w:tcPr>
            <w:tcW w:w="1286" w:type="dxa"/>
            <w:shd w:val="clear" w:color="auto" w:fill="auto"/>
            <w:noWrap/>
            <w:vAlign w:val="center"/>
            <w:hideMark/>
          </w:tcPr>
          <w:p w14:paraId="1D378A8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72</w:t>
            </w:r>
          </w:p>
        </w:tc>
        <w:tc>
          <w:tcPr>
            <w:tcW w:w="1150" w:type="dxa"/>
            <w:shd w:val="clear" w:color="auto" w:fill="auto"/>
            <w:noWrap/>
            <w:vAlign w:val="center"/>
            <w:hideMark/>
          </w:tcPr>
          <w:p w14:paraId="76C9A83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77</w:t>
            </w:r>
          </w:p>
        </w:tc>
        <w:tc>
          <w:tcPr>
            <w:tcW w:w="868" w:type="dxa"/>
            <w:shd w:val="clear" w:color="auto" w:fill="auto"/>
            <w:noWrap/>
            <w:vAlign w:val="center"/>
            <w:hideMark/>
          </w:tcPr>
          <w:p w14:paraId="3147440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77</w:t>
            </w:r>
          </w:p>
        </w:tc>
        <w:tc>
          <w:tcPr>
            <w:tcW w:w="248" w:type="dxa"/>
            <w:gridSpan w:val="2"/>
            <w:vMerge/>
            <w:shd w:val="clear" w:color="auto" w:fill="F3EFFF"/>
            <w:vAlign w:val="center"/>
            <w:hideMark/>
          </w:tcPr>
          <w:p w14:paraId="1608EEA6"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6FB81BB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72</w:t>
            </w:r>
          </w:p>
        </w:tc>
        <w:tc>
          <w:tcPr>
            <w:tcW w:w="960" w:type="dxa"/>
            <w:shd w:val="clear" w:color="auto" w:fill="auto"/>
            <w:noWrap/>
            <w:vAlign w:val="center"/>
            <w:hideMark/>
          </w:tcPr>
          <w:p w14:paraId="050B106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77</w:t>
            </w:r>
          </w:p>
        </w:tc>
        <w:tc>
          <w:tcPr>
            <w:tcW w:w="779" w:type="dxa"/>
            <w:shd w:val="clear" w:color="auto" w:fill="auto"/>
            <w:noWrap/>
            <w:vAlign w:val="center"/>
            <w:hideMark/>
          </w:tcPr>
          <w:p w14:paraId="1481BED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77</w:t>
            </w:r>
          </w:p>
        </w:tc>
      </w:tr>
      <w:tr w:rsidR="00F41AF0" w:rsidRPr="00D86AE8" w14:paraId="290799C6" w14:textId="77777777" w:rsidTr="00F41AF0">
        <w:trPr>
          <w:gridAfter w:val="1"/>
          <w:wAfter w:w="6" w:type="dxa"/>
          <w:trHeight w:val="20"/>
        </w:trPr>
        <w:tc>
          <w:tcPr>
            <w:tcW w:w="3945" w:type="dxa"/>
            <w:shd w:val="clear" w:color="auto" w:fill="auto"/>
            <w:vAlign w:val="center"/>
            <w:hideMark/>
          </w:tcPr>
          <w:p w14:paraId="5CF33E0F"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Occupancy %</w:t>
            </w:r>
          </w:p>
        </w:tc>
        <w:tc>
          <w:tcPr>
            <w:tcW w:w="799" w:type="dxa"/>
            <w:shd w:val="clear" w:color="auto" w:fill="auto"/>
            <w:noWrap/>
            <w:vAlign w:val="center"/>
            <w:hideMark/>
          </w:tcPr>
          <w:p w14:paraId="7AA0AA0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72%</w:t>
            </w:r>
          </w:p>
        </w:tc>
        <w:tc>
          <w:tcPr>
            <w:tcW w:w="830" w:type="dxa"/>
            <w:shd w:val="clear" w:color="auto" w:fill="auto"/>
            <w:noWrap/>
            <w:vAlign w:val="center"/>
            <w:hideMark/>
          </w:tcPr>
          <w:p w14:paraId="00A6B91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51%</w:t>
            </w:r>
          </w:p>
        </w:tc>
        <w:tc>
          <w:tcPr>
            <w:tcW w:w="789" w:type="dxa"/>
            <w:shd w:val="clear" w:color="auto" w:fill="auto"/>
            <w:noWrap/>
            <w:vAlign w:val="center"/>
            <w:hideMark/>
          </w:tcPr>
          <w:p w14:paraId="1716666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81%</w:t>
            </w:r>
          </w:p>
        </w:tc>
        <w:tc>
          <w:tcPr>
            <w:tcW w:w="797" w:type="dxa"/>
            <w:shd w:val="clear" w:color="auto" w:fill="auto"/>
            <w:noWrap/>
            <w:vAlign w:val="center"/>
            <w:hideMark/>
          </w:tcPr>
          <w:p w14:paraId="5163D4E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62%</w:t>
            </w:r>
          </w:p>
        </w:tc>
        <w:tc>
          <w:tcPr>
            <w:tcW w:w="905" w:type="dxa"/>
            <w:shd w:val="clear" w:color="auto" w:fill="auto"/>
            <w:noWrap/>
            <w:vAlign w:val="center"/>
            <w:hideMark/>
          </w:tcPr>
          <w:p w14:paraId="7DEBE34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66%</w:t>
            </w:r>
          </w:p>
        </w:tc>
        <w:tc>
          <w:tcPr>
            <w:tcW w:w="1286" w:type="dxa"/>
            <w:shd w:val="clear" w:color="auto" w:fill="auto"/>
            <w:noWrap/>
            <w:vAlign w:val="center"/>
            <w:hideMark/>
          </w:tcPr>
          <w:p w14:paraId="5D7AB08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67%</w:t>
            </w:r>
          </w:p>
        </w:tc>
        <w:tc>
          <w:tcPr>
            <w:tcW w:w="1150" w:type="dxa"/>
            <w:shd w:val="clear" w:color="auto" w:fill="auto"/>
            <w:noWrap/>
            <w:vAlign w:val="center"/>
            <w:hideMark/>
          </w:tcPr>
          <w:p w14:paraId="46D2D23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70%</w:t>
            </w:r>
          </w:p>
        </w:tc>
        <w:tc>
          <w:tcPr>
            <w:tcW w:w="868" w:type="dxa"/>
            <w:shd w:val="clear" w:color="auto" w:fill="auto"/>
            <w:noWrap/>
            <w:vAlign w:val="center"/>
            <w:hideMark/>
          </w:tcPr>
          <w:p w14:paraId="20D7FB3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70%</w:t>
            </w:r>
          </w:p>
        </w:tc>
        <w:tc>
          <w:tcPr>
            <w:tcW w:w="248" w:type="dxa"/>
            <w:gridSpan w:val="2"/>
            <w:vMerge/>
            <w:shd w:val="clear" w:color="auto" w:fill="F3EFFF"/>
            <w:vAlign w:val="center"/>
            <w:hideMark/>
          </w:tcPr>
          <w:p w14:paraId="18CC9E3C"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FFFCC"/>
            <w:noWrap/>
            <w:vAlign w:val="center"/>
            <w:hideMark/>
          </w:tcPr>
          <w:p w14:paraId="7CDF1AF1"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60%</w:t>
            </w:r>
          </w:p>
        </w:tc>
        <w:tc>
          <w:tcPr>
            <w:tcW w:w="960" w:type="dxa"/>
            <w:shd w:val="clear" w:color="000000" w:fill="FFFFCC"/>
            <w:noWrap/>
            <w:vAlign w:val="center"/>
            <w:hideMark/>
          </w:tcPr>
          <w:p w14:paraId="161983C4"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65%</w:t>
            </w:r>
          </w:p>
        </w:tc>
        <w:tc>
          <w:tcPr>
            <w:tcW w:w="779" w:type="dxa"/>
            <w:shd w:val="clear" w:color="000000" w:fill="FFFFCC"/>
            <w:noWrap/>
            <w:vAlign w:val="center"/>
            <w:hideMark/>
          </w:tcPr>
          <w:p w14:paraId="6BE0C58D"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70%</w:t>
            </w:r>
          </w:p>
        </w:tc>
      </w:tr>
      <w:tr w:rsidR="00F41AF0" w:rsidRPr="00D86AE8" w14:paraId="2C89DCE9" w14:textId="77777777" w:rsidTr="00F41AF0">
        <w:trPr>
          <w:gridAfter w:val="1"/>
          <w:wAfter w:w="6" w:type="dxa"/>
          <w:trHeight w:val="20"/>
        </w:trPr>
        <w:tc>
          <w:tcPr>
            <w:tcW w:w="3945" w:type="dxa"/>
            <w:shd w:val="clear" w:color="auto" w:fill="auto"/>
            <w:vAlign w:val="center"/>
            <w:hideMark/>
          </w:tcPr>
          <w:p w14:paraId="23A31BF8"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ADR £</w:t>
            </w:r>
          </w:p>
        </w:tc>
        <w:tc>
          <w:tcPr>
            <w:tcW w:w="799" w:type="dxa"/>
            <w:shd w:val="clear" w:color="auto" w:fill="auto"/>
            <w:noWrap/>
            <w:vAlign w:val="center"/>
            <w:hideMark/>
          </w:tcPr>
          <w:p w14:paraId="4374C72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£150</w:t>
            </w:r>
          </w:p>
        </w:tc>
        <w:tc>
          <w:tcPr>
            <w:tcW w:w="830" w:type="dxa"/>
            <w:shd w:val="clear" w:color="auto" w:fill="auto"/>
            <w:noWrap/>
            <w:vAlign w:val="center"/>
            <w:hideMark/>
          </w:tcPr>
          <w:p w14:paraId="7209A0C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£167</w:t>
            </w:r>
          </w:p>
        </w:tc>
        <w:tc>
          <w:tcPr>
            <w:tcW w:w="789" w:type="dxa"/>
            <w:shd w:val="clear" w:color="auto" w:fill="auto"/>
            <w:noWrap/>
            <w:vAlign w:val="center"/>
            <w:hideMark/>
          </w:tcPr>
          <w:p w14:paraId="766AACB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£161</w:t>
            </w:r>
          </w:p>
        </w:tc>
        <w:tc>
          <w:tcPr>
            <w:tcW w:w="797" w:type="dxa"/>
            <w:shd w:val="clear" w:color="auto" w:fill="auto"/>
            <w:noWrap/>
            <w:vAlign w:val="center"/>
            <w:hideMark/>
          </w:tcPr>
          <w:p w14:paraId="756FE26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£158</w:t>
            </w:r>
          </w:p>
        </w:tc>
        <w:tc>
          <w:tcPr>
            <w:tcW w:w="905" w:type="dxa"/>
            <w:shd w:val="clear" w:color="auto" w:fill="auto"/>
            <w:noWrap/>
            <w:vAlign w:val="center"/>
            <w:hideMark/>
          </w:tcPr>
          <w:p w14:paraId="604E97F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£163</w:t>
            </w:r>
          </w:p>
        </w:tc>
        <w:tc>
          <w:tcPr>
            <w:tcW w:w="1286" w:type="dxa"/>
            <w:shd w:val="clear" w:color="auto" w:fill="auto"/>
            <w:noWrap/>
            <w:vAlign w:val="center"/>
            <w:hideMark/>
          </w:tcPr>
          <w:p w14:paraId="422897E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£226</w:t>
            </w:r>
          </w:p>
        </w:tc>
        <w:tc>
          <w:tcPr>
            <w:tcW w:w="1150" w:type="dxa"/>
            <w:shd w:val="clear" w:color="auto" w:fill="auto"/>
            <w:noWrap/>
            <w:vAlign w:val="center"/>
            <w:hideMark/>
          </w:tcPr>
          <w:p w14:paraId="2A58431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£248</w:t>
            </w:r>
          </w:p>
        </w:tc>
        <w:tc>
          <w:tcPr>
            <w:tcW w:w="868" w:type="dxa"/>
            <w:shd w:val="clear" w:color="auto" w:fill="auto"/>
            <w:noWrap/>
            <w:vAlign w:val="center"/>
            <w:hideMark/>
          </w:tcPr>
          <w:p w14:paraId="1712E92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£268</w:t>
            </w:r>
          </w:p>
        </w:tc>
        <w:tc>
          <w:tcPr>
            <w:tcW w:w="248" w:type="dxa"/>
            <w:gridSpan w:val="2"/>
            <w:vMerge/>
            <w:shd w:val="clear" w:color="auto" w:fill="F3EFFF"/>
            <w:vAlign w:val="center"/>
            <w:hideMark/>
          </w:tcPr>
          <w:p w14:paraId="4B884E0C"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FFFCC"/>
            <w:noWrap/>
            <w:vAlign w:val="center"/>
            <w:hideMark/>
          </w:tcPr>
          <w:p w14:paraId="4726EF03"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£223</w:t>
            </w:r>
          </w:p>
        </w:tc>
        <w:tc>
          <w:tcPr>
            <w:tcW w:w="960" w:type="dxa"/>
            <w:shd w:val="clear" w:color="000000" w:fill="FFFFCC"/>
            <w:noWrap/>
            <w:vAlign w:val="center"/>
            <w:hideMark/>
          </w:tcPr>
          <w:p w14:paraId="3BAC18F6"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£227</w:t>
            </w:r>
          </w:p>
        </w:tc>
        <w:tc>
          <w:tcPr>
            <w:tcW w:w="779" w:type="dxa"/>
            <w:shd w:val="clear" w:color="000000" w:fill="FFFFCC"/>
            <w:noWrap/>
            <w:vAlign w:val="center"/>
            <w:hideMark/>
          </w:tcPr>
          <w:p w14:paraId="54466B29"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£232</w:t>
            </w:r>
          </w:p>
        </w:tc>
      </w:tr>
      <w:tr w:rsidR="00F41AF0" w:rsidRPr="00D86AE8" w14:paraId="59172A5D" w14:textId="77777777" w:rsidTr="00F41AF0">
        <w:trPr>
          <w:gridAfter w:val="1"/>
          <w:wAfter w:w="6" w:type="dxa"/>
          <w:trHeight w:val="20"/>
        </w:trPr>
        <w:tc>
          <w:tcPr>
            <w:tcW w:w="3945" w:type="dxa"/>
            <w:shd w:val="clear" w:color="auto" w:fill="auto"/>
            <w:vAlign w:val="center"/>
            <w:hideMark/>
          </w:tcPr>
          <w:p w14:paraId="3FECA864" w14:textId="77777777" w:rsidR="006B42AF" w:rsidRPr="00F41AF0" w:rsidRDefault="006B42AF" w:rsidP="00041932">
            <w:pPr>
              <w:spacing w:after="0" w:line="240" w:lineRule="auto"/>
              <w:rPr>
                <w:rFonts w:eastAsia="Times New Roman" w:cs="Calibri"/>
                <w:i/>
                <w:iCs/>
                <w:color w:val="000000"/>
                <w:sz w:val="16"/>
                <w:szCs w:val="16"/>
                <w:lang w:val="en-IN" w:eastAsia="en-IN"/>
              </w:rPr>
            </w:pPr>
            <w:proofErr w:type="spellStart"/>
            <w:r w:rsidRPr="00F41AF0">
              <w:rPr>
                <w:rFonts w:eastAsia="Times New Roman" w:cs="Calibri"/>
                <w:i/>
                <w:iCs/>
                <w:color w:val="000000"/>
                <w:sz w:val="16"/>
                <w:szCs w:val="16"/>
                <w:lang w:val="en-IN" w:eastAsia="en-IN"/>
              </w:rPr>
              <w:t>RevPar</w:t>
            </w:r>
            <w:proofErr w:type="spellEnd"/>
            <w:r w:rsidRPr="00F41AF0">
              <w:rPr>
                <w:rFonts w:eastAsia="Times New Roman" w:cs="Calibri"/>
                <w:i/>
                <w:iCs/>
                <w:color w:val="000000"/>
                <w:sz w:val="16"/>
                <w:szCs w:val="16"/>
                <w:lang w:val="en-IN" w:eastAsia="en-IN"/>
              </w:rPr>
              <w:t xml:space="preserve"> £</w:t>
            </w:r>
          </w:p>
        </w:tc>
        <w:tc>
          <w:tcPr>
            <w:tcW w:w="799" w:type="dxa"/>
            <w:shd w:val="clear" w:color="auto" w:fill="auto"/>
            <w:noWrap/>
            <w:vAlign w:val="center"/>
            <w:hideMark/>
          </w:tcPr>
          <w:p w14:paraId="7504E4A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£108</w:t>
            </w:r>
          </w:p>
        </w:tc>
        <w:tc>
          <w:tcPr>
            <w:tcW w:w="830" w:type="dxa"/>
            <w:shd w:val="clear" w:color="auto" w:fill="auto"/>
            <w:noWrap/>
            <w:vAlign w:val="center"/>
            <w:hideMark/>
          </w:tcPr>
          <w:p w14:paraId="57C5FE0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£85</w:t>
            </w:r>
          </w:p>
        </w:tc>
        <w:tc>
          <w:tcPr>
            <w:tcW w:w="789" w:type="dxa"/>
            <w:shd w:val="clear" w:color="auto" w:fill="auto"/>
            <w:noWrap/>
            <w:vAlign w:val="center"/>
            <w:hideMark/>
          </w:tcPr>
          <w:p w14:paraId="61AFB83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£130</w:t>
            </w:r>
          </w:p>
        </w:tc>
        <w:tc>
          <w:tcPr>
            <w:tcW w:w="797" w:type="dxa"/>
            <w:shd w:val="clear" w:color="auto" w:fill="auto"/>
            <w:noWrap/>
            <w:vAlign w:val="center"/>
            <w:hideMark/>
          </w:tcPr>
          <w:p w14:paraId="2D3A4BF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£98</w:t>
            </w:r>
          </w:p>
        </w:tc>
        <w:tc>
          <w:tcPr>
            <w:tcW w:w="905" w:type="dxa"/>
            <w:shd w:val="clear" w:color="auto" w:fill="auto"/>
            <w:noWrap/>
            <w:vAlign w:val="center"/>
            <w:hideMark/>
          </w:tcPr>
          <w:p w14:paraId="308097C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£108</w:t>
            </w:r>
          </w:p>
        </w:tc>
        <w:tc>
          <w:tcPr>
            <w:tcW w:w="1286" w:type="dxa"/>
            <w:shd w:val="clear" w:color="auto" w:fill="auto"/>
            <w:noWrap/>
            <w:vAlign w:val="center"/>
            <w:hideMark/>
          </w:tcPr>
          <w:p w14:paraId="504C43E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£152</w:t>
            </w:r>
          </w:p>
        </w:tc>
        <w:tc>
          <w:tcPr>
            <w:tcW w:w="1150" w:type="dxa"/>
            <w:shd w:val="clear" w:color="auto" w:fill="auto"/>
            <w:noWrap/>
            <w:vAlign w:val="center"/>
            <w:hideMark/>
          </w:tcPr>
          <w:p w14:paraId="18D4CF4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£172</w:t>
            </w:r>
          </w:p>
        </w:tc>
        <w:tc>
          <w:tcPr>
            <w:tcW w:w="868" w:type="dxa"/>
            <w:shd w:val="clear" w:color="auto" w:fill="auto"/>
            <w:noWrap/>
            <w:vAlign w:val="center"/>
            <w:hideMark/>
          </w:tcPr>
          <w:p w14:paraId="371FB32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£186</w:t>
            </w:r>
          </w:p>
        </w:tc>
        <w:tc>
          <w:tcPr>
            <w:tcW w:w="248" w:type="dxa"/>
            <w:gridSpan w:val="2"/>
            <w:vMerge/>
            <w:shd w:val="clear" w:color="auto" w:fill="F3EFFF"/>
            <w:vAlign w:val="center"/>
            <w:hideMark/>
          </w:tcPr>
          <w:p w14:paraId="56289E08"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6F4381F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£133</w:t>
            </w:r>
          </w:p>
        </w:tc>
        <w:tc>
          <w:tcPr>
            <w:tcW w:w="960" w:type="dxa"/>
            <w:shd w:val="clear" w:color="auto" w:fill="auto"/>
            <w:noWrap/>
            <w:vAlign w:val="center"/>
            <w:hideMark/>
          </w:tcPr>
          <w:p w14:paraId="0BDD60C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£147</w:t>
            </w:r>
          </w:p>
        </w:tc>
        <w:tc>
          <w:tcPr>
            <w:tcW w:w="779" w:type="dxa"/>
            <w:shd w:val="clear" w:color="auto" w:fill="auto"/>
            <w:noWrap/>
            <w:vAlign w:val="center"/>
            <w:hideMark/>
          </w:tcPr>
          <w:p w14:paraId="46D79FB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£162</w:t>
            </w:r>
          </w:p>
        </w:tc>
      </w:tr>
      <w:tr w:rsidR="00F56DA3" w:rsidRPr="00D86AE8" w14:paraId="4BE46B5D" w14:textId="77777777" w:rsidTr="00F41AF0">
        <w:trPr>
          <w:gridAfter w:val="1"/>
          <w:wAfter w:w="6" w:type="dxa"/>
          <w:trHeight w:val="20"/>
        </w:trPr>
        <w:tc>
          <w:tcPr>
            <w:tcW w:w="3945" w:type="dxa"/>
            <w:shd w:val="clear" w:color="000000" w:fill="D9D9D9"/>
            <w:noWrap/>
            <w:vAlign w:val="center"/>
            <w:hideMark/>
          </w:tcPr>
          <w:p w14:paraId="68C1076D" w14:textId="77777777" w:rsidR="006B42AF" w:rsidRPr="00F41AF0" w:rsidRDefault="006B42AF" w:rsidP="00041932">
            <w:pPr>
              <w:spacing w:after="0" w:line="240" w:lineRule="auto"/>
              <w:rPr>
                <w:rFonts w:eastAsia="Times New Roman" w:cs="Calibri"/>
                <w:b/>
                <w:bCs/>
                <w:sz w:val="16"/>
                <w:szCs w:val="16"/>
                <w:lang w:val="en-IN" w:eastAsia="en-IN"/>
              </w:rPr>
            </w:pPr>
            <w:r w:rsidRPr="00F41AF0">
              <w:rPr>
                <w:rFonts w:eastAsia="Times New Roman" w:cs="Calibri"/>
                <w:b/>
                <w:bCs/>
                <w:sz w:val="16"/>
                <w:szCs w:val="16"/>
                <w:lang w:val="en-IN" w:eastAsia="en-IN"/>
              </w:rPr>
              <w:t>F&amp;B KPIs</w:t>
            </w:r>
          </w:p>
        </w:tc>
        <w:tc>
          <w:tcPr>
            <w:tcW w:w="799" w:type="dxa"/>
            <w:shd w:val="clear" w:color="000000" w:fill="D9D9D9"/>
            <w:noWrap/>
            <w:vAlign w:val="center"/>
            <w:hideMark/>
          </w:tcPr>
          <w:p w14:paraId="5046D20A"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30" w:type="dxa"/>
            <w:shd w:val="clear" w:color="000000" w:fill="D9D9D9"/>
            <w:noWrap/>
            <w:vAlign w:val="center"/>
            <w:hideMark/>
          </w:tcPr>
          <w:p w14:paraId="47F4A39F"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89" w:type="dxa"/>
            <w:shd w:val="clear" w:color="000000" w:fill="D9D9D9"/>
            <w:noWrap/>
            <w:vAlign w:val="center"/>
            <w:hideMark/>
          </w:tcPr>
          <w:p w14:paraId="0F35EA60"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97" w:type="dxa"/>
            <w:shd w:val="clear" w:color="000000" w:fill="D9D9D9"/>
            <w:noWrap/>
            <w:vAlign w:val="center"/>
            <w:hideMark/>
          </w:tcPr>
          <w:p w14:paraId="226D0FA9"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05" w:type="dxa"/>
            <w:shd w:val="clear" w:color="000000" w:fill="D9D9D9"/>
            <w:noWrap/>
            <w:vAlign w:val="center"/>
            <w:hideMark/>
          </w:tcPr>
          <w:p w14:paraId="4CFE955E"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286" w:type="dxa"/>
            <w:shd w:val="clear" w:color="000000" w:fill="D9D9D9"/>
            <w:noWrap/>
            <w:vAlign w:val="center"/>
            <w:hideMark/>
          </w:tcPr>
          <w:p w14:paraId="5DB52238"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150" w:type="dxa"/>
            <w:shd w:val="clear" w:color="000000" w:fill="D9D9D9"/>
            <w:noWrap/>
            <w:vAlign w:val="center"/>
            <w:hideMark/>
          </w:tcPr>
          <w:p w14:paraId="08EEADD7"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68" w:type="dxa"/>
            <w:shd w:val="clear" w:color="000000" w:fill="D9D9D9"/>
            <w:noWrap/>
            <w:vAlign w:val="center"/>
            <w:hideMark/>
          </w:tcPr>
          <w:p w14:paraId="478FCF5F"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248" w:type="dxa"/>
            <w:gridSpan w:val="2"/>
            <w:vMerge/>
            <w:shd w:val="clear" w:color="auto" w:fill="F3EFFF"/>
            <w:vAlign w:val="center"/>
            <w:hideMark/>
          </w:tcPr>
          <w:p w14:paraId="7313472D"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D9D9D9"/>
            <w:noWrap/>
            <w:vAlign w:val="center"/>
            <w:hideMark/>
          </w:tcPr>
          <w:p w14:paraId="459E771E"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60" w:type="dxa"/>
            <w:shd w:val="clear" w:color="000000" w:fill="D9D9D9"/>
            <w:noWrap/>
            <w:vAlign w:val="center"/>
            <w:hideMark/>
          </w:tcPr>
          <w:p w14:paraId="6B4C97C8"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79" w:type="dxa"/>
            <w:shd w:val="clear" w:color="000000" w:fill="D9D9D9"/>
            <w:noWrap/>
            <w:vAlign w:val="center"/>
            <w:hideMark/>
          </w:tcPr>
          <w:p w14:paraId="7467C458"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r>
      <w:tr w:rsidR="00D86AE8" w:rsidRPr="00D86AE8" w14:paraId="3534DE52" w14:textId="77777777" w:rsidTr="00F41AF0">
        <w:trPr>
          <w:trHeight w:val="20"/>
        </w:trPr>
        <w:tc>
          <w:tcPr>
            <w:tcW w:w="11375" w:type="dxa"/>
            <w:gridSpan w:val="10"/>
            <w:shd w:val="clear" w:color="auto" w:fill="auto"/>
            <w:vAlign w:val="center"/>
            <w:hideMark/>
          </w:tcPr>
          <w:p w14:paraId="14F7B152"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Food KPIs</w:t>
            </w:r>
          </w:p>
        </w:tc>
        <w:tc>
          <w:tcPr>
            <w:tcW w:w="248" w:type="dxa"/>
            <w:gridSpan w:val="2"/>
            <w:shd w:val="clear" w:color="auto" w:fill="F3EFFF"/>
            <w:vAlign w:val="center"/>
            <w:hideMark/>
          </w:tcPr>
          <w:p w14:paraId="7D5A44CB"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2664" w:type="dxa"/>
            <w:gridSpan w:val="4"/>
            <w:shd w:val="clear" w:color="auto" w:fill="auto"/>
            <w:noWrap/>
            <w:vAlign w:val="center"/>
            <w:hideMark/>
          </w:tcPr>
          <w:p w14:paraId="0B0E0DD2"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 </w:t>
            </w:r>
          </w:p>
        </w:tc>
      </w:tr>
      <w:tr w:rsidR="00D86AE8" w:rsidRPr="00D86AE8" w14:paraId="299B44B3" w14:textId="77777777" w:rsidTr="00F41AF0">
        <w:trPr>
          <w:gridAfter w:val="1"/>
          <w:wAfter w:w="6" w:type="dxa"/>
          <w:trHeight w:val="20"/>
        </w:trPr>
        <w:tc>
          <w:tcPr>
            <w:tcW w:w="3945" w:type="dxa"/>
            <w:shd w:val="clear" w:color="auto" w:fill="auto"/>
            <w:vAlign w:val="center"/>
            <w:hideMark/>
          </w:tcPr>
          <w:p w14:paraId="4841CFFF"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Total Covers</w:t>
            </w:r>
          </w:p>
        </w:tc>
        <w:tc>
          <w:tcPr>
            <w:tcW w:w="4120" w:type="dxa"/>
            <w:gridSpan w:val="5"/>
            <w:vMerge w:val="restart"/>
            <w:shd w:val="clear" w:color="000000" w:fill="F3EFFF"/>
            <w:noWrap/>
            <w:vAlign w:val="center"/>
            <w:hideMark/>
          </w:tcPr>
          <w:p w14:paraId="1FD54C2B"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 </w:t>
            </w:r>
          </w:p>
        </w:tc>
        <w:tc>
          <w:tcPr>
            <w:tcW w:w="1286" w:type="dxa"/>
            <w:shd w:val="clear" w:color="auto" w:fill="auto"/>
            <w:noWrap/>
            <w:vAlign w:val="center"/>
            <w:hideMark/>
          </w:tcPr>
          <w:p w14:paraId="54D7E1FD"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192</w:t>
            </w:r>
          </w:p>
        </w:tc>
        <w:tc>
          <w:tcPr>
            <w:tcW w:w="1150" w:type="dxa"/>
            <w:shd w:val="clear" w:color="auto" w:fill="auto"/>
            <w:noWrap/>
            <w:vAlign w:val="center"/>
            <w:hideMark/>
          </w:tcPr>
          <w:p w14:paraId="790594FA"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192</w:t>
            </w:r>
          </w:p>
        </w:tc>
        <w:tc>
          <w:tcPr>
            <w:tcW w:w="868" w:type="dxa"/>
            <w:shd w:val="clear" w:color="auto" w:fill="auto"/>
            <w:noWrap/>
            <w:vAlign w:val="center"/>
            <w:hideMark/>
          </w:tcPr>
          <w:p w14:paraId="66313480"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192</w:t>
            </w:r>
          </w:p>
        </w:tc>
        <w:tc>
          <w:tcPr>
            <w:tcW w:w="248" w:type="dxa"/>
            <w:gridSpan w:val="2"/>
            <w:vMerge w:val="restart"/>
            <w:shd w:val="clear" w:color="auto" w:fill="F3EFFF"/>
            <w:vAlign w:val="center"/>
            <w:hideMark/>
          </w:tcPr>
          <w:p w14:paraId="08B8121B"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189B561A"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192</w:t>
            </w:r>
          </w:p>
        </w:tc>
        <w:tc>
          <w:tcPr>
            <w:tcW w:w="960" w:type="dxa"/>
            <w:shd w:val="clear" w:color="auto" w:fill="auto"/>
            <w:noWrap/>
            <w:vAlign w:val="center"/>
            <w:hideMark/>
          </w:tcPr>
          <w:p w14:paraId="1A42D114"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192</w:t>
            </w:r>
          </w:p>
        </w:tc>
        <w:tc>
          <w:tcPr>
            <w:tcW w:w="779" w:type="dxa"/>
            <w:shd w:val="clear" w:color="auto" w:fill="auto"/>
            <w:noWrap/>
            <w:vAlign w:val="center"/>
            <w:hideMark/>
          </w:tcPr>
          <w:p w14:paraId="105BB77F"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192</w:t>
            </w:r>
          </w:p>
        </w:tc>
      </w:tr>
      <w:tr w:rsidR="00D86AE8" w:rsidRPr="00D86AE8" w14:paraId="34111589" w14:textId="77777777" w:rsidTr="00F41AF0">
        <w:trPr>
          <w:gridAfter w:val="1"/>
          <w:wAfter w:w="6" w:type="dxa"/>
          <w:trHeight w:val="20"/>
        </w:trPr>
        <w:tc>
          <w:tcPr>
            <w:tcW w:w="3945" w:type="dxa"/>
            <w:shd w:val="clear" w:color="auto" w:fill="auto"/>
            <w:vAlign w:val="center"/>
            <w:hideMark/>
          </w:tcPr>
          <w:p w14:paraId="44A75E65"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Average Turns</w:t>
            </w:r>
          </w:p>
        </w:tc>
        <w:tc>
          <w:tcPr>
            <w:tcW w:w="4120" w:type="dxa"/>
            <w:gridSpan w:val="5"/>
            <w:vMerge/>
            <w:vAlign w:val="center"/>
            <w:hideMark/>
          </w:tcPr>
          <w:p w14:paraId="63DD1A96" w14:textId="77777777" w:rsidR="006B42AF" w:rsidRPr="00F41AF0" w:rsidRDefault="006B42AF" w:rsidP="00041932">
            <w:pPr>
              <w:spacing w:after="0" w:line="240" w:lineRule="auto"/>
              <w:rPr>
                <w:rFonts w:eastAsia="Times New Roman" w:cs="Calibri"/>
                <w:i/>
                <w:iCs/>
                <w:color w:val="0000FF"/>
                <w:sz w:val="16"/>
                <w:szCs w:val="16"/>
                <w:lang w:val="en-IN" w:eastAsia="en-IN"/>
              </w:rPr>
            </w:pPr>
          </w:p>
        </w:tc>
        <w:tc>
          <w:tcPr>
            <w:tcW w:w="1286" w:type="dxa"/>
            <w:shd w:val="clear" w:color="auto" w:fill="auto"/>
            <w:noWrap/>
            <w:vAlign w:val="center"/>
            <w:hideMark/>
          </w:tcPr>
          <w:p w14:paraId="3451DACA"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0.76</w:t>
            </w:r>
          </w:p>
        </w:tc>
        <w:tc>
          <w:tcPr>
            <w:tcW w:w="1150" w:type="dxa"/>
            <w:shd w:val="clear" w:color="auto" w:fill="auto"/>
            <w:noWrap/>
            <w:vAlign w:val="center"/>
            <w:hideMark/>
          </w:tcPr>
          <w:p w14:paraId="4343393F"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1.43</w:t>
            </w:r>
          </w:p>
        </w:tc>
        <w:tc>
          <w:tcPr>
            <w:tcW w:w="868" w:type="dxa"/>
            <w:shd w:val="clear" w:color="auto" w:fill="auto"/>
            <w:noWrap/>
            <w:vAlign w:val="center"/>
            <w:hideMark/>
          </w:tcPr>
          <w:p w14:paraId="04F7F2C4"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2.04</w:t>
            </w:r>
          </w:p>
        </w:tc>
        <w:tc>
          <w:tcPr>
            <w:tcW w:w="248" w:type="dxa"/>
            <w:gridSpan w:val="2"/>
            <w:vMerge/>
            <w:shd w:val="clear" w:color="auto" w:fill="F3EFFF"/>
            <w:vAlign w:val="center"/>
            <w:hideMark/>
          </w:tcPr>
          <w:p w14:paraId="37290A9E"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3C8918D4"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0.53</w:t>
            </w:r>
          </w:p>
        </w:tc>
        <w:tc>
          <w:tcPr>
            <w:tcW w:w="960" w:type="dxa"/>
            <w:shd w:val="clear" w:color="auto" w:fill="auto"/>
            <w:noWrap/>
            <w:vAlign w:val="center"/>
            <w:hideMark/>
          </w:tcPr>
          <w:p w14:paraId="728A5727"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1.00</w:t>
            </w:r>
          </w:p>
        </w:tc>
        <w:tc>
          <w:tcPr>
            <w:tcW w:w="779" w:type="dxa"/>
            <w:shd w:val="clear" w:color="auto" w:fill="auto"/>
            <w:noWrap/>
            <w:vAlign w:val="center"/>
            <w:hideMark/>
          </w:tcPr>
          <w:p w14:paraId="403E60B7"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1.43</w:t>
            </w:r>
          </w:p>
        </w:tc>
      </w:tr>
      <w:tr w:rsidR="00F41AF0" w:rsidRPr="00D86AE8" w14:paraId="10CDF719" w14:textId="77777777" w:rsidTr="00F41AF0">
        <w:trPr>
          <w:gridAfter w:val="1"/>
          <w:wAfter w:w="6" w:type="dxa"/>
          <w:trHeight w:val="20"/>
        </w:trPr>
        <w:tc>
          <w:tcPr>
            <w:tcW w:w="3945" w:type="dxa"/>
            <w:shd w:val="clear" w:color="auto" w:fill="auto"/>
            <w:vAlign w:val="center"/>
            <w:hideMark/>
          </w:tcPr>
          <w:p w14:paraId="0E74066F"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Average Spend per Transaction</w:t>
            </w:r>
          </w:p>
        </w:tc>
        <w:tc>
          <w:tcPr>
            <w:tcW w:w="4120" w:type="dxa"/>
            <w:gridSpan w:val="5"/>
            <w:vMerge/>
            <w:vAlign w:val="center"/>
            <w:hideMark/>
          </w:tcPr>
          <w:p w14:paraId="142785C0" w14:textId="77777777" w:rsidR="006B42AF" w:rsidRPr="00F41AF0" w:rsidRDefault="006B42AF" w:rsidP="00041932">
            <w:pPr>
              <w:spacing w:after="0" w:line="240" w:lineRule="auto"/>
              <w:rPr>
                <w:rFonts w:eastAsia="Times New Roman" w:cs="Calibri"/>
                <w:i/>
                <w:iCs/>
                <w:color w:val="0000FF"/>
                <w:sz w:val="16"/>
                <w:szCs w:val="16"/>
                <w:lang w:val="en-IN" w:eastAsia="en-IN"/>
              </w:rPr>
            </w:pPr>
          </w:p>
        </w:tc>
        <w:tc>
          <w:tcPr>
            <w:tcW w:w="1286" w:type="dxa"/>
            <w:shd w:val="clear" w:color="000000" w:fill="FFFFCC"/>
            <w:noWrap/>
            <w:vAlign w:val="center"/>
            <w:hideMark/>
          </w:tcPr>
          <w:p w14:paraId="4B42DDC8"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£29.4</w:t>
            </w:r>
          </w:p>
        </w:tc>
        <w:tc>
          <w:tcPr>
            <w:tcW w:w="1150" w:type="dxa"/>
            <w:shd w:val="clear" w:color="000000" w:fill="FFFFCC"/>
            <w:noWrap/>
            <w:vAlign w:val="center"/>
            <w:hideMark/>
          </w:tcPr>
          <w:p w14:paraId="5F4322FD"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£31.4</w:t>
            </w:r>
          </w:p>
        </w:tc>
        <w:tc>
          <w:tcPr>
            <w:tcW w:w="868" w:type="dxa"/>
            <w:shd w:val="clear" w:color="000000" w:fill="FFFFCC"/>
            <w:noWrap/>
            <w:vAlign w:val="center"/>
            <w:hideMark/>
          </w:tcPr>
          <w:p w14:paraId="2DA21BE1"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£35.5</w:t>
            </w:r>
          </w:p>
        </w:tc>
        <w:tc>
          <w:tcPr>
            <w:tcW w:w="248" w:type="dxa"/>
            <w:gridSpan w:val="2"/>
            <w:vMerge/>
            <w:shd w:val="clear" w:color="auto" w:fill="F3EFFF"/>
            <w:vAlign w:val="center"/>
            <w:hideMark/>
          </w:tcPr>
          <w:p w14:paraId="3F1443A8"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FFFCC"/>
            <w:noWrap/>
            <w:vAlign w:val="center"/>
            <w:hideMark/>
          </w:tcPr>
          <w:p w14:paraId="0774515C"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£22.0</w:t>
            </w:r>
          </w:p>
        </w:tc>
        <w:tc>
          <w:tcPr>
            <w:tcW w:w="960" w:type="dxa"/>
            <w:shd w:val="clear" w:color="000000" w:fill="FFFFCC"/>
            <w:noWrap/>
            <w:vAlign w:val="center"/>
            <w:hideMark/>
          </w:tcPr>
          <w:p w14:paraId="1461FB49"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£22.4</w:t>
            </w:r>
          </w:p>
        </w:tc>
        <w:tc>
          <w:tcPr>
            <w:tcW w:w="779" w:type="dxa"/>
            <w:shd w:val="clear" w:color="000000" w:fill="FFFFCC"/>
            <w:noWrap/>
            <w:vAlign w:val="center"/>
            <w:hideMark/>
          </w:tcPr>
          <w:p w14:paraId="0DF1D03A"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£22.9</w:t>
            </w:r>
          </w:p>
        </w:tc>
      </w:tr>
      <w:tr w:rsidR="00D86AE8" w:rsidRPr="00D86AE8" w14:paraId="61CF9E24" w14:textId="77777777" w:rsidTr="00F41AF0">
        <w:trPr>
          <w:trHeight w:val="20"/>
        </w:trPr>
        <w:tc>
          <w:tcPr>
            <w:tcW w:w="11375" w:type="dxa"/>
            <w:gridSpan w:val="10"/>
            <w:shd w:val="clear" w:color="auto" w:fill="auto"/>
            <w:vAlign w:val="center"/>
            <w:hideMark/>
          </w:tcPr>
          <w:p w14:paraId="76CCAF4F" w14:textId="77777777" w:rsidR="006B42AF" w:rsidRPr="00F41AF0" w:rsidRDefault="006B42AF" w:rsidP="00041932">
            <w:pPr>
              <w:spacing w:after="0" w:line="240" w:lineRule="auto"/>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Beverages KPIs</w:t>
            </w:r>
          </w:p>
        </w:tc>
        <w:tc>
          <w:tcPr>
            <w:tcW w:w="248" w:type="dxa"/>
            <w:gridSpan w:val="2"/>
            <w:shd w:val="clear" w:color="auto" w:fill="F3EFFF"/>
            <w:vAlign w:val="center"/>
            <w:hideMark/>
          </w:tcPr>
          <w:p w14:paraId="256E61A9"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2664" w:type="dxa"/>
            <w:gridSpan w:val="4"/>
            <w:shd w:val="clear" w:color="auto" w:fill="auto"/>
            <w:noWrap/>
            <w:vAlign w:val="center"/>
            <w:hideMark/>
          </w:tcPr>
          <w:p w14:paraId="16A562E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 </w:t>
            </w:r>
          </w:p>
        </w:tc>
      </w:tr>
      <w:tr w:rsidR="00D86AE8" w:rsidRPr="00D86AE8" w14:paraId="04A79AC8" w14:textId="77777777" w:rsidTr="00F41AF0">
        <w:trPr>
          <w:gridAfter w:val="1"/>
          <w:wAfter w:w="6" w:type="dxa"/>
          <w:trHeight w:val="20"/>
        </w:trPr>
        <w:tc>
          <w:tcPr>
            <w:tcW w:w="3945" w:type="dxa"/>
            <w:shd w:val="clear" w:color="auto" w:fill="auto"/>
            <w:vAlign w:val="center"/>
            <w:hideMark/>
          </w:tcPr>
          <w:p w14:paraId="74F2B8B2"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Total Covers</w:t>
            </w:r>
          </w:p>
        </w:tc>
        <w:tc>
          <w:tcPr>
            <w:tcW w:w="4120" w:type="dxa"/>
            <w:gridSpan w:val="5"/>
            <w:vMerge w:val="restart"/>
            <w:shd w:val="clear" w:color="000000" w:fill="F3EFFF"/>
            <w:noWrap/>
            <w:vAlign w:val="center"/>
            <w:hideMark/>
          </w:tcPr>
          <w:p w14:paraId="1EA47AE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 </w:t>
            </w:r>
          </w:p>
        </w:tc>
        <w:tc>
          <w:tcPr>
            <w:tcW w:w="1286" w:type="dxa"/>
            <w:shd w:val="clear" w:color="auto" w:fill="auto"/>
            <w:noWrap/>
            <w:vAlign w:val="center"/>
            <w:hideMark/>
          </w:tcPr>
          <w:p w14:paraId="270BBBAC"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259</w:t>
            </w:r>
          </w:p>
        </w:tc>
        <w:tc>
          <w:tcPr>
            <w:tcW w:w="1150" w:type="dxa"/>
            <w:shd w:val="clear" w:color="auto" w:fill="auto"/>
            <w:noWrap/>
            <w:vAlign w:val="center"/>
            <w:hideMark/>
          </w:tcPr>
          <w:p w14:paraId="082B8177"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259</w:t>
            </w:r>
          </w:p>
        </w:tc>
        <w:tc>
          <w:tcPr>
            <w:tcW w:w="868" w:type="dxa"/>
            <w:shd w:val="clear" w:color="auto" w:fill="auto"/>
            <w:noWrap/>
            <w:vAlign w:val="center"/>
            <w:hideMark/>
          </w:tcPr>
          <w:p w14:paraId="08126CC1"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259</w:t>
            </w:r>
          </w:p>
        </w:tc>
        <w:tc>
          <w:tcPr>
            <w:tcW w:w="248" w:type="dxa"/>
            <w:gridSpan w:val="2"/>
            <w:vMerge w:val="restart"/>
            <w:shd w:val="clear" w:color="auto" w:fill="F3EFFF"/>
            <w:vAlign w:val="center"/>
            <w:hideMark/>
          </w:tcPr>
          <w:p w14:paraId="45E2D645"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2A42EAB6"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259</w:t>
            </w:r>
          </w:p>
        </w:tc>
        <w:tc>
          <w:tcPr>
            <w:tcW w:w="960" w:type="dxa"/>
            <w:shd w:val="clear" w:color="auto" w:fill="auto"/>
            <w:noWrap/>
            <w:vAlign w:val="center"/>
            <w:hideMark/>
          </w:tcPr>
          <w:p w14:paraId="64331332"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259</w:t>
            </w:r>
          </w:p>
        </w:tc>
        <w:tc>
          <w:tcPr>
            <w:tcW w:w="779" w:type="dxa"/>
            <w:shd w:val="clear" w:color="auto" w:fill="auto"/>
            <w:noWrap/>
            <w:vAlign w:val="center"/>
            <w:hideMark/>
          </w:tcPr>
          <w:p w14:paraId="16743F28"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259</w:t>
            </w:r>
          </w:p>
        </w:tc>
      </w:tr>
      <w:tr w:rsidR="00D86AE8" w:rsidRPr="00D86AE8" w14:paraId="09721422" w14:textId="77777777" w:rsidTr="00F41AF0">
        <w:trPr>
          <w:gridAfter w:val="1"/>
          <w:wAfter w:w="6" w:type="dxa"/>
          <w:trHeight w:val="20"/>
        </w:trPr>
        <w:tc>
          <w:tcPr>
            <w:tcW w:w="3945" w:type="dxa"/>
            <w:shd w:val="clear" w:color="auto" w:fill="auto"/>
            <w:vAlign w:val="center"/>
            <w:hideMark/>
          </w:tcPr>
          <w:p w14:paraId="2CE99571"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Average Turns</w:t>
            </w:r>
          </w:p>
        </w:tc>
        <w:tc>
          <w:tcPr>
            <w:tcW w:w="4120" w:type="dxa"/>
            <w:gridSpan w:val="5"/>
            <w:vMerge/>
            <w:vAlign w:val="center"/>
            <w:hideMark/>
          </w:tcPr>
          <w:p w14:paraId="1816DF07" w14:textId="77777777" w:rsidR="006B42AF" w:rsidRPr="00F41AF0" w:rsidRDefault="006B42AF" w:rsidP="00041932">
            <w:pPr>
              <w:spacing w:after="0" w:line="240" w:lineRule="auto"/>
              <w:rPr>
                <w:rFonts w:eastAsia="Times New Roman" w:cs="Calibri"/>
                <w:i/>
                <w:iCs/>
                <w:color w:val="000000"/>
                <w:sz w:val="16"/>
                <w:szCs w:val="16"/>
                <w:lang w:val="en-IN" w:eastAsia="en-IN"/>
              </w:rPr>
            </w:pPr>
          </w:p>
        </w:tc>
        <w:tc>
          <w:tcPr>
            <w:tcW w:w="1286" w:type="dxa"/>
            <w:shd w:val="clear" w:color="auto" w:fill="auto"/>
            <w:noWrap/>
            <w:vAlign w:val="center"/>
            <w:hideMark/>
          </w:tcPr>
          <w:p w14:paraId="4076D441"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0.70</w:t>
            </w:r>
          </w:p>
        </w:tc>
        <w:tc>
          <w:tcPr>
            <w:tcW w:w="1150" w:type="dxa"/>
            <w:shd w:val="clear" w:color="auto" w:fill="auto"/>
            <w:noWrap/>
            <w:vAlign w:val="center"/>
            <w:hideMark/>
          </w:tcPr>
          <w:p w14:paraId="29B98ABF"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1.54</w:t>
            </w:r>
          </w:p>
        </w:tc>
        <w:tc>
          <w:tcPr>
            <w:tcW w:w="868" w:type="dxa"/>
            <w:shd w:val="clear" w:color="auto" w:fill="auto"/>
            <w:noWrap/>
            <w:vAlign w:val="center"/>
            <w:hideMark/>
          </w:tcPr>
          <w:p w14:paraId="4E0C7FA7"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2.47</w:t>
            </w:r>
          </w:p>
        </w:tc>
        <w:tc>
          <w:tcPr>
            <w:tcW w:w="248" w:type="dxa"/>
            <w:gridSpan w:val="2"/>
            <w:vMerge/>
            <w:shd w:val="clear" w:color="auto" w:fill="F3EFFF"/>
            <w:vAlign w:val="center"/>
            <w:hideMark/>
          </w:tcPr>
          <w:p w14:paraId="508A0155"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596207A6"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0.49</w:t>
            </w:r>
          </w:p>
        </w:tc>
        <w:tc>
          <w:tcPr>
            <w:tcW w:w="960" w:type="dxa"/>
            <w:shd w:val="clear" w:color="auto" w:fill="auto"/>
            <w:noWrap/>
            <w:vAlign w:val="center"/>
            <w:hideMark/>
          </w:tcPr>
          <w:p w14:paraId="20CC491E"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1.07</w:t>
            </w:r>
          </w:p>
        </w:tc>
        <w:tc>
          <w:tcPr>
            <w:tcW w:w="779" w:type="dxa"/>
            <w:shd w:val="clear" w:color="auto" w:fill="auto"/>
            <w:noWrap/>
            <w:vAlign w:val="center"/>
            <w:hideMark/>
          </w:tcPr>
          <w:p w14:paraId="581DC742" w14:textId="77777777" w:rsidR="006B42AF" w:rsidRPr="00F41AF0" w:rsidRDefault="006B42AF" w:rsidP="00041932">
            <w:pPr>
              <w:spacing w:after="0" w:line="240" w:lineRule="auto"/>
              <w:jc w:val="center"/>
              <w:rPr>
                <w:rFonts w:eastAsia="Times New Roman" w:cs="Calibri"/>
                <w:i/>
                <w:iCs/>
                <w:sz w:val="16"/>
                <w:szCs w:val="16"/>
                <w:lang w:val="en-IN" w:eastAsia="en-IN"/>
              </w:rPr>
            </w:pPr>
            <w:r w:rsidRPr="00F41AF0">
              <w:rPr>
                <w:rFonts w:eastAsia="Times New Roman" w:cs="Calibri"/>
                <w:i/>
                <w:iCs/>
                <w:sz w:val="16"/>
                <w:szCs w:val="16"/>
                <w:lang w:val="en-IN" w:eastAsia="en-IN"/>
              </w:rPr>
              <w:t>1.73</w:t>
            </w:r>
          </w:p>
        </w:tc>
      </w:tr>
      <w:tr w:rsidR="00F41AF0" w:rsidRPr="00D86AE8" w14:paraId="2B721540" w14:textId="77777777" w:rsidTr="00F41AF0">
        <w:trPr>
          <w:gridAfter w:val="1"/>
          <w:wAfter w:w="6" w:type="dxa"/>
          <w:trHeight w:val="20"/>
        </w:trPr>
        <w:tc>
          <w:tcPr>
            <w:tcW w:w="3945" w:type="dxa"/>
            <w:shd w:val="clear" w:color="auto" w:fill="auto"/>
            <w:vAlign w:val="center"/>
            <w:hideMark/>
          </w:tcPr>
          <w:p w14:paraId="787B1811"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Average Spend per Transaction</w:t>
            </w:r>
          </w:p>
        </w:tc>
        <w:tc>
          <w:tcPr>
            <w:tcW w:w="4120" w:type="dxa"/>
            <w:gridSpan w:val="5"/>
            <w:vMerge/>
            <w:vAlign w:val="center"/>
            <w:hideMark/>
          </w:tcPr>
          <w:p w14:paraId="25573B77" w14:textId="77777777" w:rsidR="006B42AF" w:rsidRPr="00F41AF0" w:rsidRDefault="006B42AF" w:rsidP="00041932">
            <w:pPr>
              <w:spacing w:after="0" w:line="240" w:lineRule="auto"/>
              <w:rPr>
                <w:rFonts w:eastAsia="Times New Roman" w:cs="Calibri"/>
                <w:i/>
                <w:iCs/>
                <w:color w:val="000000"/>
                <w:sz w:val="16"/>
                <w:szCs w:val="16"/>
                <w:lang w:val="en-IN" w:eastAsia="en-IN"/>
              </w:rPr>
            </w:pPr>
          </w:p>
        </w:tc>
        <w:tc>
          <w:tcPr>
            <w:tcW w:w="1286" w:type="dxa"/>
            <w:shd w:val="clear" w:color="000000" w:fill="FFFFCC"/>
            <w:noWrap/>
            <w:vAlign w:val="center"/>
            <w:hideMark/>
          </w:tcPr>
          <w:p w14:paraId="1E90FE4D"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£10.8</w:t>
            </w:r>
          </w:p>
        </w:tc>
        <w:tc>
          <w:tcPr>
            <w:tcW w:w="1150" w:type="dxa"/>
            <w:shd w:val="clear" w:color="000000" w:fill="FFFFCC"/>
            <w:noWrap/>
            <w:vAlign w:val="center"/>
            <w:hideMark/>
          </w:tcPr>
          <w:p w14:paraId="3B78A10C"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£11.0</w:t>
            </w:r>
          </w:p>
        </w:tc>
        <w:tc>
          <w:tcPr>
            <w:tcW w:w="868" w:type="dxa"/>
            <w:shd w:val="clear" w:color="000000" w:fill="FFFFCC"/>
            <w:noWrap/>
            <w:vAlign w:val="center"/>
            <w:hideMark/>
          </w:tcPr>
          <w:p w14:paraId="1DC7115E"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£11.6</w:t>
            </w:r>
          </w:p>
        </w:tc>
        <w:tc>
          <w:tcPr>
            <w:tcW w:w="248" w:type="dxa"/>
            <w:gridSpan w:val="2"/>
            <w:vMerge/>
            <w:shd w:val="clear" w:color="auto" w:fill="F3EFFF"/>
            <w:vAlign w:val="center"/>
            <w:hideMark/>
          </w:tcPr>
          <w:p w14:paraId="78F20BFA"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FFFCC"/>
            <w:noWrap/>
            <w:vAlign w:val="center"/>
            <w:hideMark/>
          </w:tcPr>
          <w:p w14:paraId="78C264F0"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£8.7</w:t>
            </w:r>
          </w:p>
        </w:tc>
        <w:tc>
          <w:tcPr>
            <w:tcW w:w="960" w:type="dxa"/>
            <w:shd w:val="clear" w:color="000000" w:fill="FFFFCC"/>
            <w:noWrap/>
            <w:vAlign w:val="center"/>
            <w:hideMark/>
          </w:tcPr>
          <w:p w14:paraId="54A73369"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£8.8</w:t>
            </w:r>
          </w:p>
        </w:tc>
        <w:tc>
          <w:tcPr>
            <w:tcW w:w="779" w:type="dxa"/>
            <w:shd w:val="clear" w:color="000000" w:fill="FFFFCC"/>
            <w:noWrap/>
            <w:vAlign w:val="center"/>
            <w:hideMark/>
          </w:tcPr>
          <w:p w14:paraId="2D6C3676"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£9.3</w:t>
            </w:r>
          </w:p>
        </w:tc>
      </w:tr>
      <w:tr w:rsidR="00F56DA3" w:rsidRPr="00D86AE8" w14:paraId="7724B231" w14:textId="77777777" w:rsidTr="00F41AF0">
        <w:trPr>
          <w:gridAfter w:val="1"/>
          <w:wAfter w:w="6" w:type="dxa"/>
          <w:trHeight w:val="20"/>
        </w:trPr>
        <w:tc>
          <w:tcPr>
            <w:tcW w:w="3945" w:type="dxa"/>
            <w:shd w:val="clear" w:color="000000" w:fill="D9D9D9"/>
            <w:noWrap/>
            <w:vAlign w:val="center"/>
            <w:hideMark/>
          </w:tcPr>
          <w:p w14:paraId="52A5FD8F" w14:textId="77777777" w:rsidR="006B42AF" w:rsidRPr="00F41AF0" w:rsidRDefault="006B42AF" w:rsidP="00041932">
            <w:pPr>
              <w:spacing w:after="0" w:line="240" w:lineRule="auto"/>
              <w:rPr>
                <w:rFonts w:eastAsia="Times New Roman" w:cs="Calibri"/>
                <w:b/>
                <w:bCs/>
                <w:sz w:val="16"/>
                <w:szCs w:val="16"/>
                <w:lang w:val="en-IN" w:eastAsia="en-IN"/>
              </w:rPr>
            </w:pPr>
            <w:r w:rsidRPr="00F41AF0">
              <w:rPr>
                <w:rFonts w:eastAsia="Times New Roman" w:cs="Calibri"/>
                <w:b/>
                <w:bCs/>
                <w:sz w:val="16"/>
                <w:szCs w:val="16"/>
                <w:lang w:val="en-IN" w:eastAsia="en-IN"/>
              </w:rPr>
              <w:t>SPA KPIs</w:t>
            </w:r>
          </w:p>
        </w:tc>
        <w:tc>
          <w:tcPr>
            <w:tcW w:w="799" w:type="dxa"/>
            <w:shd w:val="clear" w:color="000000" w:fill="D9D9D9"/>
            <w:noWrap/>
            <w:vAlign w:val="center"/>
            <w:hideMark/>
          </w:tcPr>
          <w:p w14:paraId="44FD3176"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30" w:type="dxa"/>
            <w:shd w:val="clear" w:color="000000" w:fill="D9D9D9"/>
            <w:noWrap/>
            <w:vAlign w:val="center"/>
            <w:hideMark/>
          </w:tcPr>
          <w:p w14:paraId="405F65E4"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89" w:type="dxa"/>
            <w:shd w:val="clear" w:color="000000" w:fill="D9D9D9"/>
            <w:noWrap/>
            <w:vAlign w:val="center"/>
            <w:hideMark/>
          </w:tcPr>
          <w:p w14:paraId="26D4B67E"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97" w:type="dxa"/>
            <w:shd w:val="clear" w:color="000000" w:fill="D9D9D9"/>
            <w:noWrap/>
            <w:vAlign w:val="center"/>
            <w:hideMark/>
          </w:tcPr>
          <w:p w14:paraId="4969D15F"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05" w:type="dxa"/>
            <w:shd w:val="clear" w:color="000000" w:fill="D9D9D9"/>
            <w:noWrap/>
            <w:vAlign w:val="center"/>
            <w:hideMark/>
          </w:tcPr>
          <w:p w14:paraId="7B91FBEE"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286" w:type="dxa"/>
            <w:shd w:val="clear" w:color="000000" w:fill="D9D9D9"/>
            <w:noWrap/>
            <w:vAlign w:val="center"/>
            <w:hideMark/>
          </w:tcPr>
          <w:p w14:paraId="2A7AD22C"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150" w:type="dxa"/>
            <w:shd w:val="clear" w:color="000000" w:fill="D9D9D9"/>
            <w:noWrap/>
            <w:vAlign w:val="center"/>
            <w:hideMark/>
          </w:tcPr>
          <w:p w14:paraId="44DDAD70"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68" w:type="dxa"/>
            <w:shd w:val="clear" w:color="000000" w:fill="D9D9D9"/>
            <w:noWrap/>
            <w:vAlign w:val="center"/>
            <w:hideMark/>
          </w:tcPr>
          <w:p w14:paraId="07537829"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248" w:type="dxa"/>
            <w:gridSpan w:val="2"/>
            <w:vMerge/>
            <w:shd w:val="clear" w:color="auto" w:fill="F3EFFF"/>
            <w:vAlign w:val="center"/>
            <w:hideMark/>
          </w:tcPr>
          <w:p w14:paraId="28356189"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D9D9D9"/>
            <w:noWrap/>
            <w:vAlign w:val="center"/>
            <w:hideMark/>
          </w:tcPr>
          <w:p w14:paraId="22EB97CB"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60" w:type="dxa"/>
            <w:shd w:val="clear" w:color="000000" w:fill="D9D9D9"/>
            <w:noWrap/>
            <w:vAlign w:val="center"/>
            <w:hideMark/>
          </w:tcPr>
          <w:p w14:paraId="432B041D"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79" w:type="dxa"/>
            <w:shd w:val="clear" w:color="000000" w:fill="D9D9D9"/>
            <w:noWrap/>
            <w:vAlign w:val="center"/>
            <w:hideMark/>
          </w:tcPr>
          <w:p w14:paraId="64499D4E"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r>
      <w:tr w:rsidR="00D86AE8" w:rsidRPr="00D86AE8" w14:paraId="2D7F92BE" w14:textId="77777777" w:rsidTr="00F41AF0">
        <w:trPr>
          <w:gridAfter w:val="1"/>
          <w:wAfter w:w="6" w:type="dxa"/>
          <w:trHeight w:val="20"/>
        </w:trPr>
        <w:tc>
          <w:tcPr>
            <w:tcW w:w="3945" w:type="dxa"/>
            <w:shd w:val="clear" w:color="auto" w:fill="auto"/>
            <w:vAlign w:val="center"/>
            <w:hideMark/>
          </w:tcPr>
          <w:p w14:paraId="55D5017A"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Maximum Daily Clients (Capped at 30)</w:t>
            </w:r>
          </w:p>
        </w:tc>
        <w:tc>
          <w:tcPr>
            <w:tcW w:w="4120" w:type="dxa"/>
            <w:gridSpan w:val="5"/>
            <w:vMerge w:val="restart"/>
            <w:shd w:val="clear" w:color="000000" w:fill="F3EFFF"/>
            <w:noWrap/>
            <w:vAlign w:val="center"/>
            <w:hideMark/>
          </w:tcPr>
          <w:p w14:paraId="67A692F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 </w:t>
            </w:r>
          </w:p>
        </w:tc>
        <w:tc>
          <w:tcPr>
            <w:tcW w:w="1286" w:type="dxa"/>
            <w:shd w:val="clear" w:color="auto" w:fill="auto"/>
            <w:noWrap/>
            <w:vAlign w:val="center"/>
            <w:hideMark/>
          </w:tcPr>
          <w:p w14:paraId="7C5FF76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w:t>
            </w:r>
          </w:p>
        </w:tc>
        <w:tc>
          <w:tcPr>
            <w:tcW w:w="1150" w:type="dxa"/>
            <w:shd w:val="clear" w:color="auto" w:fill="auto"/>
            <w:noWrap/>
            <w:vAlign w:val="center"/>
            <w:hideMark/>
          </w:tcPr>
          <w:p w14:paraId="08A3DC3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25</w:t>
            </w:r>
          </w:p>
        </w:tc>
        <w:tc>
          <w:tcPr>
            <w:tcW w:w="868" w:type="dxa"/>
            <w:shd w:val="clear" w:color="auto" w:fill="auto"/>
            <w:noWrap/>
            <w:vAlign w:val="center"/>
            <w:hideMark/>
          </w:tcPr>
          <w:p w14:paraId="1143750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30</w:t>
            </w:r>
          </w:p>
        </w:tc>
        <w:tc>
          <w:tcPr>
            <w:tcW w:w="248" w:type="dxa"/>
            <w:gridSpan w:val="2"/>
            <w:vMerge/>
            <w:shd w:val="clear" w:color="auto" w:fill="F3EFFF"/>
            <w:vAlign w:val="center"/>
            <w:hideMark/>
          </w:tcPr>
          <w:p w14:paraId="63EC977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067B332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w:t>
            </w:r>
          </w:p>
        </w:tc>
        <w:tc>
          <w:tcPr>
            <w:tcW w:w="960" w:type="dxa"/>
            <w:shd w:val="clear" w:color="auto" w:fill="auto"/>
            <w:noWrap/>
            <w:vAlign w:val="center"/>
            <w:hideMark/>
          </w:tcPr>
          <w:p w14:paraId="3F663C3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w:t>
            </w:r>
          </w:p>
        </w:tc>
        <w:tc>
          <w:tcPr>
            <w:tcW w:w="779" w:type="dxa"/>
            <w:shd w:val="clear" w:color="auto" w:fill="auto"/>
            <w:noWrap/>
            <w:vAlign w:val="center"/>
            <w:hideMark/>
          </w:tcPr>
          <w:p w14:paraId="50216DD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25</w:t>
            </w:r>
          </w:p>
        </w:tc>
      </w:tr>
      <w:tr w:rsidR="00F41AF0" w:rsidRPr="00D86AE8" w14:paraId="383F9144" w14:textId="77777777" w:rsidTr="00F41AF0">
        <w:trPr>
          <w:gridAfter w:val="1"/>
          <w:wAfter w:w="6" w:type="dxa"/>
          <w:trHeight w:val="20"/>
        </w:trPr>
        <w:tc>
          <w:tcPr>
            <w:tcW w:w="3945" w:type="dxa"/>
            <w:shd w:val="clear" w:color="auto" w:fill="auto"/>
            <w:vAlign w:val="center"/>
            <w:hideMark/>
          </w:tcPr>
          <w:p w14:paraId="122D615C"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Average Revenue Per Service</w:t>
            </w:r>
          </w:p>
        </w:tc>
        <w:tc>
          <w:tcPr>
            <w:tcW w:w="4120" w:type="dxa"/>
            <w:gridSpan w:val="5"/>
            <w:vMerge/>
            <w:vAlign w:val="center"/>
            <w:hideMark/>
          </w:tcPr>
          <w:p w14:paraId="71FCD432" w14:textId="77777777" w:rsidR="006B42AF" w:rsidRPr="00F41AF0" w:rsidRDefault="006B42AF" w:rsidP="00041932">
            <w:pPr>
              <w:spacing w:after="0" w:line="240" w:lineRule="auto"/>
              <w:rPr>
                <w:rFonts w:eastAsia="Times New Roman" w:cs="Calibri"/>
                <w:i/>
                <w:iCs/>
                <w:color w:val="000000"/>
                <w:sz w:val="16"/>
                <w:szCs w:val="16"/>
                <w:lang w:val="en-IN" w:eastAsia="en-IN"/>
              </w:rPr>
            </w:pPr>
          </w:p>
        </w:tc>
        <w:tc>
          <w:tcPr>
            <w:tcW w:w="1286" w:type="dxa"/>
            <w:shd w:val="clear" w:color="000000" w:fill="FFFFCC"/>
            <w:noWrap/>
            <w:vAlign w:val="center"/>
            <w:hideMark/>
          </w:tcPr>
          <w:p w14:paraId="0B6570D6"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£115.4</w:t>
            </w:r>
          </w:p>
        </w:tc>
        <w:tc>
          <w:tcPr>
            <w:tcW w:w="1150" w:type="dxa"/>
            <w:shd w:val="clear" w:color="000000" w:fill="FFFFCC"/>
            <w:noWrap/>
            <w:vAlign w:val="center"/>
            <w:hideMark/>
          </w:tcPr>
          <w:p w14:paraId="4DA68028"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£115.4</w:t>
            </w:r>
          </w:p>
        </w:tc>
        <w:tc>
          <w:tcPr>
            <w:tcW w:w="868" w:type="dxa"/>
            <w:shd w:val="clear" w:color="000000" w:fill="FFFFCC"/>
            <w:noWrap/>
            <w:vAlign w:val="center"/>
            <w:hideMark/>
          </w:tcPr>
          <w:p w14:paraId="078F6423"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£115.4</w:t>
            </w:r>
          </w:p>
        </w:tc>
        <w:tc>
          <w:tcPr>
            <w:tcW w:w="248" w:type="dxa"/>
            <w:gridSpan w:val="2"/>
            <w:vMerge/>
            <w:shd w:val="clear" w:color="auto" w:fill="F3EFFF"/>
            <w:vAlign w:val="center"/>
            <w:hideMark/>
          </w:tcPr>
          <w:p w14:paraId="230151E2"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FFFCC"/>
            <w:noWrap/>
            <w:vAlign w:val="center"/>
            <w:hideMark/>
          </w:tcPr>
          <w:p w14:paraId="04AF034D"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£80.0</w:t>
            </w:r>
          </w:p>
        </w:tc>
        <w:tc>
          <w:tcPr>
            <w:tcW w:w="960" w:type="dxa"/>
            <w:shd w:val="clear" w:color="000000" w:fill="FFFFCC"/>
            <w:noWrap/>
            <w:vAlign w:val="center"/>
            <w:hideMark/>
          </w:tcPr>
          <w:p w14:paraId="491E5D4A"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£81.6</w:t>
            </w:r>
          </w:p>
        </w:tc>
        <w:tc>
          <w:tcPr>
            <w:tcW w:w="779" w:type="dxa"/>
            <w:shd w:val="clear" w:color="000000" w:fill="FFFFCC"/>
            <w:noWrap/>
            <w:vAlign w:val="center"/>
            <w:hideMark/>
          </w:tcPr>
          <w:p w14:paraId="2CEDC231" w14:textId="77777777" w:rsidR="006B42AF" w:rsidRPr="00F41AF0" w:rsidRDefault="006B42AF" w:rsidP="00041932">
            <w:pPr>
              <w:spacing w:after="0" w:line="240" w:lineRule="auto"/>
              <w:jc w:val="center"/>
              <w:rPr>
                <w:rFonts w:eastAsia="Times New Roman" w:cs="Calibri"/>
                <w:i/>
                <w:iCs/>
                <w:color w:val="0000FF"/>
                <w:sz w:val="16"/>
                <w:szCs w:val="16"/>
                <w:lang w:val="en-IN" w:eastAsia="en-IN"/>
              </w:rPr>
            </w:pPr>
            <w:r w:rsidRPr="00F41AF0">
              <w:rPr>
                <w:rFonts w:eastAsia="Times New Roman" w:cs="Calibri"/>
                <w:i/>
                <w:iCs/>
                <w:color w:val="0000FF"/>
                <w:sz w:val="16"/>
                <w:szCs w:val="16"/>
                <w:lang w:val="en-IN" w:eastAsia="en-IN"/>
              </w:rPr>
              <w:t>£83.2</w:t>
            </w:r>
          </w:p>
        </w:tc>
      </w:tr>
      <w:tr w:rsidR="00F56DA3" w:rsidRPr="00D86AE8" w14:paraId="3C53CE10" w14:textId="77777777" w:rsidTr="00F41AF0">
        <w:trPr>
          <w:gridAfter w:val="1"/>
          <w:wAfter w:w="6" w:type="dxa"/>
          <w:trHeight w:val="20"/>
        </w:trPr>
        <w:tc>
          <w:tcPr>
            <w:tcW w:w="3945" w:type="dxa"/>
            <w:shd w:val="clear" w:color="000000" w:fill="D9D9D9"/>
            <w:noWrap/>
            <w:vAlign w:val="center"/>
            <w:hideMark/>
          </w:tcPr>
          <w:p w14:paraId="79B4B1C5" w14:textId="77777777" w:rsidR="006B42AF" w:rsidRPr="00F41AF0" w:rsidRDefault="006B42AF" w:rsidP="00041932">
            <w:pPr>
              <w:spacing w:after="0" w:line="240" w:lineRule="auto"/>
              <w:rPr>
                <w:rFonts w:eastAsia="Times New Roman" w:cs="Calibri"/>
                <w:b/>
                <w:bCs/>
                <w:sz w:val="16"/>
                <w:szCs w:val="16"/>
                <w:lang w:val="en-IN" w:eastAsia="en-IN"/>
              </w:rPr>
            </w:pPr>
            <w:r w:rsidRPr="00F41AF0">
              <w:rPr>
                <w:rFonts w:eastAsia="Times New Roman" w:cs="Calibri"/>
                <w:b/>
                <w:bCs/>
                <w:sz w:val="16"/>
                <w:szCs w:val="16"/>
                <w:lang w:val="en-IN" w:eastAsia="en-IN"/>
              </w:rPr>
              <w:t>Segmental Revenue</w:t>
            </w:r>
          </w:p>
        </w:tc>
        <w:tc>
          <w:tcPr>
            <w:tcW w:w="799" w:type="dxa"/>
            <w:shd w:val="clear" w:color="000000" w:fill="D9D9D9"/>
            <w:noWrap/>
            <w:vAlign w:val="center"/>
            <w:hideMark/>
          </w:tcPr>
          <w:p w14:paraId="2414CB21"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30" w:type="dxa"/>
            <w:shd w:val="clear" w:color="000000" w:fill="D9D9D9"/>
            <w:noWrap/>
            <w:vAlign w:val="center"/>
            <w:hideMark/>
          </w:tcPr>
          <w:p w14:paraId="4CC16E81"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89" w:type="dxa"/>
            <w:shd w:val="clear" w:color="000000" w:fill="D9D9D9"/>
            <w:noWrap/>
            <w:vAlign w:val="center"/>
            <w:hideMark/>
          </w:tcPr>
          <w:p w14:paraId="33B92993"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97" w:type="dxa"/>
            <w:shd w:val="clear" w:color="000000" w:fill="D9D9D9"/>
            <w:noWrap/>
            <w:vAlign w:val="center"/>
            <w:hideMark/>
          </w:tcPr>
          <w:p w14:paraId="617CB6A8"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05" w:type="dxa"/>
            <w:shd w:val="clear" w:color="000000" w:fill="D9D9D9"/>
            <w:noWrap/>
            <w:vAlign w:val="center"/>
            <w:hideMark/>
          </w:tcPr>
          <w:p w14:paraId="08782519"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286" w:type="dxa"/>
            <w:shd w:val="clear" w:color="000000" w:fill="D9D9D9"/>
            <w:noWrap/>
            <w:vAlign w:val="center"/>
            <w:hideMark/>
          </w:tcPr>
          <w:p w14:paraId="0433F04D"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1150" w:type="dxa"/>
            <w:shd w:val="clear" w:color="000000" w:fill="D9D9D9"/>
            <w:noWrap/>
            <w:vAlign w:val="center"/>
            <w:hideMark/>
          </w:tcPr>
          <w:p w14:paraId="579660A2"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868" w:type="dxa"/>
            <w:shd w:val="clear" w:color="000000" w:fill="D9D9D9"/>
            <w:noWrap/>
            <w:vAlign w:val="center"/>
            <w:hideMark/>
          </w:tcPr>
          <w:p w14:paraId="3F061C90"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248" w:type="dxa"/>
            <w:gridSpan w:val="2"/>
            <w:vMerge/>
            <w:shd w:val="clear" w:color="auto" w:fill="F3EFFF"/>
            <w:vAlign w:val="center"/>
            <w:hideMark/>
          </w:tcPr>
          <w:p w14:paraId="6882A7DC"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D9D9D9"/>
            <w:noWrap/>
            <w:vAlign w:val="center"/>
            <w:hideMark/>
          </w:tcPr>
          <w:p w14:paraId="776EA42C"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960" w:type="dxa"/>
            <w:shd w:val="clear" w:color="000000" w:fill="D9D9D9"/>
            <w:noWrap/>
            <w:vAlign w:val="center"/>
            <w:hideMark/>
          </w:tcPr>
          <w:p w14:paraId="6A9D127C"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c>
          <w:tcPr>
            <w:tcW w:w="779" w:type="dxa"/>
            <w:shd w:val="clear" w:color="000000" w:fill="D9D9D9"/>
            <w:noWrap/>
            <w:vAlign w:val="center"/>
            <w:hideMark/>
          </w:tcPr>
          <w:p w14:paraId="26DB0B78" w14:textId="77777777" w:rsidR="006B42AF" w:rsidRPr="00F41AF0" w:rsidRDefault="006B42AF" w:rsidP="00041932">
            <w:pPr>
              <w:spacing w:after="0" w:line="240" w:lineRule="auto"/>
              <w:jc w:val="center"/>
              <w:rPr>
                <w:rFonts w:eastAsia="Times New Roman" w:cs="Calibri"/>
                <w:b/>
                <w:bCs/>
                <w:i/>
                <w:iCs/>
                <w:color w:val="000000"/>
                <w:sz w:val="16"/>
                <w:szCs w:val="16"/>
                <w:lang w:val="en-IN" w:eastAsia="en-IN"/>
              </w:rPr>
            </w:pPr>
            <w:r w:rsidRPr="00F41AF0">
              <w:rPr>
                <w:rFonts w:eastAsia="Times New Roman" w:cs="Calibri"/>
                <w:b/>
                <w:bCs/>
                <w:i/>
                <w:iCs/>
                <w:color w:val="000000"/>
                <w:sz w:val="16"/>
                <w:szCs w:val="16"/>
                <w:lang w:val="en-IN" w:eastAsia="en-IN"/>
              </w:rPr>
              <w:t> </w:t>
            </w:r>
          </w:p>
        </w:tc>
      </w:tr>
      <w:tr w:rsidR="00F41AF0" w:rsidRPr="00D86AE8" w14:paraId="435E451F" w14:textId="77777777" w:rsidTr="00F41AF0">
        <w:trPr>
          <w:gridAfter w:val="1"/>
          <w:wAfter w:w="6" w:type="dxa"/>
          <w:trHeight w:val="20"/>
        </w:trPr>
        <w:tc>
          <w:tcPr>
            <w:tcW w:w="3945" w:type="dxa"/>
            <w:shd w:val="clear" w:color="auto" w:fill="auto"/>
            <w:vAlign w:val="center"/>
            <w:hideMark/>
          </w:tcPr>
          <w:p w14:paraId="761522FC"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Room Revenue</w:t>
            </w:r>
          </w:p>
        </w:tc>
        <w:tc>
          <w:tcPr>
            <w:tcW w:w="799" w:type="dxa"/>
            <w:shd w:val="clear" w:color="auto" w:fill="auto"/>
            <w:noWrap/>
            <w:vAlign w:val="center"/>
            <w:hideMark/>
          </w:tcPr>
          <w:p w14:paraId="23EC225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2,880</w:t>
            </w:r>
          </w:p>
        </w:tc>
        <w:tc>
          <w:tcPr>
            <w:tcW w:w="830" w:type="dxa"/>
            <w:shd w:val="clear" w:color="auto" w:fill="auto"/>
            <w:noWrap/>
            <w:vAlign w:val="center"/>
            <w:hideMark/>
          </w:tcPr>
          <w:p w14:paraId="34ED788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1,279</w:t>
            </w:r>
          </w:p>
        </w:tc>
        <w:tc>
          <w:tcPr>
            <w:tcW w:w="789" w:type="dxa"/>
            <w:shd w:val="clear" w:color="auto" w:fill="auto"/>
            <w:noWrap/>
            <w:vAlign w:val="center"/>
            <w:hideMark/>
          </w:tcPr>
          <w:p w14:paraId="1535E3F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2,689</w:t>
            </w:r>
          </w:p>
        </w:tc>
        <w:tc>
          <w:tcPr>
            <w:tcW w:w="797" w:type="dxa"/>
            <w:shd w:val="clear" w:color="auto" w:fill="auto"/>
            <w:noWrap/>
            <w:vAlign w:val="center"/>
            <w:hideMark/>
          </w:tcPr>
          <w:p w14:paraId="4F76ECB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2,578</w:t>
            </w:r>
          </w:p>
        </w:tc>
        <w:tc>
          <w:tcPr>
            <w:tcW w:w="905" w:type="dxa"/>
            <w:shd w:val="clear" w:color="auto" w:fill="auto"/>
            <w:noWrap/>
            <w:vAlign w:val="center"/>
            <w:hideMark/>
          </w:tcPr>
          <w:p w14:paraId="206429F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2,833</w:t>
            </w:r>
          </w:p>
        </w:tc>
        <w:tc>
          <w:tcPr>
            <w:tcW w:w="1286" w:type="dxa"/>
            <w:shd w:val="clear" w:color="auto" w:fill="auto"/>
            <w:noWrap/>
            <w:vAlign w:val="center"/>
            <w:hideMark/>
          </w:tcPr>
          <w:p w14:paraId="3DAA710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3,076</w:t>
            </w:r>
          </w:p>
        </w:tc>
        <w:tc>
          <w:tcPr>
            <w:tcW w:w="1150" w:type="dxa"/>
            <w:shd w:val="clear" w:color="auto" w:fill="auto"/>
            <w:noWrap/>
            <w:vAlign w:val="center"/>
            <w:hideMark/>
          </w:tcPr>
          <w:p w14:paraId="4EBFB96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4,955</w:t>
            </w:r>
          </w:p>
        </w:tc>
        <w:tc>
          <w:tcPr>
            <w:tcW w:w="868" w:type="dxa"/>
            <w:shd w:val="clear" w:color="auto" w:fill="auto"/>
            <w:noWrap/>
            <w:vAlign w:val="center"/>
            <w:hideMark/>
          </w:tcPr>
          <w:p w14:paraId="2C39127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5,343</w:t>
            </w:r>
          </w:p>
        </w:tc>
        <w:tc>
          <w:tcPr>
            <w:tcW w:w="248" w:type="dxa"/>
            <w:gridSpan w:val="2"/>
            <w:vMerge/>
            <w:shd w:val="clear" w:color="auto" w:fill="F3EFFF"/>
            <w:vAlign w:val="center"/>
            <w:hideMark/>
          </w:tcPr>
          <w:p w14:paraId="24863BD8"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4CB2946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3,491</w:t>
            </w:r>
          </w:p>
        </w:tc>
        <w:tc>
          <w:tcPr>
            <w:tcW w:w="960" w:type="dxa"/>
            <w:shd w:val="clear" w:color="auto" w:fill="auto"/>
            <w:noWrap/>
            <w:vAlign w:val="center"/>
            <w:hideMark/>
          </w:tcPr>
          <w:p w14:paraId="79F4F3F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4,130</w:t>
            </w:r>
          </w:p>
        </w:tc>
        <w:tc>
          <w:tcPr>
            <w:tcW w:w="779" w:type="dxa"/>
            <w:shd w:val="clear" w:color="auto" w:fill="auto"/>
            <w:noWrap/>
            <w:vAlign w:val="center"/>
            <w:hideMark/>
          </w:tcPr>
          <w:p w14:paraId="4540007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4,540</w:t>
            </w:r>
          </w:p>
        </w:tc>
      </w:tr>
      <w:tr w:rsidR="00F41AF0" w:rsidRPr="00D86AE8" w14:paraId="701E8043" w14:textId="77777777" w:rsidTr="00F41AF0">
        <w:trPr>
          <w:gridAfter w:val="1"/>
          <w:wAfter w:w="6" w:type="dxa"/>
          <w:trHeight w:val="20"/>
        </w:trPr>
        <w:tc>
          <w:tcPr>
            <w:tcW w:w="3945" w:type="dxa"/>
            <w:shd w:val="clear" w:color="auto" w:fill="auto"/>
            <w:vAlign w:val="center"/>
            <w:hideMark/>
          </w:tcPr>
          <w:p w14:paraId="128E8E15"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 xml:space="preserve">F&amp;B </w:t>
            </w:r>
          </w:p>
        </w:tc>
        <w:tc>
          <w:tcPr>
            <w:tcW w:w="799" w:type="dxa"/>
            <w:shd w:val="clear" w:color="auto" w:fill="auto"/>
            <w:noWrap/>
            <w:vAlign w:val="center"/>
            <w:hideMark/>
          </w:tcPr>
          <w:p w14:paraId="01ED6A9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1,791</w:t>
            </w:r>
          </w:p>
        </w:tc>
        <w:tc>
          <w:tcPr>
            <w:tcW w:w="830" w:type="dxa"/>
            <w:shd w:val="clear" w:color="auto" w:fill="auto"/>
            <w:noWrap/>
            <w:vAlign w:val="center"/>
            <w:hideMark/>
          </w:tcPr>
          <w:p w14:paraId="0C1FB83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622</w:t>
            </w:r>
          </w:p>
        </w:tc>
        <w:tc>
          <w:tcPr>
            <w:tcW w:w="789" w:type="dxa"/>
            <w:shd w:val="clear" w:color="auto" w:fill="auto"/>
            <w:noWrap/>
            <w:vAlign w:val="center"/>
            <w:hideMark/>
          </w:tcPr>
          <w:p w14:paraId="37EBE6A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1,612</w:t>
            </w:r>
          </w:p>
        </w:tc>
        <w:tc>
          <w:tcPr>
            <w:tcW w:w="797" w:type="dxa"/>
            <w:shd w:val="clear" w:color="auto" w:fill="auto"/>
            <w:noWrap/>
            <w:vAlign w:val="center"/>
            <w:hideMark/>
          </w:tcPr>
          <w:p w14:paraId="6FFBC9F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1,430</w:t>
            </w:r>
          </w:p>
        </w:tc>
        <w:tc>
          <w:tcPr>
            <w:tcW w:w="905" w:type="dxa"/>
            <w:shd w:val="clear" w:color="auto" w:fill="auto"/>
            <w:noWrap/>
            <w:vAlign w:val="center"/>
            <w:hideMark/>
          </w:tcPr>
          <w:p w14:paraId="297F82E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1,594</w:t>
            </w:r>
          </w:p>
        </w:tc>
        <w:tc>
          <w:tcPr>
            <w:tcW w:w="1286" w:type="dxa"/>
            <w:shd w:val="clear" w:color="auto" w:fill="auto"/>
            <w:noWrap/>
            <w:vAlign w:val="center"/>
            <w:hideMark/>
          </w:tcPr>
          <w:p w14:paraId="1BCD120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2,291</w:t>
            </w:r>
          </w:p>
        </w:tc>
        <w:tc>
          <w:tcPr>
            <w:tcW w:w="1150" w:type="dxa"/>
            <w:shd w:val="clear" w:color="auto" w:fill="auto"/>
            <w:noWrap/>
            <w:vAlign w:val="center"/>
            <w:hideMark/>
          </w:tcPr>
          <w:p w14:paraId="2538C4E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4,737</w:t>
            </w:r>
          </w:p>
        </w:tc>
        <w:tc>
          <w:tcPr>
            <w:tcW w:w="868" w:type="dxa"/>
            <w:shd w:val="clear" w:color="auto" w:fill="auto"/>
            <w:noWrap/>
            <w:vAlign w:val="center"/>
            <w:hideMark/>
          </w:tcPr>
          <w:p w14:paraId="0DE5794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7,786</w:t>
            </w:r>
          </w:p>
        </w:tc>
        <w:tc>
          <w:tcPr>
            <w:tcW w:w="248" w:type="dxa"/>
            <w:gridSpan w:val="2"/>
            <w:vMerge/>
            <w:shd w:val="clear" w:color="auto" w:fill="F3EFFF"/>
            <w:vAlign w:val="center"/>
            <w:hideMark/>
          </w:tcPr>
          <w:p w14:paraId="376B5418"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2B85DD6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1,226</w:t>
            </w:r>
          </w:p>
        </w:tc>
        <w:tc>
          <w:tcPr>
            <w:tcW w:w="960" w:type="dxa"/>
            <w:shd w:val="clear" w:color="auto" w:fill="auto"/>
            <w:noWrap/>
            <w:vAlign w:val="center"/>
            <w:hideMark/>
          </w:tcPr>
          <w:p w14:paraId="498AC91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2,464</w:t>
            </w:r>
          </w:p>
        </w:tc>
        <w:tc>
          <w:tcPr>
            <w:tcW w:w="779" w:type="dxa"/>
            <w:shd w:val="clear" w:color="auto" w:fill="auto"/>
            <w:noWrap/>
            <w:vAlign w:val="center"/>
            <w:hideMark/>
          </w:tcPr>
          <w:p w14:paraId="6C50BAE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3,811</w:t>
            </w:r>
          </w:p>
        </w:tc>
      </w:tr>
      <w:tr w:rsidR="00F41AF0" w:rsidRPr="00D86AE8" w14:paraId="446446BA" w14:textId="77777777" w:rsidTr="00F41AF0">
        <w:trPr>
          <w:gridAfter w:val="1"/>
          <w:wAfter w:w="6" w:type="dxa"/>
          <w:trHeight w:val="20"/>
        </w:trPr>
        <w:tc>
          <w:tcPr>
            <w:tcW w:w="3945" w:type="dxa"/>
            <w:shd w:val="clear" w:color="auto" w:fill="auto"/>
            <w:vAlign w:val="center"/>
            <w:hideMark/>
          </w:tcPr>
          <w:p w14:paraId="5D2B7676"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Spa</w:t>
            </w:r>
          </w:p>
        </w:tc>
        <w:tc>
          <w:tcPr>
            <w:tcW w:w="799" w:type="dxa"/>
            <w:shd w:val="clear" w:color="auto" w:fill="auto"/>
            <w:noWrap/>
            <w:vAlign w:val="center"/>
            <w:hideMark/>
          </w:tcPr>
          <w:p w14:paraId="676C6AE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338</w:t>
            </w:r>
          </w:p>
        </w:tc>
        <w:tc>
          <w:tcPr>
            <w:tcW w:w="830" w:type="dxa"/>
            <w:shd w:val="clear" w:color="auto" w:fill="auto"/>
            <w:noWrap/>
            <w:vAlign w:val="center"/>
            <w:hideMark/>
          </w:tcPr>
          <w:p w14:paraId="454DF82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w:t>
            </w:r>
          </w:p>
        </w:tc>
        <w:tc>
          <w:tcPr>
            <w:tcW w:w="789" w:type="dxa"/>
            <w:shd w:val="clear" w:color="auto" w:fill="auto"/>
            <w:noWrap/>
            <w:vAlign w:val="center"/>
            <w:hideMark/>
          </w:tcPr>
          <w:p w14:paraId="5B36FBD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153</w:t>
            </w:r>
          </w:p>
        </w:tc>
        <w:tc>
          <w:tcPr>
            <w:tcW w:w="797" w:type="dxa"/>
            <w:shd w:val="clear" w:color="auto" w:fill="auto"/>
            <w:noWrap/>
            <w:vAlign w:val="center"/>
            <w:hideMark/>
          </w:tcPr>
          <w:p w14:paraId="6769307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253</w:t>
            </w:r>
          </w:p>
        </w:tc>
        <w:tc>
          <w:tcPr>
            <w:tcW w:w="905" w:type="dxa"/>
            <w:shd w:val="clear" w:color="auto" w:fill="auto"/>
            <w:noWrap/>
            <w:vAlign w:val="center"/>
            <w:hideMark/>
          </w:tcPr>
          <w:p w14:paraId="4976182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300</w:t>
            </w:r>
          </w:p>
        </w:tc>
        <w:tc>
          <w:tcPr>
            <w:tcW w:w="1286" w:type="dxa"/>
            <w:shd w:val="clear" w:color="auto" w:fill="auto"/>
            <w:noWrap/>
            <w:vAlign w:val="center"/>
            <w:hideMark/>
          </w:tcPr>
          <w:p w14:paraId="5288995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685</w:t>
            </w:r>
          </w:p>
        </w:tc>
        <w:tc>
          <w:tcPr>
            <w:tcW w:w="1150" w:type="dxa"/>
            <w:shd w:val="clear" w:color="auto" w:fill="auto"/>
            <w:noWrap/>
            <w:vAlign w:val="center"/>
            <w:hideMark/>
          </w:tcPr>
          <w:p w14:paraId="5D6F289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1,226</w:t>
            </w:r>
          </w:p>
        </w:tc>
        <w:tc>
          <w:tcPr>
            <w:tcW w:w="868" w:type="dxa"/>
            <w:shd w:val="clear" w:color="auto" w:fill="auto"/>
            <w:noWrap/>
            <w:vAlign w:val="center"/>
            <w:hideMark/>
          </w:tcPr>
          <w:p w14:paraId="0C7448F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1,459</w:t>
            </w:r>
          </w:p>
        </w:tc>
        <w:tc>
          <w:tcPr>
            <w:tcW w:w="248" w:type="dxa"/>
            <w:gridSpan w:val="2"/>
            <w:vMerge/>
            <w:shd w:val="clear" w:color="auto" w:fill="F3EFFF"/>
            <w:vAlign w:val="center"/>
            <w:hideMark/>
          </w:tcPr>
          <w:p w14:paraId="641F58EF"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21A3ADA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301</w:t>
            </w:r>
          </w:p>
        </w:tc>
        <w:tc>
          <w:tcPr>
            <w:tcW w:w="960" w:type="dxa"/>
            <w:shd w:val="clear" w:color="auto" w:fill="auto"/>
            <w:noWrap/>
            <w:vAlign w:val="center"/>
            <w:hideMark/>
          </w:tcPr>
          <w:p w14:paraId="1F4AB26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453</w:t>
            </w:r>
          </w:p>
        </w:tc>
        <w:tc>
          <w:tcPr>
            <w:tcW w:w="779" w:type="dxa"/>
            <w:shd w:val="clear" w:color="auto" w:fill="auto"/>
            <w:noWrap/>
            <w:vAlign w:val="center"/>
            <w:hideMark/>
          </w:tcPr>
          <w:p w14:paraId="0FAB944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756</w:t>
            </w:r>
          </w:p>
        </w:tc>
      </w:tr>
      <w:tr w:rsidR="00F41AF0" w:rsidRPr="00D86AE8" w14:paraId="5477B15D" w14:textId="77777777" w:rsidTr="00F41AF0">
        <w:trPr>
          <w:gridAfter w:val="1"/>
          <w:wAfter w:w="6" w:type="dxa"/>
          <w:trHeight w:val="20"/>
        </w:trPr>
        <w:tc>
          <w:tcPr>
            <w:tcW w:w="3945" w:type="dxa"/>
            <w:shd w:val="clear" w:color="auto" w:fill="auto"/>
            <w:vAlign w:val="center"/>
            <w:hideMark/>
          </w:tcPr>
          <w:p w14:paraId="55FA2CBA"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Other</w:t>
            </w:r>
          </w:p>
        </w:tc>
        <w:tc>
          <w:tcPr>
            <w:tcW w:w="799" w:type="dxa"/>
            <w:shd w:val="clear" w:color="auto" w:fill="auto"/>
            <w:noWrap/>
            <w:vAlign w:val="center"/>
            <w:hideMark/>
          </w:tcPr>
          <w:p w14:paraId="7992CFA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284</w:t>
            </w:r>
          </w:p>
        </w:tc>
        <w:tc>
          <w:tcPr>
            <w:tcW w:w="830" w:type="dxa"/>
            <w:shd w:val="clear" w:color="auto" w:fill="auto"/>
            <w:noWrap/>
            <w:vAlign w:val="center"/>
            <w:hideMark/>
          </w:tcPr>
          <w:p w14:paraId="1034618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732</w:t>
            </w:r>
          </w:p>
        </w:tc>
        <w:tc>
          <w:tcPr>
            <w:tcW w:w="789" w:type="dxa"/>
            <w:shd w:val="clear" w:color="auto" w:fill="auto"/>
            <w:noWrap/>
            <w:vAlign w:val="center"/>
            <w:hideMark/>
          </w:tcPr>
          <w:p w14:paraId="448F470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208</w:t>
            </w:r>
          </w:p>
        </w:tc>
        <w:tc>
          <w:tcPr>
            <w:tcW w:w="797" w:type="dxa"/>
            <w:shd w:val="clear" w:color="auto" w:fill="auto"/>
            <w:noWrap/>
            <w:vAlign w:val="center"/>
            <w:hideMark/>
          </w:tcPr>
          <w:p w14:paraId="47A5759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185</w:t>
            </w:r>
          </w:p>
        </w:tc>
        <w:tc>
          <w:tcPr>
            <w:tcW w:w="905" w:type="dxa"/>
            <w:shd w:val="clear" w:color="auto" w:fill="auto"/>
            <w:noWrap/>
            <w:vAlign w:val="center"/>
            <w:hideMark/>
          </w:tcPr>
          <w:p w14:paraId="319E1B9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42</w:t>
            </w:r>
          </w:p>
        </w:tc>
        <w:tc>
          <w:tcPr>
            <w:tcW w:w="1286" w:type="dxa"/>
            <w:shd w:val="clear" w:color="auto" w:fill="auto"/>
            <w:noWrap/>
            <w:vAlign w:val="center"/>
            <w:hideMark/>
          </w:tcPr>
          <w:p w14:paraId="19947C7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70</w:t>
            </w:r>
          </w:p>
        </w:tc>
        <w:tc>
          <w:tcPr>
            <w:tcW w:w="1150" w:type="dxa"/>
            <w:shd w:val="clear" w:color="auto" w:fill="auto"/>
            <w:noWrap/>
            <w:vAlign w:val="center"/>
            <w:hideMark/>
          </w:tcPr>
          <w:p w14:paraId="7077C58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103</w:t>
            </w:r>
          </w:p>
        </w:tc>
        <w:tc>
          <w:tcPr>
            <w:tcW w:w="868" w:type="dxa"/>
            <w:shd w:val="clear" w:color="auto" w:fill="auto"/>
            <w:noWrap/>
            <w:vAlign w:val="center"/>
            <w:hideMark/>
          </w:tcPr>
          <w:p w14:paraId="3DE2E11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105</w:t>
            </w:r>
          </w:p>
        </w:tc>
        <w:tc>
          <w:tcPr>
            <w:tcW w:w="248" w:type="dxa"/>
            <w:gridSpan w:val="2"/>
            <w:vMerge/>
            <w:shd w:val="clear" w:color="auto" w:fill="F3EFFF"/>
            <w:vAlign w:val="center"/>
            <w:hideMark/>
          </w:tcPr>
          <w:p w14:paraId="43E2A0D9"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68418F1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58</w:t>
            </w:r>
          </w:p>
        </w:tc>
        <w:tc>
          <w:tcPr>
            <w:tcW w:w="960" w:type="dxa"/>
            <w:shd w:val="clear" w:color="auto" w:fill="auto"/>
            <w:noWrap/>
            <w:vAlign w:val="center"/>
            <w:hideMark/>
          </w:tcPr>
          <w:p w14:paraId="361AE1D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66</w:t>
            </w:r>
          </w:p>
        </w:tc>
        <w:tc>
          <w:tcPr>
            <w:tcW w:w="779" w:type="dxa"/>
            <w:shd w:val="clear" w:color="auto" w:fill="auto"/>
            <w:noWrap/>
            <w:vAlign w:val="center"/>
            <w:hideMark/>
          </w:tcPr>
          <w:p w14:paraId="405693F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65</w:t>
            </w:r>
          </w:p>
        </w:tc>
      </w:tr>
      <w:tr w:rsidR="00F56DA3" w:rsidRPr="00D86AE8" w14:paraId="65979983" w14:textId="77777777" w:rsidTr="00F41AF0">
        <w:trPr>
          <w:gridAfter w:val="1"/>
          <w:wAfter w:w="6" w:type="dxa"/>
          <w:trHeight w:val="20"/>
        </w:trPr>
        <w:tc>
          <w:tcPr>
            <w:tcW w:w="3945" w:type="dxa"/>
            <w:shd w:val="clear" w:color="000000" w:fill="F2F2F2"/>
            <w:vAlign w:val="center"/>
            <w:hideMark/>
          </w:tcPr>
          <w:p w14:paraId="0EDC2AEF"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Revenue</w:t>
            </w:r>
          </w:p>
        </w:tc>
        <w:tc>
          <w:tcPr>
            <w:tcW w:w="799" w:type="dxa"/>
            <w:shd w:val="clear" w:color="000000" w:fill="F2F2F2"/>
            <w:noWrap/>
            <w:vAlign w:val="center"/>
            <w:hideMark/>
          </w:tcPr>
          <w:p w14:paraId="2F67C6C0"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5,294</w:t>
            </w:r>
          </w:p>
        </w:tc>
        <w:tc>
          <w:tcPr>
            <w:tcW w:w="830" w:type="dxa"/>
            <w:shd w:val="clear" w:color="000000" w:fill="F2F2F2"/>
            <w:noWrap/>
            <w:vAlign w:val="center"/>
            <w:hideMark/>
          </w:tcPr>
          <w:p w14:paraId="3B4088DF"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2,650</w:t>
            </w:r>
          </w:p>
        </w:tc>
        <w:tc>
          <w:tcPr>
            <w:tcW w:w="789" w:type="dxa"/>
            <w:shd w:val="clear" w:color="000000" w:fill="F2F2F2"/>
            <w:noWrap/>
            <w:vAlign w:val="center"/>
            <w:hideMark/>
          </w:tcPr>
          <w:p w14:paraId="35CF93AD"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4,662</w:t>
            </w:r>
          </w:p>
        </w:tc>
        <w:tc>
          <w:tcPr>
            <w:tcW w:w="797" w:type="dxa"/>
            <w:shd w:val="clear" w:color="000000" w:fill="F2F2F2"/>
            <w:noWrap/>
            <w:vAlign w:val="center"/>
            <w:hideMark/>
          </w:tcPr>
          <w:p w14:paraId="77612451"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4,446</w:t>
            </w:r>
          </w:p>
        </w:tc>
        <w:tc>
          <w:tcPr>
            <w:tcW w:w="905" w:type="dxa"/>
            <w:shd w:val="clear" w:color="000000" w:fill="F2F2F2"/>
            <w:noWrap/>
            <w:vAlign w:val="center"/>
            <w:hideMark/>
          </w:tcPr>
          <w:p w14:paraId="64BB3AC6"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4,768</w:t>
            </w:r>
          </w:p>
        </w:tc>
        <w:tc>
          <w:tcPr>
            <w:tcW w:w="1286" w:type="dxa"/>
            <w:shd w:val="clear" w:color="000000" w:fill="F2F2F2"/>
            <w:noWrap/>
            <w:vAlign w:val="center"/>
            <w:hideMark/>
          </w:tcPr>
          <w:p w14:paraId="7DCAA7CD"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6,122</w:t>
            </w:r>
          </w:p>
        </w:tc>
        <w:tc>
          <w:tcPr>
            <w:tcW w:w="1150" w:type="dxa"/>
            <w:shd w:val="clear" w:color="000000" w:fill="F2F2F2"/>
            <w:noWrap/>
            <w:vAlign w:val="center"/>
            <w:hideMark/>
          </w:tcPr>
          <w:p w14:paraId="62945690"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11,022</w:t>
            </w:r>
          </w:p>
        </w:tc>
        <w:tc>
          <w:tcPr>
            <w:tcW w:w="868" w:type="dxa"/>
            <w:shd w:val="clear" w:color="000000" w:fill="F2F2F2"/>
            <w:noWrap/>
            <w:vAlign w:val="center"/>
            <w:hideMark/>
          </w:tcPr>
          <w:p w14:paraId="6FC9AC26"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14,693</w:t>
            </w:r>
          </w:p>
        </w:tc>
        <w:tc>
          <w:tcPr>
            <w:tcW w:w="248" w:type="dxa"/>
            <w:gridSpan w:val="2"/>
            <w:vMerge/>
            <w:shd w:val="clear" w:color="auto" w:fill="F3EFFF"/>
            <w:vAlign w:val="center"/>
            <w:hideMark/>
          </w:tcPr>
          <w:p w14:paraId="26DE25D7"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2F2F2"/>
            <w:noWrap/>
            <w:vAlign w:val="center"/>
            <w:hideMark/>
          </w:tcPr>
          <w:p w14:paraId="335E82A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5,076</w:t>
            </w:r>
          </w:p>
        </w:tc>
        <w:tc>
          <w:tcPr>
            <w:tcW w:w="960" w:type="dxa"/>
            <w:shd w:val="clear" w:color="000000" w:fill="F2F2F2"/>
            <w:noWrap/>
            <w:vAlign w:val="center"/>
            <w:hideMark/>
          </w:tcPr>
          <w:p w14:paraId="4BC6D01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7,112</w:t>
            </w:r>
          </w:p>
        </w:tc>
        <w:tc>
          <w:tcPr>
            <w:tcW w:w="779" w:type="dxa"/>
            <w:shd w:val="clear" w:color="000000" w:fill="F2F2F2"/>
            <w:noWrap/>
            <w:vAlign w:val="center"/>
            <w:hideMark/>
          </w:tcPr>
          <w:p w14:paraId="252A5F5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9,172</w:t>
            </w:r>
          </w:p>
        </w:tc>
      </w:tr>
      <w:tr w:rsidR="00F41AF0" w:rsidRPr="00D86AE8" w14:paraId="69B75699" w14:textId="77777777" w:rsidTr="00F41AF0">
        <w:trPr>
          <w:gridAfter w:val="1"/>
          <w:wAfter w:w="6" w:type="dxa"/>
          <w:trHeight w:val="20"/>
        </w:trPr>
        <w:tc>
          <w:tcPr>
            <w:tcW w:w="3945" w:type="dxa"/>
            <w:shd w:val="clear" w:color="auto" w:fill="auto"/>
            <w:vAlign w:val="center"/>
            <w:hideMark/>
          </w:tcPr>
          <w:p w14:paraId="03E936CC" w14:textId="77777777" w:rsidR="006B42AF" w:rsidRPr="00F41AF0" w:rsidRDefault="006B42AF" w:rsidP="00041932">
            <w:pPr>
              <w:spacing w:after="0" w:line="240" w:lineRule="auto"/>
              <w:ind w:firstLineChars="100" w:firstLine="160"/>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Revenue Growth (</w:t>
            </w:r>
            <w:proofErr w:type="spellStart"/>
            <w:r w:rsidRPr="00F41AF0">
              <w:rPr>
                <w:rFonts w:eastAsia="Times New Roman" w:cs="Calibri"/>
                <w:i/>
                <w:iCs/>
                <w:color w:val="000000"/>
                <w:sz w:val="16"/>
                <w:szCs w:val="16"/>
                <w:lang w:val="en-IN" w:eastAsia="en-IN"/>
              </w:rPr>
              <w:t>Yoy</w:t>
            </w:r>
            <w:proofErr w:type="spellEnd"/>
            <w:r w:rsidRPr="00F41AF0">
              <w:rPr>
                <w:rFonts w:eastAsia="Times New Roman" w:cs="Calibri"/>
                <w:i/>
                <w:iCs/>
                <w:color w:val="000000"/>
                <w:sz w:val="16"/>
                <w:szCs w:val="16"/>
                <w:lang w:val="en-IN" w:eastAsia="en-IN"/>
              </w:rPr>
              <w:t>)</w:t>
            </w:r>
          </w:p>
        </w:tc>
        <w:tc>
          <w:tcPr>
            <w:tcW w:w="799" w:type="dxa"/>
            <w:shd w:val="clear" w:color="auto" w:fill="auto"/>
            <w:vAlign w:val="center"/>
            <w:hideMark/>
          </w:tcPr>
          <w:p w14:paraId="24E7DB6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NA</w:t>
            </w:r>
          </w:p>
        </w:tc>
        <w:tc>
          <w:tcPr>
            <w:tcW w:w="830" w:type="dxa"/>
            <w:shd w:val="clear" w:color="auto" w:fill="auto"/>
            <w:vAlign w:val="center"/>
            <w:hideMark/>
          </w:tcPr>
          <w:p w14:paraId="6DD9714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(49.9%)</w:t>
            </w:r>
          </w:p>
        </w:tc>
        <w:tc>
          <w:tcPr>
            <w:tcW w:w="789" w:type="dxa"/>
            <w:shd w:val="clear" w:color="auto" w:fill="auto"/>
            <w:vAlign w:val="center"/>
            <w:hideMark/>
          </w:tcPr>
          <w:p w14:paraId="49DAE59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75.9%</w:t>
            </w:r>
          </w:p>
        </w:tc>
        <w:tc>
          <w:tcPr>
            <w:tcW w:w="797" w:type="dxa"/>
            <w:shd w:val="clear" w:color="auto" w:fill="auto"/>
            <w:vAlign w:val="center"/>
            <w:hideMark/>
          </w:tcPr>
          <w:p w14:paraId="6DA5B76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(4.6%)</w:t>
            </w:r>
          </w:p>
        </w:tc>
        <w:tc>
          <w:tcPr>
            <w:tcW w:w="905" w:type="dxa"/>
            <w:shd w:val="clear" w:color="auto" w:fill="auto"/>
            <w:vAlign w:val="center"/>
            <w:hideMark/>
          </w:tcPr>
          <w:p w14:paraId="097AC2F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7.2%</w:t>
            </w:r>
          </w:p>
        </w:tc>
        <w:tc>
          <w:tcPr>
            <w:tcW w:w="1286" w:type="dxa"/>
            <w:shd w:val="clear" w:color="auto" w:fill="auto"/>
            <w:vAlign w:val="center"/>
            <w:hideMark/>
          </w:tcPr>
          <w:p w14:paraId="4595523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NA</w:t>
            </w:r>
          </w:p>
        </w:tc>
        <w:tc>
          <w:tcPr>
            <w:tcW w:w="1150" w:type="dxa"/>
            <w:shd w:val="clear" w:color="auto" w:fill="auto"/>
            <w:vAlign w:val="center"/>
            <w:hideMark/>
          </w:tcPr>
          <w:p w14:paraId="0C8010C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80.0%</w:t>
            </w:r>
          </w:p>
        </w:tc>
        <w:tc>
          <w:tcPr>
            <w:tcW w:w="868" w:type="dxa"/>
            <w:shd w:val="clear" w:color="auto" w:fill="auto"/>
            <w:vAlign w:val="center"/>
            <w:hideMark/>
          </w:tcPr>
          <w:p w14:paraId="281155E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33.3%</w:t>
            </w:r>
          </w:p>
        </w:tc>
        <w:tc>
          <w:tcPr>
            <w:tcW w:w="248" w:type="dxa"/>
            <w:gridSpan w:val="2"/>
            <w:vMerge/>
            <w:shd w:val="clear" w:color="auto" w:fill="F3EFFF"/>
            <w:vAlign w:val="center"/>
            <w:hideMark/>
          </w:tcPr>
          <w:p w14:paraId="3C183E3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091723D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NA</w:t>
            </w:r>
          </w:p>
        </w:tc>
        <w:tc>
          <w:tcPr>
            <w:tcW w:w="960" w:type="dxa"/>
            <w:shd w:val="clear" w:color="auto" w:fill="auto"/>
            <w:vAlign w:val="center"/>
            <w:hideMark/>
          </w:tcPr>
          <w:p w14:paraId="57C6A58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40.1%</w:t>
            </w:r>
          </w:p>
        </w:tc>
        <w:tc>
          <w:tcPr>
            <w:tcW w:w="779" w:type="dxa"/>
            <w:shd w:val="clear" w:color="auto" w:fill="auto"/>
            <w:vAlign w:val="center"/>
            <w:hideMark/>
          </w:tcPr>
          <w:p w14:paraId="7AC81AC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29.0%</w:t>
            </w:r>
          </w:p>
        </w:tc>
      </w:tr>
      <w:tr w:rsidR="00F41AF0" w:rsidRPr="00D86AE8" w14:paraId="7D09611B" w14:textId="77777777" w:rsidTr="00F41AF0">
        <w:trPr>
          <w:gridAfter w:val="1"/>
          <w:wAfter w:w="6" w:type="dxa"/>
          <w:trHeight w:val="20"/>
        </w:trPr>
        <w:tc>
          <w:tcPr>
            <w:tcW w:w="3945" w:type="dxa"/>
            <w:shd w:val="clear" w:color="auto" w:fill="auto"/>
            <w:vAlign w:val="center"/>
            <w:hideMark/>
          </w:tcPr>
          <w:p w14:paraId="3982086B" w14:textId="77777777" w:rsidR="006B42AF" w:rsidRPr="00F41AF0" w:rsidRDefault="006B42AF" w:rsidP="00041932">
            <w:pPr>
              <w:spacing w:after="0" w:line="240" w:lineRule="auto"/>
              <w:rPr>
                <w:rFonts w:eastAsia="Times New Roman" w:cs="Calibri"/>
                <w:color w:val="000000"/>
                <w:sz w:val="16"/>
                <w:szCs w:val="16"/>
                <w:lang w:val="en-IN" w:eastAsia="en-IN"/>
              </w:rPr>
            </w:pPr>
            <w:r w:rsidRPr="00F41AF0">
              <w:rPr>
                <w:rFonts w:eastAsia="Times New Roman" w:cs="Calibri"/>
                <w:color w:val="000000"/>
                <w:sz w:val="16"/>
                <w:szCs w:val="16"/>
                <w:lang w:val="en-IN" w:eastAsia="en-IN"/>
              </w:rPr>
              <w:t>Departmental Expenses</w:t>
            </w:r>
          </w:p>
        </w:tc>
        <w:tc>
          <w:tcPr>
            <w:tcW w:w="799" w:type="dxa"/>
            <w:shd w:val="clear" w:color="auto" w:fill="auto"/>
            <w:noWrap/>
            <w:vAlign w:val="center"/>
            <w:hideMark/>
          </w:tcPr>
          <w:p w14:paraId="4C89CCBC"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3,239</w:t>
            </w:r>
          </w:p>
        </w:tc>
        <w:tc>
          <w:tcPr>
            <w:tcW w:w="830" w:type="dxa"/>
            <w:shd w:val="clear" w:color="auto" w:fill="auto"/>
            <w:noWrap/>
            <w:vAlign w:val="center"/>
            <w:hideMark/>
          </w:tcPr>
          <w:p w14:paraId="5D80164C"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1,846</w:t>
            </w:r>
          </w:p>
        </w:tc>
        <w:tc>
          <w:tcPr>
            <w:tcW w:w="789" w:type="dxa"/>
            <w:shd w:val="clear" w:color="auto" w:fill="auto"/>
            <w:noWrap/>
            <w:vAlign w:val="center"/>
            <w:hideMark/>
          </w:tcPr>
          <w:p w14:paraId="15E43ED3"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2,941</w:t>
            </w:r>
          </w:p>
        </w:tc>
        <w:tc>
          <w:tcPr>
            <w:tcW w:w="797" w:type="dxa"/>
            <w:shd w:val="clear" w:color="auto" w:fill="auto"/>
            <w:noWrap/>
            <w:vAlign w:val="center"/>
            <w:hideMark/>
          </w:tcPr>
          <w:p w14:paraId="704AD6A0"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3,171</w:t>
            </w:r>
          </w:p>
        </w:tc>
        <w:tc>
          <w:tcPr>
            <w:tcW w:w="905" w:type="dxa"/>
            <w:shd w:val="clear" w:color="auto" w:fill="auto"/>
            <w:noWrap/>
            <w:vAlign w:val="center"/>
            <w:hideMark/>
          </w:tcPr>
          <w:p w14:paraId="0218BE40"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3,136</w:t>
            </w:r>
          </w:p>
        </w:tc>
        <w:tc>
          <w:tcPr>
            <w:tcW w:w="1286" w:type="dxa"/>
            <w:shd w:val="clear" w:color="auto" w:fill="auto"/>
            <w:noWrap/>
            <w:vAlign w:val="center"/>
            <w:hideMark/>
          </w:tcPr>
          <w:p w14:paraId="0A475620"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3,543</w:t>
            </w:r>
          </w:p>
        </w:tc>
        <w:tc>
          <w:tcPr>
            <w:tcW w:w="1150" w:type="dxa"/>
            <w:shd w:val="clear" w:color="auto" w:fill="auto"/>
            <w:noWrap/>
            <w:vAlign w:val="center"/>
            <w:hideMark/>
          </w:tcPr>
          <w:p w14:paraId="6DBFB7EE"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6,295</w:t>
            </w:r>
          </w:p>
        </w:tc>
        <w:tc>
          <w:tcPr>
            <w:tcW w:w="868" w:type="dxa"/>
            <w:shd w:val="clear" w:color="auto" w:fill="auto"/>
            <w:noWrap/>
            <w:vAlign w:val="center"/>
            <w:hideMark/>
          </w:tcPr>
          <w:p w14:paraId="6F002008"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8,840</w:t>
            </w:r>
          </w:p>
        </w:tc>
        <w:tc>
          <w:tcPr>
            <w:tcW w:w="248" w:type="dxa"/>
            <w:gridSpan w:val="2"/>
            <w:vMerge/>
            <w:shd w:val="clear" w:color="auto" w:fill="F3EFFF"/>
            <w:vAlign w:val="center"/>
            <w:hideMark/>
          </w:tcPr>
          <w:p w14:paraId="72D9CA4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28317A2E"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2,938</w:t>
            </w:r>
          </w:p>
        </w:tc>
        <w:tc>
          <w:tcPr>
            <w:tcW w:w="960" w:type="dxa"/>
            <w:shd w:val="clear" w:color="auto" w:fill="auto"/>
            <w:noWrap/>
            <w:vAlign w:val="center"/>
            <w:hideMark/>
          </w:tcPr>
          <w:p w14:paraId="0D290AB5"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4,062</w:t>
            </w:r>
          </w:p>
        </w:tc>
        <w:tc>
          <w:tcPr>
            <w:tcW w:w="779" w:type="dxa"/>
            <w:shd w:val="clear" w:color="auto" w:fill="auto"/>
            <w:noWrap/>
            <w:vAlign w:val="center"/>
            <w:hideMark/>
          </w:tcPr>
          <w:p w14:paraId="7A8C8CFB"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5,519</w:t>
            </w:r>
          </w:p>
        </w:tc>
      </w:tr>
      <w:tr w:rsidR="00F56DA3" w:rsidRPr="00D86AE8" w14:paraId="3256292E" w14:textId="77777777" w:rsidTr="00F41AF0">
        <w:trPr>
          <w:gridAfter w:val="1"/>
          <w:wAfter w:w="6" w:type="dxa"/>
          <w:trHeight w:val="20"/>
        </w:trPr>
        <w:tc>
          <w:tcPr>
            <w:tcW w:w="3945" w:type="dxa"/>
            <w:shd w:val="clear" w:color="000000" w:fill="F2F2F2"/>
            <w:vAlign w:val="center"/>
            <w:hideMark/>
          </w:tcPr>
          <w:p w14:paraId="6BDF469C"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Gross Operating Income (GOI)</w:t>
            </w:r>
          </w:p>
        </w:tc>
        <w:tc>
          <w:tcPr>
            <w:tcW w:w="799" w:type="dxa"/>
            <w:shd w:val="clear" w:color="000000" w:fill="F2F2F2"/>
            <w:noWrap/>
            <w:vAlign w:val="center"/>
            <w:hideMark/>
          </w:tcPr>
          <w:p w14:paraId="6FA4CDF9"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2,055</w:t>
            </w:r>
          </w:p>
        </w:tc>
        <w:tc>
          <w:tcPr>
            <w:tcW w:w="830" w:type="dxa"/>
            <w:shd w:val="clear" w:color="000000" w:fill="F2F2F2"/>
            <w:noWrap/>
            <w:vAlign w:val="center"/>
            <w:hideMark/>
          </w:tcPr>
          <w:p w14:paraId="207EBAAD"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804</w:t>
            </w:r>
          </w:p>
        </w:tc>
        <w:tc>
          <w:tcPr>
            <w:tcW w:w="789" w:type="dxa"/>
            <w:shd w:val="clear" w:color="000000" w:fill="F2F2F2"/>
            <w:noWrap/>
            <w:vAlign w:val="center"/>
            <w:hideMark/>
          </w:tcPr>
          <w:p w14:paraId="38CC440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1,721</w:t>
            </w:r>
          </w:p>
        </w:tc>
        <w:tc>
          <w:tcPr>
            <w:tcW w:w="797" w:type="dxa"/>
            <w:shd w:val="clear" w:color="000000" w:fill="F2F2F2"/>
            <w:noWrap/>
            <w:vAlign w:val="center"/>
            <w:hideMark/>
          </w:tcPr>
          <w:p w14:paraId="0F59CD4E"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1,276</w:t>
            </w:r>
          </w:p>
        </w:tc>
        <w:tc>
          <w:tcPr>
            <w:tcW w:w="905" w:type="dxa"/>
            <w:shd w:val="clear" w:color="000000" w:fill="F2F2F2"/>
            <w:noWrap/>
            <w:vAlign w:val="center"/>
            <w:hideMark/>
          </w:tcPr>
          <w:p w14:paraId="0325F53E"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1,632</w:t>
            </w:r>
          </w:p>
        </w:tc>
        <w:tc>
          <w:tcPr>
            <w:tcW w:w="1286" w:type="dxa"/>
            <w:shd w:val="clear" w:color="000000" w:fill="F2F2F2"/>
            <w:noWrap/>
            <w:vAlign w:val="center"/>
            <w:hideMark/>
          </w:tcPr>
          <w:p w14:paraId="623DFF13"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2,579</w:t>
            </w:r>
          </w:p>
        </w:tc>
        <w:tc>
          <w:tcPr>
            <w:tcW w:w="1150" w:type="dxa"/>
            <w:shd w:val="clear" w:color="000000" w:fill="F2F2F2"/>
            <w:noWrap/>
            <w:vAlign w:val="center"/>
            <w:hideMark/>
          </w:tcPr>
          <w:p w14:paraId="7F6F548B"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4,727</w:t>
            </w:r>
          </w:p>
        </w:tc>
        <w:tc>
          <w:tcPr>
            <w:tcW w:w="868" w:type="dxa"/>
            <w:shd w:val="clear" w:color="000000" w:fill="F2F2F2"/>
            <w:noWrap/>
            <w:vAlign w:val="center"/>
            <w:hideMark/>
          </w:tcPr>
          <w:p w14:paraId="6D0B44C4"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5,853</w:t>
            </w:r>
          </w:p>
        </w:tc>
        <w:tc>
          <w:tcPr>
            <w:tcW w:w="248" w:type="dxa"/>
            <w:gridSpan w:val="2"/>
            <w:vMerge/>
            <w:shd w:val="clear" w:color="auto" w:fill="F3EFFF"/>
            <w:vAlign w:val="center"/>
            <w:hideMark/>
          </w:tcPr>
          <w:p w14:paraId="6459FF2C"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2F2F2"/>
            <w:noWrap/>
            <w:vAlign w:val="center"/>
            <w:hideMark/>
          </w:tcPr>
          <w:p w14:paraId="6B9F317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2,139</w:t>
            </w:r>
          </w:p>
        </w:tc>
        <w:tc>
          <w:tcPr>
            <w:tcW w:w="960" w:type="dxa"/>
            <w:shd w:val="clear" w:color="000000" w:fill="F2F2F2"/>
            <w:noWrap/>
            <w:vAlign w:val="center"/>
            <w:hideMark/>
          </w:tcPr>
          <w:p w14:paraId="5538C2E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3,050</w:t>
            </w:r>
          </w:p>
        </w:tc>
        <w:tc>
          <w:tcPr>
            <w:tcW w:w="779" w:type="dxa"/>
            <w:shd w:val="clear" w:color="000000" w:fill="F2F2F2"/>
            <w:noWrap/>
            <w:vAlign w:val="center"/>
            <w:hideMark/>
          </w:tcPr>
          <w:p w14:paraId="7D9AAFC6"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3,654</w:t>
            </w:r>
          </w:p>
        </w:tc>
      </w:tr>
      <w:tr w:rsidR="00F41AF0" w:rsidRPr="00D86AE8" w14:paraId="616A8615" w14:textId="77777777" w:rsidTr="00F41AF0">
        <w:trPr>
          <w:gridAfter w:val="1"/>
          <w:wAfter w:w="6" w:type="dxa"/>
          <w:trHeight w:val="20"/>
        </w:trPr>
        <w:tc>
          <w:tcPr>
            <w:tcW w:w="3945" w:type="dxa"/>
            <w:shd w:val="clear" w:color="auto" w:fill="auto"/>
            <w:vAlign w:val="center"/>
            <w:hideMark/>
          </w:tcPr>
          <w:p w14:paraId="2E769311" w14:textId="77777777" w:rsidR="006B42AF" w:rsidRPr="00F41AF0" w:rsidRDefault="006B42AF" w:rsidP="00041932">
            <w:pPr>
              <w:spacing w:after="0" w:line="240" w:lineRule="auto"/>
              <w:ind w:firstLineChars="100" w:firstLine="160"/>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GOI Margin %</w:t>
            </w:r>
          </w:p>
        </w:tc>
        <w:tc>
          <w:tcPr>
            <w:tcW w:w="799" w:type="dxa"/>
            <w:shd w:val="clear" w:color="auto" w:fill="auto"/>
            <w:vAlign w:val="center"/>
            <w:hideMark/>
          </w:tcPr>
          <w:p w14:paraId="15F4C65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38.8%</w:t>
            </w:r>
          </w:p>
        </w:tc>
        <w:tc>
          <w:tcPr>
            <w:tcW w:w="830" w:type="dxa"/>
            <w:shd w:val="clear" w:color="auto" w:fill="auto"/>
            <w:vAlign w:val="center"/>
            <w:hideMark/>
          </w:tcPr>
          <w:p w14:paraId="6A6A0FA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30.3%</w:t>
            </w:r>
          </w:p>
        </w:tc>
        <w:tc>
          <w:tcPr>
            <w:tcW w:w="789" w:type="dxa"/>
            <w:shd w:val="clear" w:color="auto" w:fill="auto"/>
            <w:vAlign w:val="center"/>
            <w:hideMark/>
          </w:tcPr>
          <w:p w14:paraId="01E6A8C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36.9%</w:t>
            </w:r>
          </w:p>
        </w:tc>
        <w:tc>
          <w:tcPr>
            <w:tcW w:w="797" w:type="dxa"/>
            <w:shd w:val="clear" w:color="auto" w:fill="auto"/>
            <w:vAlign w:val="center"/>
            <w:hideMark/>
          </w:tcPr>
          <w:p w14:paraId="08E47AA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28.7%</w:t>
            </w:r>
          </w:p>
        </w:tc>
        <w:tc>
          <w:tcPr>
            <w:tcW w:w="905" w:type="dxa"/>
            <w:shd w:val="clear" w:color="auto" w:fill="auto"/>
            <w:vAlign w:val="center"/>
            <w:hideMark/>
          </w:tcPr>
          <w:p w14:paraId="40416B2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34.2%</w:t>
            </w:r>
          </w:p>
        </w:tc>
        <w:tc>
          <w:tcPr>
            <w:tcW w:w="1286" w:type="dxa"/>
            <w:shd w:val="clear" w:color="auto" w:fill="auto"/>
            <w:vAlign w:val="center"/>
            <w:hideMark/>
          </w:tcPr>
          <w:p w14:paraId="28B7860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42.1%</w:t>
            </w:r>
          </w:p>
        </w:tc>
        <w:tc>
          <w:tcPr>
            <w:tcW w:w="1150" w:type="dxa"/>
            <w:shd w:val="clear" w:color="auto" w:fill="auto"/>
            <w:vAlign w:val="center"/>
            <w:hideMark/>
          </w:tcPr>
          <w:p w14:paraId="239D9C2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42.9%</w:t>
            </w:r>
          </w:p>
        </w:tc>
        <w:tc>
          <w:tcPr>
            <w:tcW w:w="868" w:type="dxa"/>
            <w:shd w:val="clear" w:color="auto" w:fill="auto"/>
            <w:vAlign w:val="center"/>
            <w:hideMark/>
          </w:tcPr>
          <w:p w14:paraId="707D37D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39.8%</w:t>
            </w:r>
          </w:p>
        </w:tc>
        <w:tc>
          <w:tcPr>
            <w:tcW w:w="248" w:type="dxa"/>
            <w:gridSpan w:val="2"/>
            <w:vMerge/>
            <w:shd w:val="clear" w:color="auto" w:fill="F3EFFF"/>
            <w:vAlign w:val="center"/>
            <w:hideMark/>
          </w:tcPr>
          <w:p w14:paraId="0ED36C7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5FF446A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42.1%</w:t>
            </w:r>
          </w:p>
        </w:tc>
        <w:tc>
          <w:tcPr>
            <w:tcW w:w="960" w:type="dxa"/>
            <w:shd w:val="clear" w:color="auto" w:fill="auto"/>
            <w:vAlign w:val="center"/>
            <w:hideMark/>
          </w:tcPr>
          <w:p w14:paraId="39483EF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42.9%</w:t>
            </w:r>
          </w:p>
        </w:tc>
        <w:tc>
          <w:tcPr>
            <w:tcW w:w="779" w:type="dxa"/>
            <w:shd w:val="clear" w:color="auto" w:fill="auto"/>
            <w:vAlign w:val="center"/>
            <w:hideMark/>
          </w:tcPr>
          <w:p w14:paraId="23A3E3E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39.8%</w:t>
            </w:r>
          </w:p>
        </w:tc>
      </w:tr>
      <w:tr w:rsidR="00F41AF0" w:rsidRPr="00D86AE8" w14:paraId="2F3B5B28" w14:textId="77777777" w:rsidTr="00F41AF0">
        <w:trPr>
          <w:gridAfter w:val="1"/>
          <w:wAfter w:w="6" w:type="dxa"/>
          <w:trHeight w:val="20"/>
        </w:trPr>
        <w:tc>
          <w:tcPr>
            <w:tcW w:w="3945" w:type="dxa"/>
            <w:shd w:val="clear" w:color="auto" w:fill="auto"/>
            <w:vAlign w:val="center"/>
            <w:hideMark/>
          </w:tcPr>
          <w:p w14:paraId="4EA6AED1"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Staff/Labour Costs</w:t>
            </w:r>
          </w:p>
        </w:tc>
        <w:tc>
          <w:tcPr>
            <w:tcW w:w="799" w:type="dxa"/>
            <w:shd w:val="clear" w:color="auto" w:fill="auto"/>
            <w:noWrap/>
            <w:vAlign w:val="center"/>
            <w:hideMark/>
          </w:tcPr>
          <w:p w14:paraId="6B8D63E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830" w:type="dxa"/>
            <w:shd w:val="clear" w:color="auto" w:fill="auto"/>
            <w:noWrap/>
            <w:vAlign w:val="center"/>
            <w:hideMark/>
          </w:tcPr>
          <w:p w14:paraId="2A3FCA2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789" w:type="dxa"/>
            <w:shd w:val="clear" w:color="auto" w:fill="auto"/>
            <w:noWrap/>
            <w:vAlign w:val="center"/>
            <w:hideMark/>
          </w:tcPr>
          <w:p w14:paraId="6C3A02A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797" w:type="dxa"/>
            <w:shd w:val="clear" w:color="auto" w:fill="auto"/>
            <w:noWrap/>
            <w:vAlign w:val="center"/>
            <w:hideMark/>
          </w:tcPr>
          <w:p w14:paraId="08853A2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905" w:type="dxa"/>
            <w:shd w:val="clear" w:color="auto" w:fill="auto"/>
            <w:noWrap/>
            <w:vAlign w:val="center"/>
            <w:hideMark/>
          </w:tcPr>
          <w:p w14:paraId="7A15CB7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1286" w:type="dxa"/>
            <w:shd w:val="clear" w:color="auto" w:fill="auto"/>
            <w:noWrap/>
            <w:vAlign w:val="center"/>
            <w:hideMark/>
          </w:tcPr>
          <w:p w14:paraId="312B0BB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1150" w:type="dxa"/>
            <w:shd w:val="clear" w:color="auto" w:fill="auto"/>
            <w:noWrap/>
            <w:vAlign w:val="center"/>
            <w:hideMark/>
          </w:tcPr>
          <w:p w14:paraId="5B6C442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868" w:type="dxa"/>
            <w:shd w:val="clear" w:color="auto" w:fill="auto"/>
            <w:noWrap/>
            <w:vAlign w:val="center"/>
            <w:hideMark/>
          </w:tcPr>
          <w:p w14:paraId="637FE84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248" w:type="dxa"/>
            <w:gridSpan w:val="2"/>
            <w:vMerge/>
            <w:shd w:val="clear" w:color="auto" w:fill="F3EFFF"/>
            <w:vAlign w:val="center"/>
            <w:hideMark/>
          </w:tcPr>
          <w:p w14:paraId="3CFFEB80"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40FA6E4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960" w:type="dxa"/>
            <w:shd w:val="clear" w:color="auto" w:fill="auto"/>
            <w:noWrap/>
            <w:vAlign w:val="center"/>
            <w:hideMark/>
          </w:tcPr>
          <w:p w14:paraId="62669A4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779" w:type="dxa"/>
            <w:shd w:val="clear" w:color="auto" w:fill="auto"/>
            <w:noWrap/>
            <w:vAlign w:val="center"/>
            <w:hideMark/>
          </w:tcPr>
          <w:p w14:paraId="1538630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r>
      <w:tr w:rsidR="00F41AF0" w:rsidRPr="00D86AE8" w14:paraId="35CDF1B1" w14:textId="77777777" w:rsidTr="00F41AF0">
        <w:trPr>
          <w:gridAfter w:val="1"/>
          <w:wAfter w:w="6" w:type="dxa"/>
          <w:trHeight w:val="20"/>
        </w:trPr>
        <w:tc>
          <w:tcPr>
            <w:tcW w:w="3945" w:type="dxa"/>
            <w:shd w:val="clear" w:color="auto" w:fill="auto"/>
            <w:vAlign w:val="center"/>
            <w:hideMark/>
          </w:tcPr>
          <w:p w14:paraId="1324EB0B"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Other Undistributed expenses</w:t>
            </w:r>
          </w:p>
        </w:tc>
        <w:tc>
          <w:tcPr>
            <w:tcW w:w="799" w:type="dxa"/>
            <w:shd w:val="clear" w:color="auto" w:fill="auto"/>
            <w:noWrap/>
            <w:vAlign w:val="center"/>
            <w:hideMark/>
          </w:tcPr>
          <w:p w14:paraId="0A59D2D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1,316</w:t>
            </w:r>
          </w:p>
        </w:tc>
        <w:tc>
          <w:tcPr>
            <w:tcW w:w="830" w:type="dxa"/>
            <w:shd w:val="clear" w:color="auto" w:fill="auto"/>
            <w:noWrap/>
            <w:vAlign w:val="center"/>
            <w:hideMark/>
          </w:tcPr>
          <w:p w14:paraId="32FA9E1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936</w:t>
            </w:r>
          </w:p>
        </w:tc>
        <w:tc>
          <w:tcPr>
            <w:tcW w:w="789" w:type="dxa"/>
            <w:shd w:val="clear" w:color="auto" w:fill="auto"/>
            <w:noWrap/>
            <w:vAlign w:val="center"/>
            <w:hideMark/>
          </w:tcPr>
          <w:p w14:paraId="53905264"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1,378</w:t>
            </w:r>
          </w:p>
        </w:tc>
        <w:tc>
          <w:tcPr>
            <w:tcW w:w="797" w:type="dxa"/>
            <w:shd w:val="clear" w:color="auto" w:fill="auto"/>
            <w:noWrap/>
            <w:vAlign w:val="center"/>
            <w:hideMark/>
          </w:tcPr>
          <w:p w14:paraId="62B5A55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1,465</w:t>
            </w:r>
          </w:p>
        </w:tc>
        <w:tc>
          <w:tcPr>
            <w:tcW w:w="905" w:type="dxa"/>
            <w:shd w:val="clear" w:color="auto" w:fill="auto"/>
            <w:noWrap/>
            <w:vAlign w:val="center"/>
            <w:hideMark/>
          </w:tcPr>
          <w:p w14:paraId="6D94BA5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1,314</w:t>
            </w:r>
          </w:p>
        </w:tc>
        <w:tc>
          <w:tcPr>
            <w:tcW w:w="1286" w:type="dxa"/>
            <w:shd w:val="clear" w:color="auto" w:fill="auto"/>
            <w:noWrap/>
            <w:vAlign w:val="center"/>
            <w:hideMark/>
          </w:tcPr>
          <w:p w14:paraId="7DBE981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1,557</w:t>
            </w:r>
          </w:p>
        </w:tc>
        <w:tc>
          <w:tcPr>
            <w:tcW w:w="1150" w:type="dxa"/>
            <w:shd w:val="clear" w:color="auto" w:fill="auto"/>
            <w:noWrap/>
            <w:vAlign w:val="center"/>
            <w:hideMark/>
          </w:tcPr>
          <w:p w14:paraId="13DD929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2,351</w:t>
            </w:r>
          </w:p>
        </w:tc>
        <w:tc>
          <w:tcPr>
            <w:tcW w:w="868" w:type="dxa"/>
            <w:shd w:val="clear" w:color="auto" w:fill="auto"/>
            <w:noWrap/>
            <w:vAlign w:val="center"/>
            <w:hideMark/>
          </w:tcPr>
          <w:p w14:paraId="364D2B1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2,652</w:t>
            </w:r>
          </w:p>
        </w:tc>
        <w:tc>
          <w:tcPr>
            <w:tcW w:w="248" w:type="dxa"/>
            <w:gridSpan w:val="2"/>
            <w:vMerge/>
            <w:shd w:val="clear" w:color="auto" w:fill="F3EFFF"/>
            <w:vAlign w:val="center"/>
            <w:hideMark/>
          </w:tcPr>
          <w:p w14:paraId="497A8D02"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7D80716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1,291</w:t>
            </w:r>
          </w:p>
        </w:tc>
        <w:tc>
          <w:tcPr>
            <w:tcW w:w="960" w:type="dxa"/>
            <w:shd w:val="clear" w:color="auto" w:fill="auto"/>
            <w:noWrap/>
            <w:vAlign w:val="center"/>
            <w:hideMark/>
          </w:tcPr>
          <w:p w14:paraId="438B309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1,517</w:t>
            </w:r>
          </w:p>
        </w:tc>
        <w:tc>
          <w:tcPr>
            <w:tcW w:w="779" w:type="dxa"/>
            <w:shd w:val="clear" w:color="auto" w:fill="auto"/>
            <w:noWrap/>
            <w:vAlign w:val="center"/>
            <w:hideMark/>
          </w:tcPr>
          <w:p w14:paraId="4DD314B3"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1,656</w:t>
            </w:r>
          </w:p>
        </w:tc>
      </w:tr>
      <w:tr w:rsidR="00F41AF0" w:rsidRPr="00D86AE8" w14:paraId="4F31D687" w14:textId="77777777" w:rsidTr="00F41AF0">
        <w:trPr>
          <w:gridAfter w:val="1"/>
          <w:wAfter w:w="6" w:type="dxa"/>
          <w:trHeight w:val="20"/>
        </w:trPr>
        <w:tc>
          <w:tcPr>
            <w:tcW w:w="3945" w:type="dxa"/>
            <w:shd w:val="clear" w:color="auto" w:fill="auto"/>
            <w:vAlign w:val="center"/>
            <w:hideMark/>
          </w:tcPr>
          <w:p w14:paraId="687A412C" w14:textId="77777777" w:rsidR="006B42AF" w:rsidRPr="00F41AF0" w:rsidRDefault="006B42AF" w:rsidP="00041932">
            <w:pPr>
              <w:spacing w:after="0" w:line="240" w:lineRule="auto"/>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Other Fixed Costs</w:t>
            </w:r>
          </w:p>
        </w:tc>
        <w:tc>
          <w:tcPr>
            <w:tcW w:w="799" w:type="dxa"/>
            <w:shd w:val="clear" w:color="auto" w:fill="auto"/>
            <w:noWrap/>
            <w:vAlign w:val="center"/>
            <w:hideMark/>
          </w:tcPr>
          <w:p w14:paraId="352315A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192</w:t>
            </w:r>
          </w:p>
        </w:tc>
        <w:tc>
          <w:tcPr>
            <w:tcW w:w="830" w:type="dxa"/>
            <w:shd w:val="clear" w:color="auto" w:fill="auto"/>
            <w:noWrap/>
            <w:vAlign w:val="center"/>
            <w:hideMark/>
          </w:tcPr>
          <w:p w14:paraId="1E021A8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61</w:t>
            </w:r>
          </w:p>
        </w:tc>
        <w:tc>
          <w:tcPr>
            <w:tcW w:w="789" w:type="dxa"/>
            <w:shd w:val="clear" w:color="auto" w:fill="auto"/>
            <w:noWrap/>
            <w:vAlign w:val="center"/>
            <w:hideMark/>
          </w:tcPr>
          <w:p w14:paraId="51C19B97" w14:textId="61E6F120" w:rsidR="006B42AF" w:rsidRPr="00F41AF0" w:rsidRDefault="000C636C"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w:t>
            </w:r>
          </w:p>
        </w:tc>
        <w:tc>
          <w:tcPr>
            <w:tcW w:w="797" w:type="dxa"/>
            <w:shd w:val="clear" w:color="auto" w:fill="auto"/>
            <w:noWrap/>
            <w:vAlign w:val="center"/>
            <w:hideMark/>
          </w:tcPr>
          <w:p w14:paraId="0B7AE02D" w14:textId="16812915"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w:t>
            </w:r>
            <w:r w:rsidR="000C636C" w:rsidRPr="00F41AF0">
              <w:rPr>
                <w:rFonts w:eastAsia="Times New Roman" w:cs="Calibri"/>
                <w:i/>
                <w:iCs/>
                <w:color w:val="000000"/>
                <w:sz w:val="16"/>
                <w:szCs w:val="16"/>
                <w:lang w:val="en-IN" w:eastAsia="en-IN"/>
              </w:rPr>
              <w:t>49</w:t>
            </w:r>
          </w:p>
        </w:tc>
        <w:tc>
          <w:tcPr>
            <w:tcW w:w="905" w:type="dxa"/>
            <w:shd w:val="clear" w:color="auto" w:fill="auto"/>
            <w:noWrap/>
            <w:vAlign w:val="center"/>
            <w:hideMark/>
          </w:tcPr>
          <w:p w14:paraId="03F6DC8B" w14:textId="7752B2A8"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w:t>
            </w:r>
            <w:r w:rsidR="00BA280B" w:rsidRPr="00F41AF0">
              <w:rPr>
                <w:rFonts w:eastAsia="Times New Roman" w:cs="Calibri"/>
                <w:i/>
                <w:iCs/>
                <w:color w:val="000000"/>
                <w:sz w:val="16"/>
                <w:szCs w:val="16"/>
                <w:lang w:val="en-IN" w:eastAsia="en-IN"/>
              </w:rPr>
              <w:t>6</w:t>
            </w:r>
            <w:r w:rsidR="000C636C" w:rsidRPr="00F41AF0">
              <w:rPr>
                <w:rFonts w:eastAsia="Times New Roman" w:cs="Calibri"/>
                <w:i/>
                <w:iCs/>
                <w:color w:val="000000"/>
                <w:sz w:val="16"/>
                <w:szCs w:val="16"/>
                <w:lang w:val="en-IN" w:eastAsia="en-IN"/>
              </w:rPr>
              <w:t>3</w:t>
            </w:r>
          </w:p>
        </w:tc>
        <w:tc>
          <w:tcPr>
            <w:tcW w:w="1286" w:type="dxa"/>
            <w:shd w:val="clear" w:color="auto" w:fill="auto"/>
            <w:noWrap/>
            <w:vAlign w:val="center"/>
            <w:hideMark/>
          </w:tcPr>
          <w:p w14:paraId="30776AD5" w14:textId="34629C4D" w:rsidR="006B42AF" w:rsidRPr="00F41AF0" w:rsidRDefault="00BA280B"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203</w:t>
            </w:r>
          </w:p>
        </w:tc>
        <w:tc>
          <w:tcPr>
            <w:tcW w:w="1150" w:type="dxa"/>
            <w:shd w:val="clear" w:color="auto" w:fill="auto"/>
            <w:noWrap/>
            <w:vAlign w:val="center"/>
            <w:hideMark/>
          </w:tcPr>
          <w:p w14:paraId="704A38E7" w14:textId="4ABA863D"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w:t>
            </w:r>
            <w:r w:rsidR="00BA280B" w:rsidRPr="00F41AF0">
              <w:rPr>
                <w:rFonts w:eastAsia="Times New Roman" w:cs="Calibri"/>
                <w:i/>
                <w:iCs/>
                <w:color w:val="000000"/>
                <w:sz w:val="16"/>
                <w:szCs w:val="16"/>
                <w:lang w:val="en-IN" w:eastAsia="en-IN"/>
              </w:rPr>
              <w:t>89</w:t>
            </w:r>
          </w:p>
        </w:tc>
        <w:tc>
          <w:tcPr>
            <w:tcW w:w="868" w:type="dxa"/>
            <w:shd w:val="clear" w:color="auto" w:fill="auto"/>
            <w:noWrap/>
            <w:vAlign w:val="center"/>
            <w:hideMark/>
          </w:tcPr>
          <w:p w14:paraId="6A75F9B7" w14:textId="427F327A" w:rsidR="006B42AF" w:rsidRPr="00F41AF0" w:rsidRDefault="00BA280B"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310</w:t>
            </w:r>
          </w:p>
        </w:tc>
        <w:tc>
          <w:tcPr>
            <w:tcW w:w="248" w:type="dxa"/>
            <w:gridSpan w:val="2"/>
            <w:vMerge/>
            <w:shd w:val="clear" w:color="auto" w:fill="F3EFFF"/>
            <w:vAlign w:val="center"/>
            <w:hideMark/>
          </w:tcPr>
          <w:p w14:paraId="4AF9CECD"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6C7F68D5" w14:textId="48D789ED" w:rsidR="006B42AF" w:rsidRPr="00F41AF0" w:rsidRDefault="00BA280B"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203</w:t>
            </w:r>
          </w:p>
        </w:tc>
        <w:tc>
          <w:tcPr>
            <w:tcW w:w="960" w:type="dxa"/>
            <w:shd w:val="clear" w:color="auto" w:fill="auto"/>
            <w:noWrap/>
            <w:vAlign w:val="center"/>
            <w:hideMark/>
          </w:tcPr>
          <w:p w14:paraId="6EE5B5D4" w14:textId="2A38EF8B"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2</w:t>
            </w:r>
            <w:r w:rsidR="00BA280B" w:rsidRPr="00F41AF0">
              <w:rPr>
                <w:rFonts w:eastAsia="Times New Roman" w:cs="Calibri"/>
                <w:i/>
                <w:iCs/>
                <w:color w:val="000000"/>
                <w:sz w:val="16"/>
                <w:szCs w:val="16"/>
                <w:lang w:val="en-IN" w:eastAsia="en-IN"/>
              </w:rPr>
              <w:t>89</w:t>
            </w:r>
          </w:p>
        </w:tc>
        <w:tc>
          <w:tcPr>
            <w:tcW w:w="779" w:type="dxa"/>
            <w:shd w:val="clear" w:color="auto" w:fill="auto"/>
            <w:noWrap/>
            <w:vAlign w:val="center"/>
            <w:hideMark/>
          </w:tcPr>
          <w:p w14:paraId="7D7D68FE" w14:textId="7A54D839" w:rsidR="006B42AF" w:rsidRPr="00F41AF0" w:rsidRDefault="008A25CC"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310</w:t>
            </w:r>
          </w:p>
        </w:tc>
      </w:tr>
      <w:tr w:rsidR="00F41AF0" w:rsidRPr="00D86AE8" w14:paraId="232A5C32" w14:textId="77777777" w:rsidTr="00F41AF0">
        <w:trPr>
          <w:gridAfter w:val="1"/>
          <w:wAfter w:w="6" w:type="dxa"/>
          <w:trHeight w:val="20"/>
        </w:trPr>
        <w:tc>
          <w:tcPr>
            <w:tcW w:w="3945" w:type="dxa"/>
            <w:shd w:val="clear" w:color="auto" w:fill="auto"/>
            <w:vAlign w:val="center"/>
            <w:hideMark/>
          </w:tcPr>
          <w:p w14:paraId="45FFD56E"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Total Overheads</w:t>
            </w:r>
          </w:p>
        </w:tc>
        <w:tc>
          <w:tcPr>
            <w:tcW w:w="799" w:type="dxa"/>
            <w:shd w:val="clear" w:color="auto" w:fill="auto"/>
            <w:noWrap/>
            <w:vAlign w:val="center"/>
            <w:hideMark/>
          </w:tcPr>
          <w:p w14:paraId="02ABB561"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1,508</w:t>
            </w:r>
          </w:p>
        </w:tc>
        <w:tc>
          <w:tcPr>
            <w:tcW w:w="830" w:type="dxa"/>
            <w:shd w:val="clear" w:color="auto" w:fill="auto"/>
            <w:noWrap/>
            <w:vAlign w:val="center"/>
            <w:hideMark/>
          </w:tcPr>
          <w:p w14:paraId="105A0A9B"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997</w:t>
            </w:r>
          </w:p>
        </w:tc>
        <w:tc>
          <w:tcPr>
            <w:tcW w:w="789" w:type="dxa"/>
            <w:shd w:val="clear" w:color="auto" w:fill="auto"/>
            <w:noWrap/>
            <w:vAlign w:val="center"/>
            <w:hideMark/>
          </w:tcPr>
          <w:p w14:paraId="695590E9"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1,394</w:t>
            </w:r>
          </w:p>
        </w:tc>
        <w:tc>
          <w:tcPr>
            <w:tcW w:w="797" w:type="dxa"/>
            <w:shd w:val="clear" w:color="auto" w:fill="auto"/>
            <w:noWrap/>
            <w:vAlign w:val="center"/>
            <w:hideMark/>
          </w:tcPr>
          <w:p w14:paraId="12A518C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1,614</w:t>
            </w:r>
          </w:p>
        </w:tc>
        <w:tc>
          <w:tcPr>
            <w:tcW w:w="905" w:type="dxa"/>
            <w:shd w:val="clear" w:color="auto" w:fill="auto"/>
            <w:noWrap/>
            <w:vAlign w:val="center"/>
            <w:hideMark/>
          </w:tcPr>
          <w:p w14:paraId="62B38358"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1,577</w:t>
            </w:r>
          </w:p>
        </w:tc>
        <w:tc>
          <w:tcPr>
            <w:tcW w:w="1286" w:type="dxa"/>
            <w:shd w:val="clear" w:color="auto" w:fill="auto"/>
            <w:noWrap/>
            <w:vAlign w:val="center"/>
            <w:hideMark/>
          </w:tcPr>
          <w:p w14:paraId="1BC2C201"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1,760</w:t>
            </w:r>
          </w:p>
        </w:tc>
        <w:tc>
          <w:tcPr>
            <w:tcW w:w="1150" w:type="dxa"/>
            <w:shd w:val="clear" w:color="auto" w:fill="auto"/>
            <w:noWrap/>
            <w:vAlign w:val="center"/>
            <w:hideMark/>
          </w:tcPr>
          <w:p w14:paraId="19995D9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2,641</w:t>
            </w:r>
          </w:p>
        </w:tc>
        <w:tc>
          <w:tcPr>
            <w:tcW w:w="868" w:type="dxa"/>
            <w:shd w:val="clear" w:color="auto" w:fill="auto"/>
            <w:noWrap/>
            <w:vAlign w:val="center"/>
            <w:hideMark/>
          </w:tcPr>
          <w:p w14:paraId="2BA7DFF7"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2,962</w:t>
            </w:r>
          </w:p>
        </w:tc>
        <w:tc>
          <w:tcPr>
            <w:tcW w:w="248" w:type="dxa"/>
            <w:gridSpan w:val="2"/>
            <w:vMerge/>
            <w:shd w:val="clear" w:color="auto" w:fill="F3EFFF"/>
            <w:vAlign w:val="center"/>
            <w:hideMark/>
          </w:tcPr>
          <w:p w14:paraId="6247E178"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7AA19128"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1,494</w:t>
            </w:r>
          </w:p>
        </w:tc>
        <w:tc>
          <w:tcPr>
            <w:tcW w:w="960" w:type="dxa"/>
            <w:shd w:val="clear" w:color="auto" w:fill="auto"/>
            <w:noWrap/>
            <w:vAlign w:val="center"/>
            <w:hideMark/>
          </w:tcPr>
          <w:p w14:paraId="234AA03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1,807</w:t>
            </w:r>
          </w:p>
        </w:tc>
        <w:tc>
          <w:tcPr>
            <w:tcW w:w="779" w:type="dxa"/>
            <w:shd w:val="clear" w:color="auto" w:fill="auto"/>
            <w:noWrap/>
            <w:vAlign w:val="center"/>
            <w:hideMark/>
          </w:tcPr>
          <w:p w14:paraId="00F070F7"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1,966</w:t>
            </w:r>
          </w:p>
        </w:tc>
      </w:tr>
      <w:tr w:rsidR="00F56DA3" w:rsidRPr="00D86AE8" w14:paraId="2C5CC260" w14:textId="77777777" w:rsidTr="00F41AF0">
        <w:trPr>
          <w:gridAfter w:val="1"/>
          <w:wAfter w:w="6" w:type="dxa"/>
          <w:trHeight w:val="20"/>
        </w:trPr>
        <w:tc>
          <w:tcPr>
            <w:tcW w:w="3945" w:type="dxa"/>
            <w:shd w:val="clear" w:color="000000" w:fill="F2F2F2"/>
            <w:vAlign w:val="center"/>
            <w:hideMark/>
          </w:tcPr>
          <w:p w14:paraId="2B1FA0F0"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Net Operating Profit (NOI)</w:t>
            </w:r>
          </w:p>
        </w:tc>
        <w:tc>
          <w:tcPr>
            <w:tcW w:w="799" w:type="dxa"/>
            <w:shd w:val="clear" w:color="000000" w:fill="F2F2F2"/>
            <w:noWrap/>
            <w:vAlign w:val="center"/>
            <w:hideMark/>
          </w:tcPr>
          <w:p w14:paraId="776DF40F"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547</w:t>
            </w:r>
          </w:p>
        </w:tc>
        <w:tc>
          <w:tcPr>
            <w:tcW w:w="830" w:type="dxa"/>
            <w:shd w:val="clear" w:color="000000" w:fill="F2F2F2"/>
            <w:noWrap/>
            <w:vAlign w:val="center"/>
            <w:hideMark/>
          </w:tcPr>
          <w:p w14:paraId="5038D5F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(193)</w:t>
            </w:r>
          </w:p>
        </w:tc>
        <w:tc>
          <w:tcPr>
            <w:tcW w:w="789" w:type="dxa"/>
            <w:shd w:val="clear" w:color="000000" w:fill="F2F2F2"/>
            <w:noWrap/>
            <w:vAlign w:val="center"/>
            <w:hideMark/>
          </w:tcPr>
          <w:p w14:paraId="2F75B70E"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327</w:t>
            </w:r>
          </w:p>
        </w:tc>
        <w:tc>
          <w:tcPr>
            <w:tcW w:w="797" w:type="dxa"/>
            <w:shd w:val="clear" w:color="000000" w:fill="F2F2F2"/>
            <w:noWrap/>
            <w:vAlign w:val="center"/>
            <w:hideMark/>
          </w:tcPr>
          <w:p w14:paraId="51FC68C1"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(339)</w:t>
            </w:r>
          </w:p>
        </w:tc>
        <w:tc>
          <w:tcPr>
            <w:tcW w:w="905" w:type="dxa"/>
            <w:shd w:val="clear" w:color="000000" w:fill="F2F2F2"/>
            <w:noWrap/>
            <w:vAlign w:val="center"/>
            <w:hideMark/>
          </w:tcPr>
          <w:p w14:paraId="5B4B97B1"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55</w:t>
            </w:r>
          </w:p>
        </w:tc>
        <w:tc>
          <w:tcPr>
            <w:tcW w:w="1286" w:type="dxa"/>
            <w:shd w:val="clear" w:color="000000" w:fill="F2F2F2"/>
            <w:noWrap/>
            <w:vAlign w:val="center"/>
            <w:hideMark/>
          </w:tcPr>
          <w:p w14:paraId="7E074A7F"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820</w:t>
            </w:r>
          </w:p>
        </w:tc>
        <w:tc>
          <w:tcPr>
            <w:tcW w:w="1150" w:type="dxa"/>
            <w:shd w:val="clear" w:color="000000" w:fill="F2F2F2"/>
            <w:noWrap/>
            <w:vAlign w:val="center"/>
            <w:hideMark/>
          </w:tcPr>
          <w:p w14:paraId="78C1EB3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2,086</w:t>
            </w:r>
          </w:p>
        </w:tc>
        <w:tc>
          <w:tcPr>
            <w:tcW w:w="868" w:type="dxa"/>
            <w:shd w:val="clear" w:color="000000" w:fill="F2F2F2"/>
            <w:noWrap/>
            <w:vAlign w:val="center"/>
            <w:hideMark/>
          </w:tcPr>
          <w:p w14:paraId="426A5BCD"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2,890</w:t>
            </w:r>
          </w:p>
        </w:tc>
        <w:tc>
          <w:tcPr>
            <w:tcW w:w="248" w:type="dxa"/>
            <w:gridSpan w:val="2"/>
            <w:vMerge/>
            <w:shd w:val="clear" w:color="auto" w:fill="F3EFFF"/>
            <w:vAlign w:val="center"/>
            <w:hideMark/>
          </w:tcPr>
          <w:p w14:paraId="05509CD2"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2F2F2"/>
            <w:noWrap/>
            <w:vAlign w:val="center"/>
            <w:hideMark/>
          </w:tcPr>
          <w:p w14:paraId="009CD380"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645</w:t>
            </w:r>
          </w:p>
        </w:tc>
        <w:tc>
          <w:tcPr>
            <w:tcW w:w="960" w:type="dxa"/>
            <w:shd w:val="clear" w:color="000000" w:fill="F2F2F2"/>
            <w:noWrap/>
            <w:vAlign w:val="center"/>
            <w:hideMark/>
          </w:tcPr>
          <w:p w14:paraId="1B6A7340"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1,243</w:t>
            </w:r>
          </w:p>
        </w:tc>
        <w:tc>
          <w:tcPr>
            <w:tcW w:w="779" w:type="dxa"/>
            <w:shd w:val="clear" w:color="000000" w:fill="F2F2F2"/>
            <w:noWrap/>
            <w:vAlign w:val="center"/>
            <w:hideMark/>
          </w:tcPr>
          <w:p w14:paraId="5DD415FF"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1,688</w:t>
            </w:r>
          </w:p>
        </w:tc>
      </w:tr>
      <w:tr w:rsidR="00F41AF0" w:rsidRPr="00D86AE8" w14:paraId="7E646E8E" w14:textId="77777777" w:rsidTr="00F41AF0">
        <w:trPr>
          <w:gridAfter w:val="1"/>
          <w:wAfter w:w="6" w:type="dxa"/>
          <w:trHeight w:val="20"/>
        </w:trPr>
        <w:tc>
          <w:tcPr>
            <w:tcW w:w="3945" w:type="dxa"/>
            <w:shd w:val="clear" w:color="auto" w:fill="auto"/>
            <w:vAlign w:val="center"/>
            <w:hideMark/>
          </w:tcPr>
          <w:p w14:paraId="7D9999DD" w14:textId="77777777" w:rsidR="006B42AF" w:rsidRPr="00F41AF0" w:rsidRDefault="006B42AF" w:rsidP="00041932">
            <w:pPr>
              <w:spacing w:after="0" w:line="240" w:lineRule="auto"/>
              <w:ind w:firstLineChars="100" w:firstLine="160"/>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lastRenderedPageBreak/>
              <w:t>Net Operating Profit (NOI) Margin</w:t>
            </w:r>
          </w:p>
        </w:tc>
        <w:tc>
          <w:tcPr>
            <w:tcW w:w="799" w:type="dxa"/>
            <w:shd w:val="clear" w:color="auto" w:fill="auto"/>
            <w:vAlign w:val="center"/>
            <w:hideMark/>
          </w:tcPr>
          <w:p w14:paraId="08B0ADF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10.3%</w:t>
            </w:r>
          </w:p>
        </w:tc>
        <w:tc>
          <w:tcPr>
            <w:tcW w:w="830" w:type="dxa"/>
            <w:shd w:val="clear" w:color="auto" w:fill="auto"/>
            <w:vAlign w:val="center"/>
            <w:hideMark/>
          </w:tcPr>
          <w:p w14:paraId="7D0DDDB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(7.3%)</w:t>
            </w:r>
          </w:p>
        </w:tc>
        <w:tc>
          <w:tcPr>
            <w:tcW w:w="789" w:type="dxa"/>
            <w:shd w:val="clear" w:color="auto" w:fill="auto"/>
            <w:vAlign w:val="center"/>
            <w:hideMark/>
          </w:tcPr>
          <w:p w14:paraId="180006FC"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7.0%</w:t>
            </w:r>
          </w:p>
        </w:tc>
        <w:tc>
          <w:tcPr>
            <w:tcW w:w="797" w:type="dxa"/>
            <w:shd w:val="clear" w:color="auto" w:fill="auto"/>
            <w:vAlign w:val="center"/>
            <w:hideMark/>
          </w:tcPr>
          <w:p w14:paraId="54189FE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(7.6%)</w:t>
            </w:r>
          </w:p>
        </w:tc>
        <w:tc>
          <w:tcPr>
            <w:tcW w:w="905" w:type="dxa"/>
            <w:shd w:val="clear" w:color="auto" w:fill="auto"/>
            <w:vAlign w:val="center"/>
            <w:hideMark/>
          </w:tcPr>
          <w:p w14:paraId="4FBC31A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1.1%</w:t>
            </w:r>
          </w:p>
        </w:tc>
        <w:tc>
          <w:tcPr>
            <w:tcW w:w="1286" w:type="dxa"/>
            <w:shd w:val="clear" w:color="auto" w:fill="auto"/>
            <w:vAlign w:val="center"/>
            <w:hideMark/>
          </w:tcPr>
          <w:p w14:paraId="01C96C0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13.4%</w:t>
            </w:r>
          </w:p>
        </w:tc>
        <w:tc>
          <w:tcPr>
            <w:tcW w:w="1150" w:type="dxa"/>
            <w:shd w:val="clear" w:color="auto" w:fill="auto"/>
            <w:vAlign w:val="center"/>
            <w:hideMark/>
          </w:tcPr>
          <w:p w14:paraId="2741D6E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18.9%</w:t>
            </w:r>
          </w:p>
        </w:tc>
        <w:tc>
          <w:tcPr>
            <w:tcW w:w="868" w:type="dxa"/>
            <w:shd w:val="clear" w:color="auto" w:fill="auto"/>
            <w:vAlign w:val="center"/>
            <w:hideMark/>
          </w:tcPr>
          <w:p w14:paraId="23DF3D8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19.7%</w:t>
            </w:r>
          </w:p>
        </w:tc>
        <w:tc>
          <w:tcPr>
            <w:tcW w:w="248" w:type="dxa"/>
            <w:gridSpan w:val="2"/>
            <w:vMerge/>
            <w:shd w:val="clear" w:color="auto" w:fill="F3EFFF"/>
            <w:vAlign w:val="center"/>
            <w:hideMark/>
          </w:tcPr>
          <w:p w14:paraId="464774ED"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3E5D73A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12.7%</w:t>
            </w:r>
          </w:p>
        </w:tc>
        <w:tc>
          <w:tcPr>
            <w:tcW w:w="960" w:type="dxa"/>
            <w:shd w:val="clear" w:color="auto" w:fill="auto"/>
            <w:vAlign w:val="center"/>
            <w:hideMark/>
          </w:tcPr>
          <w:p w14:paraId="22299E9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17.5%</w:t>
            </w:r>
          </w:p>
        </w:tc>
        <w:tc>
          <w:tcPr>
            <w:tcW w:w="779" w:type="dxa"/>
            <w:shd w:val="clear" w:color="auto" w:fill="auto"/>
            <w:vAlign w:val="center"/>
            <w:hideMark/>
          </w:tcPr>
          <w:p w14:paraId="31B4C13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18.4%</w:t>
            </w:r>
          </w:p>
        </w:tc>
      </w:tr>
      <w:tr w:rsidR="00F41AF0" w:rsidRPr="00D86AE8" w14:paraId="25A05A81" w14:textId="77777777" w:rsidTr="00F41AF0">
        <w:trPr>
          <w:gridAfter w:val="1"/>
          <w:wAfter w:w="6" w:type="dxa"/>
          <w:trHeight w:val="20"/>
        </w:trPr>
        <w:tc>
          <w:tcPr>
            <w:tcW w:w="3945" w:type="dxa"/>
            <w:shd w:val="clear" w:color="auto" w:fill="auto"/>
            <w:vAlign w:val="center"/>
            <w:hideMark/>
          </w:tcPr>
          <w:p w14:paraId="6DF24428" w14:textId="77777777" w:rsidR="006B42AF" w:rsidRPr="00F41AF0" w:rsidRDefault="006B42AF" w:rsidP="00041932">
            <w:pPr>
              <w:spacing w:after="0" w:line="240" w:lineRule="auto"/>
              <w:rPr>
                <w:rFonts w:eastAsia="Times New Roman" w:cs="Calibri"/>
                <w:color w:val="000000"/>
                <w:sz w:val="16"/>
                <w:szCs w:val="16"/>
                <w:lang w:val="en-IN" w:eastAsia="en-IN"/>
              </w:rPr>
            </w:pPr>
            <w:r w:rsidRPr="00F41AF0">
              <w:rPr>
                <w:rFonts w:eastAsia="Times New Roman" w:cs="Calibri"/>
                <w:color w:val="000000"/>
                <w:sz w:val="16"/>
                <w:szCs w:val="16"/>
                <w:lang w:val="en-IN" w:eastAsia="en-IN"/>
              </w:rPr>
              <w:t>Management Fee/HO Costs</w:t>
            </w:r>
          </w:p>
        </w:tc>
        <w:tc>
          <w:tcPr>
            <w:tcW w:w="799" w:type="dxa"/>
            <w:shd w:val="clear" w:color="auto" w:fill="auto"/>
            <w:noWrap/>
            <w:vAlign w:val="center"/>
            <w:hideMark/>
          </w:tcPr>
          <w:p w14:paraId="022D951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830" w:type="dxa"/>
            <w:shd w:val="clear" w:color="auto" w:fill="auto"/>
            <w:noWrap/>
            <w:vAlign w:val="center"/>
            <w:hideMark/>
          </w:tcPr>
          <w:p w14:paraId="29BC5B4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789" w:type="dxa"/>
            <w:shd w:val="clear" w:color="auto" w:fill="auto"/>
            <w:noWrap/>
            <w:vAlign w:val="center"/>
            <w:hideMark/>
          </w:tcPr>
          <w:p w14:paraId="3A05C1A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797" w:type="dxa"/>
            <w:shd w:val="clear" w:color="auto" w:fill="auto"/>
            <w:noWrap/>
            <w:vAlign w:val="center"/>
            <w:hideMark/>
          </w:tcPr>
          <w:p w14:paraId="09E309E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w:t>
            </w:r>
          </w:p>
        </w:tc>
        <w:tc>
          <w:tcPr>
            <w:tcW w:w="905" w:type="dxa"/>
            <w:shd w:val="clear" w:color="auto" w:fill="auto"/>
            <w:noWrap/>
            <w:vAlign w:val="center"/>
            <w:hideMark/>
          </w:tcPr>
          <w:p w14:paraId="65FE808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105</w:t>
            </w:r>
          </w:p>
        </w:tc>
        <w:tc>
          <w:tcPr>
            <w:tcW w:w="1286" w:type="dxa"/>
            <w:shd w:val="clear" w:color="auto" w:fill="auto"/>
            <w:noWrap/>
            <w:vAlign w:val="center"/>
            <w:hideMark/>
          </w:tcPr>
          <w:p w14:paraId="6F96D1E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135</w:t>
            </w:r>
          </w:p>
        </w:tc>
        <w:tc>
          <w:tcPr>
            <w:tcW w:w="1150" w:type="dxa"/>
            <w:shd w:val="clear" w:color="auto" w:fill="auto"/>
            <w:noWrap/>
            <w:vAlign w:val="center"/>
            <w:hideMark/>
          </w:tcPr>
          <w:p w14:paraId="07FF709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180</w:t>
            </w:r>
          </w:p>
        </w:tc>
        <w:tc>
          <w:tcPr>
            <w:tcW w:w="868" w:type="dxa"/>
            <w:shd w:val="clear" w:color="auto" w:fill="auto"/>
            <w:noWrap/>
            <w:vAlign w:val="center"/>
            <w:hideMark/>
          </w:tcPr>
          <w:p w14:paraId="6D8F63C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180</w:t>
            </w:r>
          </w:p>
        </w:tc>
        <w:tc>
          <w:tcPr>
            <w:tcW w:w="248" w:type="dxa"/>
            <w:gridSpan w:val="2"/>
            <w:vMerge/>
            <w:shd w:val="clear" w:color="auto" w:fill="F3EFFF"/>
            <w:vAlign w:val="center"/>
            <w:hideMark/>
          </w:tcPr>
          <w:p w14:paraId="30F41DCA"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2027AD5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112</w:t>
            </w:r>
          </w:p>
        </w:tc>
        <w:tc>
          <w:tcPr>
            <w:tcW w:w="960" w:type="dxa"/>
            <w:shd w:val="clear" w:color="auto" w:fill="auto"/>
            <w:noWrap/>
            <w:vAlign w:val="center"/>
            <w:hideMark/>
          </w:tcPr>
          <w:p w14:paraId="2D30DB9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116</w:t>
            </w:r>
          </w:p>
        </w:tc>
        <w:tc>
          <w:tcPr>
            <w:tcW w:w="779" w:type="dxa"/>
            <w:shd w:val="clear" w:color="auto" w:fill="auto"/>
            <w:noWrap/>
            <w:vAlign w:val="center"/>
            <w:hideMark/>
          </w:tcPr>
          <w:p w14:paraId="4664D731"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122</w:t>
            </w:r>
          </w:p>
        </w:tc>
      </w:tr>
      <w:tr w:rsidR="00F56DA3" w:rsidRPr="00D86AE8" w14:paraId="2E91BCD8" w14:textId="77777777" w:rsidTr="00F41AF0">
        <w:trPr>
          <w:gridAfter w:val="1"/>
          <w:wAfter w:w="6" w:type="dxa"/>
          <w:trHeight w:val="20"/>
        </w:trPr>
        <w:tc>
          <w:tcPr>
            <w:tcW w:w="3945" w:type="dxa"/>
            <w:shd w:val="clear" w:color="000000" w:fill="D9D9D9"/>
            <w:vAlign w:val="center"/>
            <w:hideMark/>
          </w:tcPr>
          <w:p w14:paraId="13BCC954"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EBITDA before FF&amp;E</w:t>
            </w:r>
          </w:p>
        </w:tc>
        <w:tc>
          <w:tcPr>
            <w:tcW w:w="799" w:type="dxa"/>
            <w:shd w:val="clear" w:color="000000" w:fill="D9D9D9"/>
            <w:noWrap/>
            <w:vAlign w:val="center"/>
            <w:hideMark/>
          </w:tcPr>
          <w:p w14:paraId="4C845369"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547</w:t>
            </w:r>
          </w:p>
        </w:tc>
        <w:tc>
          <w:tcPr>
            <w:tcW w:w="830" w:type="dxa"/>
            <w:shd w:val="clear" w:color="000000" w:fill="D9D9D9"/>
            <w:noWrap/>
            <w:vAlign w:val="center"/>
            <w:hideMark/>
          </w:tcPr>
          <w:p w14:paraId="0B80D05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(193)</w:t>
            </w:r>
          </w:p>
        </w:tc>
        <w:tc>
          <w:tcPr>
            <w:tcW w:w="789" w:type="dxa"/>
            <w:shd w:val="clear" w:color="000000" w:fill="D9D9D9"/>
            <w:noWrap/>
            <w:vAlign w:val="center"/>
            <w:hideMark/>
          </w:tcPr>
          <w:p w14:paraId="67C47FD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327</w:t>
            </w:r>
          </w:p>
        </w:tc>
        <w:tc>
          <w:tcPr>
            <w:tcW w:w="797" w:type="dxa"/>
            <w:shd w:val="clear" w:color="000000" w:fill="D9D9D9"/>
            <w:noWrap/>
            <w:vAlign w:val="center"/>
            <w:hideMark/>
          </w:tcPr>
          <w:p w14:paraId="7869B28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(339)</w:t>
            </w:r>
          </w:p>
        </w:tc>
        <w:tc>
          <w:tcPr>
            <w:tcW w:w="905" w:type="dxa"/>
            <w:shd w:val="clear" w:color="000000" w:fill="D9D9D9"/>
            <w:noWrap/>
            <w:vAlign w:val="center"/>
            <w:hideMark/>
          </w:tcPr>
          <w:p w14:paraId="09F2A0D7"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(50)</w:t>
            </w:r>
          </w:p>
        </w:tc>
        <w:tc>
          <w:tcPr>
            <w:tcW w:w="1286" w:type="dxa"/>
            <w:shd w:val="clear" w:color="000000" w:fill="D9D9D9"/>
            <w:noWrap/>
            <w:vAlign w:val="center"/>
            <w:hideMark/>
          </w:tcPr>
          <w:p w14:paraId="3C1109C9"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685</w:t>
            </w:r>
          </w:p>
        </w:tc>
        <w:tc>
          <w:tcPr>
            <w:tcW w:w="1150" w:type="dxa"/>
            <w:shd w:val="clear" w:color="000000" w:fill="D9D9D9"/>
            <w:noWrap/>
            <w:vAlign w:val="center"/>
            <w:hideMark/>
          </w:tcPr>
          <w:p w14:paraId="74B127E7"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1,906</w:t>
            </w:r>
          </w:p>
        </w:tc>
        <w:tc>
          <w:tcPr>
            <w:tcW w:w="868" w:type="dxa"/>
            <w:shd w:val="clear" w:color="000000" w:fill="D9D9D9"/>
            <w:noWrap/>
            <w:vAlign w:val="center"/>
            <w:hideMark/>
          </w:tcPr>
          <w:p w14:paraId="4B54B87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2,710</w:t>
            </w:r>
          </w:p>
        </w:tc>
        <w:tc>
          <w:tcPr>
            <w:tcW w:w="248" w:type="dxa"/>
            <w:gridSpan w:val="2"/>
            <w:vMerge/>
            <w:shd w:val="clear" w:color="auto" w:fill="F3EFFF"/>
            <w:vAlign w:val="center"/>
            <w:hideMark/>
          </w:tcPr>
          <w:p w14:paraId="0C3658B9"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D9D9D9"/>
            <w:noWrap/>
            <w:vAlign w:val="center"/>
            <w:hideMark/>
          </w:tcPr>
          <w:p w14:paraId="1BF6655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533</w:t>
            </w:r>
          </w:p>
        </w:tc>
        <w:tc>
          <w:tcPr>
            <w:tcW w:w="960" w:type="dxa"/>
            <w:shd w:val="clear" w:color="000000" w:fill="D9D9D9"/>
            <w:noWrap/>
            <w:vAlign w:val="center"/>
            <w:hideMark/>
          </w:tcPr>
          <w:p w14:paraId="569B3E1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1,127</w:t>
            </w:r>
          </w:p>
        </w:tc>
        <w:tc>
          <w:tcPr>
            <w:tcW w:w="779" w:type="dxa"/>
            <w:shd w:val="clear" w:color="000000" w:fill="D9D9D9"/>
            <w:noWrap/>
            <w:vAlign w:val="center"/>
            <w:hideMark/>
          </w:tcPr>
          <w:p w14:paraId="1CA9864B"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1,566</w:t>
            </w:r>
          </w:p>
        </w:tc>
      </w:tr>
      <w:tr w:rsidR="00F41AF0" w:rsidRPr="00D86AE8" w14:paraId="2672D72A" w14:textId="77777777" w:rsidTr="00F41AF0">
        <w:trPr>
          <w:gridAfter w:val="1"/>
          <w:wAfter w:w="6" w:type="dxa"/>
          <w:trHeight w:val="20"/>
        </w:trPr>
        <w:tc>
          <w:tcPr>
            <w:tcW w:w="3945" w:type="dxa"/>
            <w:shd w:val="clear" w:color="auto" w:fill="auto"/>
            <w:vAlign w:val="center"/>
            <w:hideMark/>
          </w:tcPr>
          <w:p w14:paraId="28067CE4" w14:textId="77777777" w:rsidR="006B42AF" w:rsidRPr="00F41AF0" w:rsidRDefault="006B42AF" w:rsidP="00041932">
            <w:pPr>
              <w:spacing w:after="0" w:line="240" w:lineRule="auto"/>
              <w:ind w:firstLineChars="100" w:firstLine="160"/>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EBITDA before FF&amp;E Margin</w:t>
            </w:r>
          </w:p>
        </w:tc>
        <w:tc>
          <w:tcPr>
            <w:tcW w:w="799" w:type="dxa"/>
            <w:shd w:val="clear" w:color="auto" w:fill="auto"/>
            <w:vAlign w:val="center"/>
            <w:hideMark/>
          </w:tcPr>
          <w:p w14:paraId="1BF2092D"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10.3%</w:t>
            </w:r>
          </w:p>
        </w:tc>
        <w:tc>
          <w:tcPr>
            <w:tcW w:w="830" w:type="dxa"/>
            <w:shd w:val="clear" w:color="auto" w:fill="auto"/>
            <w:vAlign w:val="center"/>
            <w:hideMark/>
          </w:tcPr>
          <w:p w14:paraId="2F56CEB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(7.3%)</w:t>
            </w:r>
          </w:p>
        </w:tc>
        <w:tc>
          <w:tcPr>
            <w:tcW w:w="789" w:type="dxa"/>
            <w:shd w:val="clear" w:color="auto" w:fill="auto"/>
            <w:vAlign w:val="center"/>
            <w:hideMark/>
          </w:tcPr>
          <w:p w14:paraId="30458512"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7.0%</w:t>
            </w:r>
          </w:p>
        </w:tc>
        <w:tc>
          <w:tcPr>
            <w:tcW w:w="797" w:type="dxa"/>
            <w:shd w:val="clear" w:color="auto" w:fill="auto"/>
            <w:vAlign w:val="center"/>
            <w:hideMark/>
          </w:tcPr>
          <w:p w14:paraId="760ED2A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(7.6%)</w:t>
            </w:r>
          </w:p>
        </w:tc>
        <w:tc>
          <w:tcPr>
            <w:tcW w:w="905" w:type="dxa"/>
            <w:shd w:val="clear" w:color="auto" w:fill="auto"/>
            <w:vAlign w:val="center"/>
            <w:hideMark/>
          </w:tcPr>
          <w:p w14:paraId="31B49668"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(1.1%)</w:t>
            </w:r>
          </w:p>
        </w:tc>
        <w:tc>
          <w:tcPr>
            <w:tcW w:w="1286" w:type="dxa"/>
            <w:shd w:val="clear" w:color="auto" w:fill="auto"/>
            <w:vAlign w:val="center"/>
            <w:hideMark/>
          </w:tcPr>
          <w:p w14:paraId="77FAD4B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11.2%</w:t>
            </w:r>
          </w:p>
        </w:tc>
        <w:tc>
          <w:tcPr>
            <w:tcW w:w="1150" w:type="dxa"/>
            <w:shd w:val="clear" w:color="auto" w:fill="auto"/>
            <w:vAlign w:val="center"/>
            <w:hideMark/>
          </w:tcPr>
          <w:p w14:paraId="6CC0695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17.3%</w:t>
            </w:r>
          </w:p>
        </w:tc>
        <w:tc>
          <w:tcPr>
            <w:tcW w:w="868" w:type="dxa"/>
            <w:shd w:val="clear" w:color="auto" w:fill="auto"/>
            <w:vAlign w:val="center"/>
            <w:hideMark/>
          </w:tcPr>
          <w:p w14:paraId="2C972E2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18.4%</w:t>
            </w:r>
          </w:p>
        </w:tc>
        <w:tc>
          <w:tcPr>
            <w:tcW w:w="248" w:type="dxa"/>
            <w:gridSpan w:val="2"/>
            <w:vMerge/>
            <w:shd w:val="clear" w:color="auto" w:fill="F3EFFF"/>
            <w:vAlign w:val="center"/>
            <w:hideMark/>
          </w:tcPr>
          <w:p w14:paraId="3ED2D43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3923ABA7"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10.5%</w:t>
            </w:r>
          </w:p>
        </w:tc>
        <w:tc>
          <w:tcPr>
            <w:tcW w:w="960" w:type="dxa"/>
            <w:shd w:val="clear" w:color="auto" w:fill="auto"/>
            <w:vAlign w:val="center"/>
            <w:hideMark/>
          </w:tcPr>
          <w:p w14:paraId="287CFA9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15.8%</w:t>
            </w:r>
          </w:p>
        </w:tc>
        <w:tc>
          <w:tcPr>
            <w:tcW w:w="779" w:type="dxa"/>
            <w:shd w:val="clear" w:color="auto" w:fill="auto"/>
            <w:vAlign w:val="center"/>
            <w:hideMark/>
          </w:tcPr>
          <w:p w14:paraId="5DA5386F"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17.1%</w:t>
            </w:r>
          </w:p>
        </w:tc>
      </w:tr>
      <w:tr w:rsidR="00F41AF0" w:rsidRPr="00D86AE8" w14:paraId="2686B58E" w14:textId="77777777" w:rsidTr="00F41AF0">
        <w:trPr>
          <w:gridAfter w:val="1"/>
          <w:wAfter w:w="6" w:type="dxa"/>
          <w:trHeight w:val="20"/>
        </w:trPr>
        <w:tc>
          <w:tcPr>
            <w:tcW w:w="3945" w:type="dxa"/>
            <w:shd w:val="clear" w:color="auto" w:fill="auto"/>
            <w:vAlign w:val="center"/>
            <w:hideMark/>
          </w:tcPr>
          <w:p w14:paraId="1EB51BC2" w14:textId="77777777" w:rsidR="006B42AF" w:rsidRPr="00F41AF0" w:rsidRDefault="006B42AF" w:rsidP="00041932">
            <w:pPr>
              <w:spacing w:after="0" w:line="240" w:lineRule="auto"/>
              <w:rPr>
                <w:rFonts w:eastAsia="Times New Roman" w:cs="Calibri"/>
                <w:color w:val="000000"/>
                <w:sz w:val="16"/>
                <w:szCs w:val="16"/>
                <w:lang w:val="en-IN" w:eastAsia="en-IN"/>
              </w:rPr>
            </w:pPr>
            <w:r w:rsidRPr="00F41AF0">
              <w:rPr>
                <w:rFonts w:eastAsia="Times New Roman" w:cs="Calibri"/>
                <w:color w:val="000000"/>
                <w:sz w:val="16"/>
                <w:szCs w:val="16"/>
                <w:lang w:val="en-IN" w:eastAsia="en-IN"/>
              </w:rPr>
              <w:t>FF&amp;E Reserve</w:t>
            </w:r>
          </w:p>
        </w:tc>
        <w:tc>
          <w:tcPr>
            <w:tcW w:w="799" w:type="dxa"/>
            <w:shd w:val="clear" w:color="auto" w:fill="auto"/>
            <w:noWrap/>
            <w:vAlign w:val="center"/>
            <w:hideMark/>
          </w:tcPr>
          <w:p w14:paraId="24F6AF7B"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159</w:t>
            </w:r>
          </w:p>
        </w:tc>
        <w:tc>
          <w:tcPr>
            <w:tcW w:w="830" w:type="dxa"/>
            <w:shd w:val="clear" w:color="auto" w:fill="auto"/>
            <w:noWrap/>
            <w:vAlign w:val="center"/>
            <w:hideMark/>
          </w:tcPr>
          <w:p w14:paraId="26B6B888"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79</w:t>
            </w:r>
          </w:p>
        </w:tc>
        <w:tc>
          <w:tcPr>
            <w:tcW w:w="789" w:type="dxa"/>
            <w:shd w:val="clear" w:color="auto" w:fill="auto"/>
            <w:noWrap/>
            <w:vAlign w:val="center"/>
            <w:hideMark/>
          </w:tcPr>
          <w:p w14:paraId="4AD211BF"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140</w:t>
            </w:r>
          </w:p>
        </w:tc>
        <w:tc>
          <w:tcPr>
            <w:tcW w:w="797" w:type="dxa"/>
            <w:shd w:val="clear" w:color="auto" w:fill="auto"/>
            <w:noWrap/>
            <w:vAlign w:val="center"/>
            <w:hideMark/>
          </w:tcPr>
          <w:p w14:paraId="77FFAC24"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133</w:t>
            </w:r>
          </w:p>
        </w:tc>
        <w:tc>
          <w:tcPr>
            <w:tcW w:w="905" w:type="dxa"/>
            <w:shd w:val="clear" w:color="auto" w:fill="auto"/>
            <w:noWrap/>
            <w:vAlign w:val="center"/>
            <w:hideMark/>
          </w:tcPr>
          <w:p w14:paraId="267BE687"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143</w:t>
            </w:r>
          </w:p>
        </w:tc>
        <w:tc>
          <w:tcPr>
            <w:tcW w:w="1286" w:type="dxa"/>
            <w:shd w:val="clear" w:color="auto" w:fill="auto"/>
            <w:noWrap/>
            <w:vAlign w:val="center"/>
            <w:hideMark/>
          </w:tcPr>
          <w:p w14:paraId="7A478FD9"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184</w:t>
            </w:r>
          </w:p>
        </w:tc>
        <w:tc>
          <w:tcPr>
            <w:tcW w:w="1150" w:type="dxa"/>
            <w:shd w:val="clear" w:color="auto" w:fill="auto"/>
            <w:noWrap/>
            <w:vAlign w:val="center"/>
            <w:hideMark/>
          </w:tcPr>
          <w:p w14:paraId="26666AA0"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331</w:t>
            </w:r>
          </w:p>
        </w:tc>
        <w:tc>
          <w:tcPr>
            <w:tcW w:w="868" w:type="dxa"/>
            <w:shd w:val="clear" w:color="auto" w:fill="auto"/>
            <w:noWrap/>
            <w:vAlign w:val="center"/>
            <w:hideMark/>
          </w:tcPr>
          <w:p w14:paraId="42153A17"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441</w:t>
            </w:r>
          </w:p>
        </w:tc>
        <w:tc>
          <w:tcPr>
            <w:tcW w:w="248" w:type="dxa"/>
            <w:gridSpan w:val="2"/>
            <w:vMerge/>
            <w:shd w:val="clear" w:color="auto" w:fill="F3EFFF"/>
            <w:vAlign w:val="center"/>
            <w:hideMark/>
          </w:tcPr>
          <w:p w14:paraId="43626683"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3103877B"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152</w:t>
            </w:r>
          </w:p>
        </w:tc>
        <w:tc>
          <w:tcPr>
            <w:tcW w:w="960" w:type="dxa"/>
            <w:shd w:val="clear" w:color="auto" w:fill="auto"/>
            <w:noWrap/>
            <w:vAlign w:val="center"/>
            <w:hideMark/>
          </w:tcPr>
          <w:p w14:paraId="6F7155FE"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213</w:t>
            </w:r>
          </w:p>
        </w:tc>
        <w:tc>
          <w:tcPr>
            <w:tcW w:w="779" w:type="dxa"/>
            <w:shd w:val="clear" w:color="auto" w:fill="auto"/>
            <w:noWrap/>
            <w:vAlign w:val="center"/>
            <w:hideMark/>
          </w:tcPr>
          <w:p w14:paraId="69FCE915"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275</w:t>
            </w:r>
          </w:p>
        </w:tc>
      </w:tr>
      <w:tr w:rsidR="00F56DA3" w:rsidRPr="00D86AE8" w14:paraId="3CC48A06" w14:textId="77777777" w:rsidTr="00F41AF0">
        <w:trPr>
          <w:gridAfter w:val="1"/>
          <w:wAfter w:w="6" w:type="dxa"/>
          <w:trHeight w:val="20"/>
        </w:trPr>
        <w:tc>
          <w:tcPr>
            <w:tcW w:w="3945" w:type="dxa"/>
            <w:shd w:val="clear" w:color="000000" w:fill="D9D9D9"/>
            <w:vAlign w:val="center"/>
            <w:hideMark/>
          </w:tcPr>
          <w:p w14:paraId="18EFC3C8"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EBITDA after FF&amp;E</w:t>
            </w:r>
          </w:p>
        </w:tc>
        <w:tc>
          <w:tcPr>
            <w:tcW w:w="799" w:type="dxa"/>
            <w:shd w:val="clear" w:color="000000" w:fill="D9D9D9"/>
            <w:noWrap/>
            <w:vAlign w:val="center"/>
            <w:hideMark/>
          </w:tcPr>
          <w:p w14:paraId="4136962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388</w:t>
            </w:r>
          </w:p>
        </w:tc>
        <w:tc>
          <w:tcPr>
            <w:tcW w:w="830" w:type="dxa"/>
            <w:shd w:val="clear" w:color="000000" w:fill="D9D9D9"/>
            <w:noWrap/>
            <w:vAlign w:val="center"/>
            <w:hideMark/>
          </w:tcPr>
          <w:p w14:paraId="662BA02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(273)</w:t>
            </w:r>
          </w:p>
        </w:tc>
        <w:tc>
          <w:tcPr>
            <w:tcW w:w="789" w:type="dxa"/>
            <w:shd w:val="clear" w:color="000000" w:fill="D9D9D9"/>
            <w:noWrap/>
            <w:vAlign w:val="center"/>
            <w:hideMark/>
          </w:tcPr>
          <w:p w14:paraId="32ACACC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187</w:t>
            </w:r>
          </w:p>
        </w:tc>
        <w:tc>
          <w:tcPr>
            <w:tcW w:w="797" w:type="dxa"/>
            <w:shd w:val="clear" w:color="000000" w:fill="D9D9D9"/>
            <w:noWrap/>
            <w:vAlign w:val="center"/>
            <w:hideMark/>
          </w:tcPr>
          <w:p w14:paraId="256DEEC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(472)</w:t>
            </w:r>
          </w:p>
        </w:tc>
        <w:tc>
          <w:tcPr>
            <w:tcW w:w="905" w:type="dxa"/>
            <w:shd w:val="clear" w:color="000000" w:fill="D9D9D9"/>
            <w:noWrap/>
            <w:vAlign w:val="center"/>
            <w:hideMark/>
          </w:tcPr>
          <w:p w14:paraId="056DBB2F"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(193)</w:t>
            </w:r>
          </w:p>
        </w:tc>
        <w:tc>
          <w:tcPr>
            <w:tcW w:w="1286" w:type="dxa"/>
            <w:shd w:val="clear" w:color="000000" w:fill="D9D9D9"/>
            <w:noWrap/>
            <w:vAlign w:val="center"/>
            <w:hideMark/>
          </w:tcPr>
          <w:p w14:paraId="5DB2B5B7"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501</w:t>
            </w:r>
          </w:p>
        </w:tc>
        <w:tc>
          <w:tcPr>
            <w:tcW w:w="1150" w:type="dxa"/>
            <w:shd w:val="clear" w:color="000000" w:fill="D9D9D9"/>
            <w:noWrap/>
            <w:vAlign w:val="center"/>
            <w:hideMark/>
          </w:tcPr>
          <w:p w14:paraId="2BF21DCD"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1,575</w:t>
            </w:r>
          </w:p>
        </w:tc>
        <w:tc>
          <w:tcPr>
            <w:tcW w:w="868" w:type="dxa"/>
            <w:shd w:val="clear" w:color="000000" w:fill="D9D9D9"/>
            <w:noWrap/>
            <w:vAlign w:val="center"/>
            <w:hideMark/>
          </w:tcPr>
          <w:p w14:paraId="026DFFAB"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2,270</w:t>
            </w:r>
          </w:p>
        </w:tc>
        <w:tc>
          <w:tcPr>
            <w:tcW w:w="248" w:type="dxa"/>
            <w:gridSpan w:val="2"/>
            <w:vMerge/>
            <w:shd w:val="clear" w:color="auto" w:fill="F3EFFF"/>
            <w:vAlign w:val="center"/>
            <w:hideMark/>
          </w:tcPr>
          <w:p w14:paraId="50F5ED7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D9D9D9"/>
            <w:noWrap/>
            <w:vAlign w:val="center"/>
            <w:hideMark/>
          </w:tcPr>
          <w:p w14:paraId="05A36D0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381</w:t>
            </w:r>
          </w:p>
        </w:tc>
        <w:tc>
          <w:tcPr>
            <w:tcW w:w="960" w:type="dxa"/>
            <w:shd w:val="clear" w:color="000000" w:fill="D9D9D9"/>
            <w:noWrap/>
            <w:vAlign w:val="center"/>
            <w:hideMark/>
          </w:tcPr>
          <w:p w14:paraId="699AC058"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914</w:t>
            </w:r>
          </w:p>
        </w:tc>
        <w:tc>
          <w:tcPr>
            <w:tcW w:w="779" w:type="dxa"/>
            <w:shd w:val="clear" w:color="000000" w:fill="D9D9D9"/>
            <w:noWrap/>
            <w:vAlign w:val="center"/>
            <w:hideMark/>
          </w:tcPr>
          <w:p w14:paraId="70D1D42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1,291</w:t>
            </w:r>
          </w:p>
        </w:tc>
      </w:tr>
      <w:tr w:rsidR="00F41AF0" w:rsidRPr="00D86AE8" w14:paraId="60714356" w14:textId="77777777" w:rsidTr="00F41AF0">
        <w:trPr>
          <w:gridAfter w:val="1"/>
          <w:wAfter w:w="6" w:type="dxa"/>
          <w:trHeight w:val="20"/>
        </w:trPr>
        <w:tc>
          <w:tcPr>
            <w:tcW w:w="3945" w:type="dxa"/>
            <w:shd w:val="clear" w:color="auto" w:fill="auto"/>
            <w:vAlign w:val="center"/>
            <w:hideMark/>
          </w:tcPr>
          <w:p w14:paraId="5AEFE850" w14:textId="77777777" w:rsidR="006B42AF" w:rsidRPr="00F41AF0" w:rsidRDefault="006B42AF" w:rsidP="00041932">
            <w:pPr>
              <w:spacing w:after="0" w:line="240" w:lineRule="auto"/>
              <w:ind w:firstLineChars="100" w:firstLine="160"/>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EBITDA after FF&amp;E Margin</w:t>
            </w:r>
          </w:p>
        </w:tc>
        <w:tc>
          <w:tcPr>
            <w:tcW w:w="799" w:type="dxa"/>
            <w:shd w:val="clear" w:color="auto" w:fill="auto"/>
            <w:vAlign w:val="center"/>
            <w:hideMark/>
          </w:tcPr>
          <w:p w14:paraId="40B020A0"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7.3%</w:t>
            </w:r>
          </w:p>
        </w:tc>
        <w:tc>
          <w:tcPr>
            <w:tcW w:w="830" w:type="dxa"/>
            <w:shd w:val="clear" w:color="auto" w:fill="auto"/>
            <w:vAlign w:val="center"/>
            <w:hideMark/>
          </w:tcPr>
          <w:p w14:paraId="3FE0729E"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(10.3%)</w:t>
            </w:r>
          </w:p>
        </w:tc>
        <w:tc>
          <w:tcPr>
            <w:tcW w:w="789" w:type="dxa"/>
            <w:shd w:val="clear" w:color="auto" w:fill="auto"/>
            <w:vAlign w:val="center"/>
            <w:hideMark/>
          </w:tcPr>
          <w:p w14:paraId="2099DEB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4.0%</w:t>
            </w:r>
          </w:p>
        </w:tc>
        <w:tc>
          <w:tcPr>
            <w:tcW w:w="797" w:type="dxa"/>
            <w:shd w:val="clear" w:color="auto" w:fill="auto"/>
            <w:vAlign w:val="center"/>
            <w:hideMark/>
          </w:tcPr>
          <w:p w14:paraId="4A0282C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(10.6%)</w:t>
            </w:r>
          </w:p>
        </w:tc>
        <w:tc>
          <w:tcPr>
            <w:tcW w:w="905" w:type="dxa"/>
            <w:shd w:val="clear" w:color="auto" w:fill="auto"/>
            <w:vAlign w:val="center"/>
            <w:hideMark/>
          </w:tcPr>
          <w:p w14:paraId="5D5FD3C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FF0000"/>
                <w:sz w:val="16"/>
                <w:szCs w:val="16"/>
                <w:lang w:val="en-IN" w:eastAsia="en-IN"/>
              </w:rPr>
              <w:t>(4.1%)</w:t>
            </w:r>
          </w:p>
        </w:tc>
        <w:tc>
          <w:tcPr>
            <w:tcW w:w="1286" w:type="dxa"/>
            <w:shd w:val="clear" w:color="auto" w:fill="auto"/>
            <w:vAlign w:val="center"/>
            <w:hideMark/>
          </w:tcPr>
          <w:p w14:paraId="404C37B5"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8.2%</w:t>
            </w:r>
          </w:p>
        </w:tc>
        <w:tc>
          <w:tcPr>
            <w:tcW w:w="1150" w:type="dxa"/>
            <w:shd w:val="clear" w:color="auto" w:fill="auto"/>
            <w:vAlign w:val="center"/>
            <w:hideMark/>
          </w:tcPr>
          <w:p w14:paraId="4702005B"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14.3%</w:t>
            </w:r>
          </w:p>
        </w:tc>
        <w:tc>
          <w:tcPr>
            <w:tcW w:w="868" w:type="dxa"/>
            <w:shd w:val="clear" w:color="auto" w:fill="auto"/>
            <w:vAlign w:val="center"/>
            <w:hideMark/>
          </w:tcPr>
          <w:p w14:paraId="32D4889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15.4%</w:t>
            </w:r>
          </w:p>
        </w:tc>
        <w:tc>
          <w:tcPr>
            <w:tcW w:w="248" w:type="dxa"/>
            <w:gridSpan w:val="2"/>
            <w:vMerge/>
            <w:shd w:val="clear" w:color="auto" w:fill="F3EFFF"/>
            <w:vAlign w:val="center"/>
            <w:hideMark/>
          </w:tcPr>
          <w:p w14:paraId="1E88C10E"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7F62F266"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7.5%</w:t>
            </w:r>
          </w:p>
        </w:tc>
        <w:tc>
          <w:tcPr>
            <w:tcW w:w="960" w:type="dxa"/>
            <w:shd w:val="clear" w:color="auto" w:fill="auto"/>
            <w:vAlign w:val="center"/>
            <w:hideMark/>
          </w:tcPr>
          <w:p w14:paraId="11FA3BBA"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12.8%</w:t>
            </w:r>
          </w:p>
        </w:tc>
        <w:tc>
          <w:tcPr>
            <w:tcW w:w="779" w:type="dxa"/>
            <w:shd w:val="clear" w:color="auto" w:fill="auto"/>
            <w:vAlign w:val="center"/>
            <w:hideMark/>
          </w:tcPr>
          <w:p w14:paraId="47D20E09" w14:textId="77777777" w:rsidR="006B42AF" w:rsidRPr="00F41AF0" w:rsidRDefault="006B42AF" w:rsidP="00041932">
            <w:pPr>
              <w:spacing w:after="0" w:line="240" w:lineRule="auto"/>
              <w:jc w:val="center"/>
              <w:rPr>
                <w:rFonts w:eastAsia="Times New Roman" w:cs="Calibri"/>
                <w:i/>
                <w:iCs/>
                <w:color w:val="000000"/>
                <w:sz w:val="16"/>
                <w:szCs w:val="16"/>
                <w:lang w:val="en-IN" w:eastAsia="en-IN"/>
              </w:rPr>
            </w:pPr>
            <w:r w:rsidRPr="00F41AF0">
              <w:rPr>
                <w:rFonts w:eastAsia="Times New Roman" w:cs="Calibri"/>
                <w:i/>
                <w:iCs/>
                <w:color w:val="000000"/>
                <w:sz w:val="16"/>
                <w:szCs w:val="16"/>
                <w:lang w:val="en-IN" w:eastAsia="en-IN"/>
              </w:rPr>
              <w:t>14.1%</w:t>
            </w:r>
          </w:p>
        </w:tc>
      </w:tr>
      <w:tr w:rsidR="00F41AF0" w:rsidRPr="00D86AE8" w14:paraId="15AE15DA" w14:textId="77777777" w:rsidTr="00F41AF0">
        <w:trPr>
          <w:gridAfter w:val="1"/>
          <w:wAfter w:w="6" w:type="dxa"/>
          <w:trHeight w:val="20"/>
        </w:trPr>
        <w:tc>
          <w:tcPr>
            <w:tcW w:w="3945" w:type="dxa"/>
            <w:shd w:val="clear" w:color="000000" w:fill="F2F2F2"/>
            <w:vAlign w:val="center"/>
            <w:hideMark/>
          </w:tcPr>
          <w:p w14:paraId="743132CD"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CFADS [80% of EBITDA before FF&amp;E]</w:t>
            </w:r>
          </w:p>
        </w:tc>
        <w:tc>
          <w:tcPr>
            <w:tcW w:w="4120" w:type="dxa"/>
            <w:gridSpan w:val="5"/>
            <w:vMerge w:val="restart"/>
            <w:shd w:val="clear" w:color="000000" w:fill="F3EFFF"/>
            <w:noWrap/>
            <w:vAlign w:val="center"/>
            <w:hideMark/>
          </w:tcPr>
          <w:p w14:paraId="1E76C648"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c>
          <w:tcPr>
            <w:tcW w:w="1286" w:type="dxa"/>
            <w:shd w:val="clear" w:color="000000" w:fill="F2F2F2"/>
            <w:noWrap/>
            <w:vAlign w:val="center"/>
            <w:hideMark/>
          </w:tcPr>
          <w:p w14:paraId="4DA16989"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548</w:t>
            </w:r>
          </w:p>
        </w:tc>
        <w:tc>
          <w:tcPr>
            <w:tcW w:w="1150" w:type="dxa"/>
            <w:shd w:val="clear" w:color="000000" w:fill="F2F2F2"/>
            <w:noWrap/>
            <w:vAlign w:val="center"/>
            <w:hideMark/>
          </w:tcPr>
          <w:p w14:paraId="445A7B2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1,525</w:t>
            </w:r>
          </w:p>
        </w:tc>
        <w:tc>
          <w:tcPr>
            <w:tcW w:w="868" w:type="dxa"/>
            <w:shd w:val="clear" w:color="000000" w:fill="F2F2F2"/>
            <w:noWrap/>
            <w:vAlign w:val="center"/>
            <w:hideMark/>
          </w:tcPr>
          <w:p w14:paraId="5E331421"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2,168</w:t>
            </w:r>
          </w:p>
        </w:tc>
        <w:tc>
          <w:tcPr>
            <w:tcW w:w="248" w:type="dxa"/>
            <w:gridSpan w:val="2"/>
            <w:vMerge/>
            <w:shd w:val="clear" w:color="auto" w:fill="F3EFFF"/>
            <w:vAlign w:val="center"/>
            <w:hideMark/>
          </w:tcPr>
          <w:p w14:paraId="68982016"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2F2F2"/>
            <w:noWrap/>
            <w:vAlign w:val="center"/>
            <w:hideMark/>
          </w:tcPr>
          <w:p w14:paraId="2F13CDA0"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426</w:t>
            </w:r>
          </w:p>
        </w:tc>
        <w:tc>
          <w:tcPr>
            <w:tcW w:w="960" w:type="dxa"/>
            <w:shd w:val="clear" w:color="000000" w:fill="F2F2F2"/>
            <w:noWrap/>
            <w:vAlign w:val="center"/>
            <w:hideMark/>
          </w:tcPr>
          <w:p w14:paraId="25C4409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902</w:t>
            </w:r>
          </w:p>
        </w:tc>
        <w:tc>
          <w:tcPr>
            <w:tcW w:w="779" w:type="dxa"/>
            <w:shd w:val="clear" w:color="000000" w:fill="F2F2F2"/>
            <w:noWrap/>
            <w:vAlign w:val="center"/>
            <w:hideMark/>
          </w:tcPr>
          <w:p w14:paraId="74EF26BD"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1,253</w:t>
            </w:r>
          </w:p>
        </w:tc>
      </w:tr>
      <w:tr w:rsidR="00D86AE8" w:rsidRPr="00D86AE8" w14:paraId="011130BD" w14:textId="77777777" w:rsidTr="00F41AF0">
        <w:trPr>
          <w:gridAfter w:val="1"/>
          <w:wAfter w:w="6" w:type="dxa"/>
          <w:trHeight w:val="20"/>
        </w:trPr>
        <w:tc>
          <w:tcPr>
            <w:tcW w:w="3945" w:type="dxa"/>
            <w:shd w:val="clear" w:color="auto" w:fill="auto"/>
            <w:vAlign w:val="center"/>
            <w:hideMark/>
          </w:tcPr>
          <w:p w14:paraId="528902F8"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Total ON Debt</w:t>
            </w:r>
          </w:p>
        </w:tc>
        <w:tc>
          <w:tcPr>
            <w:tcW w:w="4120" w:type="dxa"/>
            <w:gridSpan w:val="5"/>
            <w:vMerge/>
            <w:vAlign w:val="center"/>
            <w:hideMark/>
          </w:tcPr>
          <w:p w14:paraId="6D43B577" w14:textId="77777777" w:rsidR="006B42AF" w:rsidRPr="00F41AF0" w:rsidRDefault="006B42AF" w:rsidP="00041932">
            <w:pPr>
              <w:spacing w:after="0" w:line="240" w:lineRule="auto"/>
              <w:rPr>
                <w:rFonts w:eastAsia="Times New Roman" w:cs="Calibri"/>
                <w:b/>
                <w:bCs/>
                <w:color w:val="000000"/>
                <w:sz w:val="16"/>
                <w:szCs w:val="16"/>
                <w:lang w:val="en-IN" w:eastAsia="en-IN"/>
              </w:rPr>
            </w:pPr>
          </w:p>
        </w:tc>
        <w:tc>
          <w:tcPr>
            <w:tcW w:w="1286" w:type="dxa"/>
            <w:shd w:val="clear" w:color="auto" w:fill="auto"/>
            <w:noWrap/>
            <w:vAlign w:val="center"/>
            <w:hideMark/>
          </w:tcPr>
          <w:p w14:paraId="59957A1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11,236</w:t>
            </w:r>
          </w:p>
        </w:tc>
        <w:tc>
          <w:tcPr>
            <w:tcW w:w="1150" w:type="dxa"/>
            <w:shd w:val="clear" w:color="auto" w:fill="auto"/>
            <w:noWrap/>
            <w:vAlign w:val="center"/>
            <w:hideMark/>
          </w:tcPr>
          <w:p w14:paraId="567A62F5"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11,236</w:t>
            </w:r>
          </w:p>
        </w:tc>
        <w:tc>
          <w:tcPr>
            <w:tcW w:w="868" w:type="dxa"/>
            <w:shd w:val="clear" w:color="auto" w:fill="auto"/>
            <w:noWrap/>
            <w:vAlign w:val="center"/>
            <w:hideMark/>
          </w:tcPr>
          <w:p w14:paraId="3033223A"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11,236</w:t>
            </w:r>
          </w:p>
        </w:tc>
        <w:tc>
          <w:tcPr>
            <w:tcW w:w="248" w:type="dxa"/>
            <w:gridSpan w:val="2"/>
            <w:vMerge/>
            <w:shd w:val="clear" w:color="auto" w:fill="F3EFFF"/>
            <w:vAlign w:val="center"/>
            <w:hideMark/>
          </w:tcPr>
          <w:p w14:paraId="34B4E10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noWrap/>
            <w:vAlign w:val="center"/>
            <w:hideMark/>
          </w:tcPr>
          <w:p w14:paraId="1A29170B"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11,236</w:t>
            </w:r>
          </w:p>
        </w:tc>
        <w:tc>
          <w:tcPr>
            <w:tcW w:w="960" w:type="dxa"/>
            <w:shd w:val="clear" w:color="auto" w:fill="auto"/>
            <w:noWrap/>
            <w:vAlign w:val="center"/>
            <w:hideMark/>
          </w:tcPr>
          <w:p w14:paraId="3565CA80"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11,236</w:t>
            </w:r>
          </w:p>
        </w:tc>
        <w:tc>
          <w:tcPr>
            <w:tcW w:w="779" w:type="dxa"/>
            <w:shd w:val="clear" w:color="auto" w:fill="auto"/>
            <w:noWrap/>
            <w:vAlign w:val="center"/>
            <w:hideMark/>
          </w:tcPr>
          <w:p w14:paraId="1D16719C"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11,236</w:t>
            </w:r>
          </w:p>
        </w:tc>
      </w:tr>
      <w:tr w:rsidR="00F41AF0" w:rsidRPr="00D86AE8" w14:paraId="45C51652" w14:textId="77777777" w:rsidTr="00F41AF0">
        <w:trPr>
          <w:gridAfter w:val="1"/>
          <w:wAfter w:w="6" w:type="dxa"/>
          <w:trHeight w:val="20"/>
        </w:trPr>
        <w:tc>
          <w:tcPr>
            <w:tcW w:w="3945" w:type="dxa"/>
            <w:shd w:val="clear" w:color="000000" w:fill="F2F2F2"/>
            <w:vAlign w:val="center"/>
            <w:hideMark/>
          </w:tcPr>
          <w:p w14:paraId="0B876595" w14:textId="77777777" w:rsidR="006B42AF" w:rsidRPr="00F41AF0" w:rsidRDefault="006B42AF" w:rsidP="00041932">
            <w:pPr>
              <w:spacing w:after="0" w:line="240" w:lineRule="auto"/>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Credit Metrics (ON Debt)</w:t>
            </w:r>
          </w:p>
        </w:tc>
        <w:tc>
          <w:tcPr>
            <w:tcW w:w="4120" w:type="dxa"/>
            <w:gridSpan w:val="5"/>
            <w:vMerge/>
            <w:vAlign w:val="center"/>
            <w:hideMark/>
          </w:tcPr>
          <w:p w14:paraId="6450AAF8" w14:textId="77777777" w:rsidR="006B42AF" w:rsidRPr="00F41AF0" w:rsidRDefault="006B42AF" w:rsidP="00041932">
            <w:pPr>
              <w:spacing w:after="0" w:line="240" w:lineRule="auto"/>
              <w:rPr>
                <w:rFonts w:eastAsia="Times New Roman" w:cs="Calibri"/>
                <w:b/>
                <w:bCs/>
                <w:color w:val="000000"/>
                <w:sz w:val="16"/>
                <w:szCs w:val="16"/>
                <w:lang w:val="en-IN" w:eastAsia="en-IN"/>
              </w:rPr>
            </w:pPr>
          </w:p>
        </w:tc>
        <w:tc>
          <w:tcPr>
            <w:tcW w:w="1286" w:type="dxa"/>
            <w:shd w:val="clear" w:color="000000" w:fill="F2F2F2"/>
            <w:noWrap/>
            <w:vAlign w:val="center"/>
            <w:hideMark/>
          </w:tcPr>
          <w:p w14:paraId="05BBC706"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c>
          <w:tcPr>
            <w:tcW w:w="1150" w:type="dxa"/>
            <w:shd w:val="clear" w:color="000000" w:fill="F2F2F2"/>
            <w:noWrap/>
            <w:vAlign w:val="center"/>
            <w:hideMark/>
          </w:tcPr>
          <w:p w14:paraId="0FCEE196"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c>
          <w:tcPr>
            <w:tcW w:w="868" w:type="dxa"/>
            <w:shd w:val="clear" w:color="000000" w:fill="F2F2F2"/>
            <w:noWrap/>
            <w:vAlign w:val="center"/>
            <w:hideMark/>
          </w:tcPr>
          <w:p w14:paraId="0EB0F80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c>
          <w:tcPr>
            <w:tcW w:w="248" w:type="dxa"/>
            <w:gridSpan w:val="2"/>
            <w:vMerge/>
            <w:shd w:val="clear" w:color="auto" w:fill="F3EFFF"/>
            <w:vAlign w:val="center"/>
            <w:hideMark/>
          </w:tcPr>
          <w:p w14:paraId="36272744"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000000" w:fill="F2F2F2"/>
            <w:noWrap/>
            <w:vAlign w:val="center"/>
            <w:hideMark/>
          </w:tcPr>
          <w:p w14:paraId="171A1A92"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c>
          <w:tcPr>
            <w:tcW w:w="960" w:type="dxa"/>
            <w:shd w:val="clear" w:color="000000" w:fill="F2F2F2"/>
            <w:noWrap/>
            <w:vAlign w:val="center"/>
            <w:hideMark/>
          </w:tcPr>
          <w:p w14:paraId="5F7A15B9"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c>
          <w:tcPr>
            <w:tcW w:w="779" w:type="dxa"/>
            <w:shd w:val="clear" w:color="000000" w:fill="F2F2F2"/>
            <w:noWrap/>
            <w:vAlign w:val="center"/>
            <w:hideMark/>
          </w:tcPr>
          <w:p w14:paraId="69A04D5F" w14:textId="77777777" w:rsidR="006B42AF" w:rsidRPr="00F41AF0" w:rsidRDefault="006B42AF" w:rsidP="00041932">
            <w:pPr>
              <w:spacing w:after="0" w:line="240" w:lineRule="auto"/>
              <w:jc w:val="center"/>
              <w:rPr>
                <w:rFonts w:eastAsia="Times New Roman" w:cs="Calibri"/>
                <w:b/>
                <w:bCs/>
                <w:color w:val="000000"/>
                <w:sz w:val="16"/>
                <w:szCs w:val="16"/>
                <w:lang w:val="en-IN" w:eastAsia="en-IN"/>
              </w:rPr>
            </w:pPr>
            <w:r w:rsidRPr="00F41AF0">
              <w:rPr>
                <w:rFonts w:eastAsia="Times New Roman" w:cs="Calibri"/>
                <w:b/>
                <w:bCs/>
                <w:color w:val="000000"/>
                <w:sz w:val="16"/>
                <w:szCs w:val="16"/>
                <w:lang w:val="en-IN" w:eastAsia="en-IN"/>
              </w:rPr>
              <w:t> </w:t>
            </w:r>
          </w:p>
        </w:tc>
      </w:tr>
      <w:tr w:rsidR="00D86AE8" w:rsidRPr="00D86AE8" w14:paraId="3AD82689" w14:textId="77777777" w:rsidTr="00F41AF0">
        <w:trPr>
          <w:gridAfter w:val="1"/>
          <w:wAfter w:w="6" w:type="dxa"/>
          <w:trHeight w:val="20"/>
        </w:trPr>
        <w:tc>
          <w:tcPr>
            <w:tcW w:w="3945" w:type="dxa"/>
            <w:shd w:val="clear" w:color="auto" w:fill="auto"/>
            <w:vAlign w:val="center"/>
            <w:hideMark/>
          </w:tcPr>
          <w:p w14:paraId="34F61557" w14:textId="77777777" w:rsidR="006B42AF" w:rsidRPr="00F41AF0" w:rsidRDefault="006B42AF" w:rsidP="00041932">
            <w:pPr>
              <w:spacing w:after="0" w:line="240" w:lineRule="auto"/>
              <w:rPr>
                <w:rFonts w:eastAsia="Times New Roman" w:cs="Calibri"/>
                <w:color w:val="000000"/>
                <w:sz w:val="16"/>
                <w:szCs w:val="16"/>
                <w:lang w:val="en-IN" w:eastAsia="en-IN"/>
              </w:rPr>
            </w:pPr>
            <w:r w:rsidRPr="00F41AF0">
              <w:rPr>
                <w:rFonts w:eastAsia="Times New Roman" w:cs="Calibri"/>
                <w:color w:val="000000"/>
                <w:sz w:val="16"/>
                <w:szCs w:val="16"/>
                <w:lang w:val="en-IN" w:eastAsia="en-IN"/>
              </w:rPr>
              <w:t>ICR (EBITDA/Interest Service)</w:t>
            </w:r>
          </w:p>
        </w:tc>
        <w:tc>
          <w:tcPr>
            <w:tcW w:w="4120" w:type="dxa"/>
            <w:gridSpan w:val="5"/>
            <w:vMerge/>
            <w:vAlign w:val="center"/>
            <w:hideMark/>
          </w:tcPr>
          <w:p w14:paraId="5F9D845E" w14:textId="77777777" w:rsidR="006B42AF" w:rsidRPr="00F41AF0" w:rsidRDefault="006B42AF" w:rsidP="00041932">
            <w:pPr>
              <w:spacing w:after="0" w:line="240" w:lineRule="auto"/>
              <w:rPr>
                <w:rFonts w:eastAsia="Times New Roman" w:cs="Calibri"/>
                <w:b/>
                <w:bCs/>
                <w:color w:val="000000"/>
                <w:sz w:val="16"/>
                <w:szCs w:val="16"/>
                <w:lang w:val="en-IN" w:eastAsia="en-IN"/>
              </w:rPr>
            </w:pPr>
          </w:p>
        </w:tc>
        <w:tc>
          <w:tcPr>
            <w:tcW w:w="1286" w:type="dxa"/>
            <w:shd w:val="clear" w:color="auto" w:fill="auto"/>
            <w:vAlign w:val="center"/>
            <w:hideMark/>
          </w:tcPr>
          <w:p w14:paraId="38EBFB37" w14:textId="59EAAEDB"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0.6x</w:t>
            </w:r>
            <w:r w:rsidR="008A25CC" w:rsidRPr="00F41AF0">
              <w:rPr>
                <w:rFonts w:eastAsia="Times New Roman" w:cs="Calibri"/>
                <w:b/>
                <w:bCs/>
                <w:color w:val="000000"/>
                <w:sz w:val="16"/>
                <w:szCs w:val="16"/>
                <w:lang w:val="en-IN" w:eastAsia="en-IN"/>
              </w:rPr>
              <w:t>*</w:t>
            </w:r>
          </w:p>
        </w:tc>
        <w:tc>
          <w:tcPr>
            <w:tcW w:w="1150" w:type="dxa"/>
            <w:shd w:val="clear" w:color="auto" w:fill="auto"/>
            <w:vAlign w:val="center"/>
            <w:hideMark/>
          </w:tcPr>
          <w:p w14:paraId="50114A7E"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1.7x</w:t>
            </w:r>
          </w:p>
        </w:tc>
        <w:tc>
          <w:tcPr>
            <w:tcW w:w="868" w:type="dxa"/>
            <w:shd w:val="clear" w:color="auto" w:fill="auto"/>
            <w:vAlign w:val="center"/>
            <w:hideMark/>
          </w:tcPr>
          <w:p w14:paraId="426391A0"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2.7x</w:t>
            </w:r>
          </w:p>
        </w:tc>
        <w:tc>
          <w:tcPr>
            <w:tcW w:w="248" w:type="dxa"/>
            <w:gridSpan w:val="2"/>
            <w:vMerge/>
            <w:shd w:val="clear" w:color="auto" w:fill="F3EFFF"/>
            <w:vAlign w:val="center"/>
            <w:hideMark/>
          </w:tcPr>
          <w:p w14:paraId="00D67667"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3E8907A3"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0.5x</w:t>
            </w:r>
          </w:p>
        </w:tc>
        <w:tc>
          <w:tcPr>
            <w:tcW w:w="960" w:type="dxa"/>
            <w:shd w:val="clear" w:color="auto" w:fill="auto"/>
            <w:vAlign w:val="center"/>
            <w:hideMark/>
          </w:tcPr>
          <w:p w14:paraId="29F6D73A"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1.0x</w:t>
            </w:r>
          </w:p>
        </w:tc>
        <w:tc>
          <w:tcPr>
            <w:tcW w:w="779" w:type="dxa"/>
            <w:shd w:val="clear" w:color="auto" w:fill="auto"/>
            <w:vAlign w:val="center"/>
            <w:hideMark/>
          </w:tcPr>
          <w:p w14:paraId="7DAB974B"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1.5x</w:t>
            </w:r>
          </w:p>
        </w:tc>
      </w:tr>
      <w:tr w:rsidR="00D86AE8" w:rsidRPr="00D86AE8" w14:paraId="48C61CEE" w14:textId="77777777" w:rsidTr="00F41AF0">
        <w:trPr>
          <w:gridAfter w:val="1"/>
          <w:wAfter w:w="6" w:type="dxa"/>
          <w:trHeight w:val="20"/>
        </w:trPr>
        <w:tc>
          <w:tcPr>
            <w:tcW w:w="3945" w:type="dxa"/>
            <w:shd w:val="clear" w:color="auto" w:fill="auto"/>
            <w:vAlign w:val="center"/>
            <w:hideMark/>
          </w:tcPr>
          <w:p w14:paraId="114B2D37" w14:textId="5608F8A4" w:rsidR="001A511E" w:rsidRPr="00F41AF0" w:rsidRDefault="006B42AF" w:rsidP="001A511E">
            <w:pPr>
              <w:spacing w:after="0" w:line="240" w:lineRule="auto"/>
              <w:rPr>
                <w:rFonts w:eastAsia="Times New Roman" w:cs="Calibri"/>
                <w:color w:val="000000"/>
                <w:sz w:val="16"/>
                <w:szCs w:val="16"/>
                <w:lang w:val="en-IN" w:eastAsia="en-IN"/>
              </w:rPr>
            </w:pPr>
            <w:r w:rsidRPr="00F41AF0">
              <w:rPr>
                <w:rFonts w:eastAsia="Times New Roman" w:cs="Calibri"/>
                <w:color w:val="000000"/>
                <w:sz w:val="16"/>
                <w:szCs w:val="16"/>
                <w:lang w:val="en-IN" w:eastAsia="en-IN"/>
              </w:rPr>
              <w:t>Gross Leverage (Debt/EBITDA)</w:t>
            </w:r>
          </w:p>
        </w:tc>
        <w:tc>
          <w:tcPr>
            <w:tcW w:w="4120" w:type="dxa"/>
            <w:gridSpan w:val="5"/>
            <w:vMerge/>
            <w:vAlign w:val="center"/>
            <w:hideMark/>
          </w:tcPr>
          <w:p w14:paraId="0C12497C" w14:textId="77777777" w:rsidR="006B42AF" w:rsidRPr="00F41AF0" w:rsidRDefault="006B42AF" w:rsidP="00041932">
            <w:pPr>
              <w:spacing w:after="0" w:line="240" w:lineRule="auto"/>
              <w:rPr>
                <w:rFonts w:eastAsia="Times New Roman" w:cs="Calibri"/>
                <w:b/>
                <w:bCs/>
                <w:color w:val="000000"/>
                <w:sz w:val="16"/>
                <w:szCs w:val="16"/>
                <w:lang w:val="en-IN" w:eastAsia="en-IN"/>
              </w:rPr>
            </w:pPr>
          </w:p>
        </w:tc>
        <w:tc>
          <w:tcPr>
            <w:tcW w:w="1286" w:type="dxa"/>
            <w:shd w:val="clear" w:color="auto" w:fill="auto"/>
            <w:vAlign w:val="center"/>
            <w:hideMark/>
          </w:tcPr>
          <w:p w14:paraId="3499DDDC"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16.8x</w:t>
            </w:r>
          </w:p>
        </w:tc>
        <w:tc>
          <w:tcPr>
            <w:tcW w:w="1150" w:type="dxa"/>
            <w:shd w:val="clear" w:color="auto" w:fill="auto"/>
            <w:vAlign w:val="center"/>
            <w:hideMark/>
          </w:tcPr>
          <w:p w14:paraId="0DE10329"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7.1x</w:t>
            </w:r>
          </w:p>
        </w:tc>
        <w:tc>
          <w:tcPr>
            <w:tcW w:w="868" w:type="dxa"/>
            <w:shd w:val="clear" w:color="auto" w:fill="auto"/>
            <w:vAlign w:val="center"/>
            <w:hideMark/>
          </w:tcPr>
          <w:p w14:paraId="0C430541"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5.0x</w:t>
            </w:r>
          </w:p>
        </w:tc>
        <w:tc>
          <w:tcPr>
            <w:tcW w:w="248" w:type="dxa"/>
            <w:gridSpan w:val="2"/>
            <w:vMerge/>
            <w:shd w:val="clear" w:color="auto" w:fill="F3EFFF"/>
            <w:vAlign w:val="center"/>
            <w:hideMark/>
          </w:tcPr>
          <w:p w14:paraId="022D3B6D" w14:textId="77777777" w:rsidR="006B42AF" w:rsidRPr="00F41AF0" w:rsidRDefault="006B42AF" w:rsidP="00041932">
            <w:pPr>
              <w:spacing w:after="0" w:line="240" w:lineRule="auto"/>
              <w:rPr>
                <w:rFonts w:eastAsia="Times New Roman" w:cs="Calibri"/>
                <w:color w:val="2DABA4"/>
                <w:sz w:val="16"/>
                <w:szCs w:val="16"/>
                <w:lang w:val="en-IN" w:eastAsia="en-IN"/>
              </w:rPr>
            </w:pPr>
          </w:p>
        </w:tc>
        <w:tc>
          <w:tcPr>
            <w:tcW w:w="925" w:type="dxa"/>
            <w:gridSpan w:val="2"/>
            <w:shd w:val="clear" w:color="auto" w:fill="auto"/>
            <w:vAlign w:val="center"/>
            <w:hideMark/>
          </w:tcPr>
          <w:p w14:paraId="1C4D698A"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29.5x</w:t>
            </w:r>
          </w:p>
        </w:tc>
        <w:tc>
          <w:tcPr>
            <w:tcW w:w="960" w:type="dxa"/>
            <w:shd w:val="clear" w:color="auto" w:fill="auto"/>
            <w:vAlign w:val="center"/>
            <w:hideMark/>
          </w:tcPr>
          <w:p w14:paraId="60D69BAA"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12.3x</w:t>
            </w:r>
          </w:p>
        </w:tc>
        <w:tc>
          <w:tcPr>
            <w:tcW w:w="779" w:type="dxa"/>
            <w:shd w:val="clear" w:color="auto" w:fill="auto"/>
            <w:vAlign w:val="center"/>
            <w:hideMark/>
          </w:tcPr>
          <w:p w14:paraId="241EB302" w14:textId="77777777" w:rsidR="006B42AF" w:rsidRPr="00F41AF0" w:rsidRDefault="006B42AF" w:rsidP="00041932">
            <w:pPr>
              <w:spacing w:after="0" w:line="240" w:lineRule="auto"/>
              <w:jc w:val="center"/>
              <w:rPr>
                <w:rFonts w:eastAsia="Times New Roman" w:cs="Calibri"/>
                <w:color w:val="000000"/>
                <w:sz w:val="16"/>
                <w:szCs w:val="16"/>
                <w:lang w:val="en-IN" w:eastAsia="en-IN"/>
              </w:rPr>
            </w:pPr>
            <w:r w:rsidRPr="00F41AF0">
              <w:rPr>
                <w:rFonts w:eastAsia="Times New Roman" w:cs="Calibri"/>
                <w:color w:val="000000"/>
                <w:sz w:val="16"/>
                <w:szCs w:val="16"/>
                <w:lang w:val="en-IN" w:eastAsia="en-IN"/>
              </w:rPr>
              <w:t>8.7x</w:t>
            </w:r>
          </w:p>
        </w:tc>
      </w:tr>
    </w:tbl>
    <w:p w14:paraId="589335DB" w14:textId="2EDEC1E4" w:rsidR="00FD6D58" w:rsidRPr="00F41AF0" w:rsidRDefault="00E835AB" w:rsidP="00F41AF0">
      <w:pPr>
        <w:pStyle w:val="pf0"/>
        <w:spacing w:before="0" w:beforeAutospacing="0" w:after="0" w:afterAutospacing="0"/>
        <w:rPr>
          <w:rFonts w:asciiTheme="majorHAnsi" w:eastAsia="Calibri" w:hAnsiTheme="majorHAnsi" w:cs="Arial"/>
          <w:sz w:val="16"/>
          <w:szCs w:val="16"/>
          <w:lang w:val="en-AU"/>
        </w:rPr>
      </w:pPr>
      <w:r w:rsidRPr="00E835AB">
        <w:rPr>
          <w:rFonts w:asciiTheme="majorHAnsi" w:eastAsia="Calibri" w:hAnsiTheme="majorHAnsi" w:cs="Arial"/>
          <w:b/>
          <w:bCs/>
          <w:sz w:val="20"/>
          <w:szCs w:val="20"/>
          <w:lang w:val="en-AU"/>
        </w:rPr>
        <w:t>*</w:t>
      </w:r>
      <w:r w:rsidRPr="000A3A33">
        <w:rPr>
          <w:rFonts w:asciiTheme="majorHAnsi" w:eastAsia="Calibri" w:hAnsiTheme="majorHAnsi" w:cs="Arial"/>
          <w:sz w:val="16"/>
          <w:szCs w:val="16"/>
          <w:lang w:val="en-AU"/>
        </w:rPr>
        <w:t xml:space="preserve">Herein, the borrower would need to infuse equity as the Cashflows would not be able to </w:t>
      </w:r>
      <w:r w:rsidR="000A3A33" w:rsidRPr="000A3A33">
        <w:rPr>
          <w:rFonts w:asciiTheme="majorHAnsi" w:eastAsia="Calibri" w:hAnsiTheme="majorHAnsi" w:cs="Arial"/>
          <w:sz w:val="16"/>
          <w:szCs w:val="16"/>
          <w:lang w:val="en-AU"/>
        </w:rPr>
        <w:t>service the interest for the period.</w:t>
      </w:r>
      <w:r w:rsidRPr="000A3A33">
        <w:rPr>
          <w:rFonts w:asciiTheme="majorHAnsi" w:eastAsia="Calibri" w:hAnsiTheme="majorHAnsi" w:cs="Arial"/>
          <w:sz w:val="16"/>
          <w:szCs w:val="16"/>
          <w:lang w:val="en-AU"/>
        </w:rPr>
        <w:t xml:space="preserve"> </w:t>
      </w:r>
      <w:r w:rsidR="00FD6D58">
        <w:rPr>
          <w:rFonts w:asciiTheme="majorHAnsi" w:eastAsia="Calibri" w:hAnsiTheme="majorHAnsi" w:cs="Arial"/>
          <w:sz w:val="16"/>
          <w:szCs w:val="16"/>
          <w:lang w:val="en-AU"/>
        </w:rPr>
        <w:t>Also no</w:t>
      </w:r>
      <w:r w:rsidR="00FD6D58" w:rsidRPr="00F41AF0">
        <w:rPr>
          <w:rFonts w:asciiTheme="majorHAnsi" w:eastAsia="Calibri" w:hAnsiTheme="majorHAnsi" w:cs="Arial"/>
          <w:sz w:val="16"/>
          <w:szCs w:val="16"/>
          <w:lang w:val="en-AU"/>
        </w:rPr>
        <w:t>te</w:t>
      </w:r>
      <w:r w:rsidR="00FD6D58">
        <w:rPr>
          <w:rFonts w:asciiTheme="majorHAnsi" w:eastAsia="Calibri" w:hAnsiTheme="majorHAnsi" w:cs="Arial"/>
          <w:sz w:val="16"/>
          <w:szCs w:val="16"/>
          <w:lang w:val="en-AU"/>
        </w:rPr>
        <w:t xml:space="preserve">, that </w:t>
      </w:r>
      <w:r w:rsidR="00FD6D58" w:rsidRPr="00F41AF0">
        <w:rPr>
          <w:rFonts w:asciiTheme="majorHAnsi" w:eastAsia="Calibri" w:hAnsiTheme="majorHAnsi" w:cs="Arial"/>
          <w:sz w:val="16"/>
          <w:szCs w:val="16"/>
          <w:lang w:val="en-AU"/>
        </w:rPr>
        <w:t xml:space="preserve">the guarantee in place and the likelihood of unutilised rolled interest being available to part service interest </w:t>
      </w:r>
      <w:proofErr w:type="gramStart"/>
      <w:r w:rsidR="00FD6D58" w:rsidRPr="00F41AF0">
        <w:rPr>
          <w:rFonts w:asciiTheme="majorHAnsi" w:eastAsia="Calibri" w:hAnsiTheme="majorHAnsi" w:cs="Arial"/>
          <w:sz w:val="16"/>
          <w:szCs w:val="16"/>
          <w:lang w:val="en-AU"/>
        </w:rPr>
        <w:t>in the event that</w:t>
      </w:r>
      <w:proofErr w:type="gramEnd"/>
      <w:r w:rsidR="00FD6D58" w:rsidRPr="00F41AF0">
        <w:rPr>
          <w:rFonts w:asciiTheme="majorHAnsi" w:eastAsia="Calibri" w:hAnsiTheme="majorHAnsi" w:cs="Arial"/>
          <w:sz w:val="16"/>
          <w:szCs w:val="16"/>
          <w:lang w:val="en-AU"/>
        </w:rPr>
        <w:t xml:space="preserve"> they do draw funds over the next say 5 </w:t>
      </w:r>
      <w:r w:rsidR="00791F5D" w:rsidRPr="00F41AF0">
        <w:rPr>
          <w:rFonts w:asciiTheme="majorHAnsi" w:eastAsia="Calibri" w:hAnsiTheme="majorHAnsi" w:cs="Arial"/>
          <w:sz w:val="16"/>
          <w:szCs w:val="16"/>
          <w:lang w:val="en-AU"/>
        </w:rPr>
        <w:t>months.</w:t>
      </w:r>
      <w:r w:rsidR="00FD6D58" w:rsidRPr="00F41AF0">
        <w:rPr>
          <w:rFonts w:asciiTheme="majorHAnsi" w:eastAsia="Calibri" w:hAnsiTheme="majorHAnsi" w:cs="Arial"/>
          <w:sz w:val="16"/>
          <w:szCs w:val="16"/>
          <w:lang w:val="en-AU"/>
        </w:rPr>
        <w:t xml:space="preserve"> </w:t>
      </w:r>
    </w:p>
    <w:bookmarkEnd w:id="1"/>
    <w:bookmarkEnd w:id="2"/>
    <w:bookmarkEnd w:id="3"/>
    <w:bookmarkEnd w:id="4"/>
    <w:p w14:paraId="08260C20" w14:textId="77777777" w:rsidR="00B542AC" w:rsidRPr="002B00E7" w:rsidRDefault="00B542AC" w:rsidP="00F41AF0">
      <w:pPr>
        <w:tabs>
          <w:tab w:val="left" w:pos="1272"/>
        </w:tabs>
        <w:spacing w:after="0" w:line="240" w:lineRule="auto"/>
        <w:rPr>
          <w:rFonts w:asciiTheme="majorHAnsi" w:eastAsia="Calibri" w:hAnsiTheme="majorHAnsi" w:cs="Arial"/>
          <w:color w:val="006D6B" w:themeColor="accent2"/>
          <w:sz w:val="16"/>
          <w:szCs w:val="16"/>
          <w:lang w:val="en-AU"/>
        </w:rPr>
      </w:pPr>
      <w:r w:rsidRPr="002B00E7">
        <w:rPr>
          <w:rFonts w:asciiTheme="majorHAnsi" w:eastAsia="Calibri" w:hAnsiTheme="majorHAnsi" w:cs="Arial"/>
          <w:b/>
          <w:bCs/>
          <w:color w:val="006D6B" w:themeColor="accent2"/>
          <w:sz w:val="16"/>
          <w:szCs w:val="16"/>
          <w:lang w:val="en-AU"/>
        </w:rPr>
        <w:t>Assumptions for ON Downside Case 3</w:t>
      </w:r>
    </w:p>
    <w:tbl>
      <w:tblPr>
        <w:tblStyle w:val="TableGrid"/>
        <w:tblW w:w="1573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199"/>
        <w:gridCol w:w="13531"/>
      </w:tblGrid>
      <w:tr w:rsidR="00B542AC" w:rsidRPr="00511666" w14:paraId="2828E940" w14:textId="77777777" w:rsidTr="00F41AF0">
        <w:trPr>
          <w:trHeight w:val="20"/>
        </w:trPr>
        <w:tc>
          <w:tcPr>
            <w:tcW w:w="2199" w:type="dxa"/>
            <w:shd w:val="clear" w:color="auto" w:fill="006D6B" w:themeFill="accent2"/>
            <w:vAlign w:val="center"/>
          </w:tcPr>
          <w:p w14:paraId="36ABCB5E" w14:textId="77777777" w:rsidR="00B542AC" w:rsidRPr="00511666" w:rsidRDefault="00B542AC" w:rsidP="00334587">
            <w:pPr>
              <w:rPr>
                <w:b/>
                <w:bCs/>
                <w:color w:val="FFFFFF" w:themeColor="background1"/>
                <w:sz w:val="15"/>
                <w:szCs w:val="15"/>
                <w:lang w:val="en-AU"/>
              </w:rPr>
            </w:pPr>
            <w:r w:rsidRPr="00511666">
              <w:rPr>
                <w:b/>
                <w:bCs/>
                <w:color w:val="FFFFFF" w:themeColor="background1"/>
                <w:sz w:val="15"/>
                <w:szCs w:val="15"/>
                <w:lang w:val="en-AU"/>
              </w:rPr>
              <w:t>Particulars</w:t>
            </w:r>
          </w:p>
        </w:tc>
        <w:tc>
          <w:tcPr>
            <w:tcW w:w="13531" w:type="dxa"/>
            <w:shd w:val="clear" w:color="auto" w:fill="006D6B" w:themeFill="accent2"/>
            <w:vAlign w:val="center"/>
          </w:tcPr>
          <w:p w14:paraId="77A5A146" w14:textId="77777777" w:rsidR="00B542AC" w:rsidRPr="00511666" w:rsidRDefault="00B542AC" w:rsidP="00334587">
            <w:pPr>
              <w:jc w:val="center"/>
              <w:rPr>
                <w:b/>
                <w:bCs/>
                <w:color w:val="FFFFFF" w:themeColor="background1"/>
                <w:sz w:val="15"/>
                <w:szCs w:val="15"/>
                <w:lang w:val="en-AU"/>
              </w:rPr>
            </w:pPr>
            <w:r w:rsidRPr="00511666">
              <w:rPr>
                <w:b/>
                <w:bCs/>
                <w:color w:val="FFFFFF" w:themeColor="background1"/>
                <w:sz w:val="15"/>
                <w:szCs w:val="15"/>
                <w:lang w:val="en-AU"/>
              </w:rPr>
              <w:t>ON Downside Case (Case 3) Assumptions</w:t>
            </w:r>
          </w:p>
        </w:tc>
      </w:tr>
      <w:tr w:rsidR="00B542AC" w:rsidRPr="00511666" w14:paraId="3F6C6B9D" w14:textId="77777777" w:rsidTr="00F41AF0">
        <w:trPr>
          <w:trHeight w:val="20"/>
        </w:trPr>
        <w:tc>
          <w:tcPr>
            <w:tcW w:w="2199" w:type="dxa"/>
            <w:vAlign w:val="center"/>
          </w:tcPr>
          <w:p w14:paraId="4489089A" w14:textId="77777777" w:rsidR="00B542AC" w:rsidRPr="00511666" w:rsidRDefault="00B542AC" w:rsidP="00334587">
            <w:pPr>
              <w:rPr>
                <w:b/>
                <w:bCs/>
                <w:sz w:val="15"/>
                <w:szCs w:val="15"/>
                <w:lang w:val="en-AU"/>
              </w:rPr>
            </w:pPr>
            <w:r w:rsidRPr="00511666">
              <w:rPr>
                <w:b/>
                <w:bCs/>
                <w:sz w:val="15"/>
                <w:szCs w:val="15"/>
                <w:lang w:val="en-AU"/>
              </w:rPr>
              <w:t xml:space="preserve">Room Revenue </w:t>
            </w:r>
          </w:p>
        </w:tc>
        <w:tc>
          <w:tcPr>
            <w:tcW w:w="13531" w:type="dxa"/>
            <w:shd w:val="clear" w:color="auto" w:fill="auto"/>
            <w:vAlign w:val="center"/>
          </w:tcPr>
          <w:p w14:paraId="581BD94E" w14:textId="77777777" w:rsidR="00B542AC" w:rsidRPr="00511666" w:rsidRDefault="00B542AC" w:rsidP="00334587">
            <w:pPr>
              <w:rPr>
                <w:rFonts w:eastAsia="Times New Roman" w:cs="Calibri"/>
                <w:b/>
                <w:bCs/>
                <w:color w:val="006D6B"/>
                <w:sz w:val="15"/>
                <w:szCs w:val="15"/>
                <w:lang w:val="en-AU" w:eastAsia="en-IN"/>
              </w:rPr>
            </w:pPr>
            <w:r w:rsidRPr="00511666">
              <w:rPr>
                <w:rFonts w:eastAsia="Times New Roman" w:cs="Calibri"/>
                <w:color w:val="000000" w:themeColor="text1"/>
                <w:sz w:val="15"/>
                <w:szCs w:val="15"/>
                <w:lang w:val="en-AU" w:eastAsia="en-IN"/>
              </w:rPr>
              <w:t>Occupancy (%) &amp; ADR (£)</w:t>
            </w:r>
            <w:r w:rsidRPr="00511666">
              <w:rPr>
                <w:rFonts w:eastAsia="Times New Roman" w:cs="Calibri"/>
                <w:b/>
                <w:bCs/>
                <w:color w:val="000000" w:themeColor="text1"/>
                <w:sz w:val="15"/>
                <w:szCs w:val="15"/>
                <w:lang w:val="en-AU" w:eastAsia="en-IN"/>
              </w:rPr>
              <w:t xml:space="preserve"> </w:t>
            </w:r>
            <w:r w:rsidRPr="00511666">
              <w:rPr>
                <w:rFonts w:eastAsia="Times New Roman" w:cs="Calibri"/>
                <w:sz w:val="15"/>
                <w:szCs w:val="15"/>
                <w:lang w:val="en-AU" w:eastAsia="en-IN"/>
              </w:rPr>
              <w:t>– No change in assumptions from CRMC case.</w:t>
            </w:r>
          </w:p>
        </w:tc>
      </w:tr>
      <w:tr w:rsidR="00B542AC" w:rsidRPr="00511666" w14:paraId="240E1619" w14:textId="77777777" w:rsidTr="00F41AF0">
        <w:trPr>
          <w:trHeight w:val="20"/>
        </w:trPr>
        <w:tc>
          <w:tcPr>
            <w:tcW w:w="2199" w:type="dxa"/>
            <w:vAlign w:val="center"/>
          </w:tcPr>
          <w:p w14:paraId="3D693D8D" w14:textId="77777777" w:rsidR="00B542AC" w:rsidRPr="00511666" w:rsidRDefault="00B542AC" w:rsidP="00334587">
            <w:pPr>
              <w:rPr>
                <w:b/>
                <w:bCs/>
                <w:sz w:val="15"/>
                <w:szCs w:val="15"/>
                <w:lang w:val="en-AU"/>
              </w:rPr>
            </w:pPr>
            <w:r w:rsidRPr="00511666">
              <w:rPr>
                <w:b/>
                <w:bCs/>
                <w:sz w:val="15"/>
                <w:szCs w:val="15"/>
                <w:lang w:val="en-AU"/>
              </w:rPr>
              <w:t>Food &amp; Beverage</w:t>
            </w:r>
          </w:p>
        </w:tc>
        <w:tc>
          <w:tcPr>
            <w:tcW w:w="13531" w:type="dxa"/>
            <w:vAlign w:val="center"/>
          </w:tcPr>
          <w:p w14:paraId="096B2A0F" w14:textId="77777777" w:rsidR="00B542AC" w:rsidRPr="00511666" w:rsidRDefault="00B542AC" w:rsidP="00F41AF0">
            <w:pPr>
              <w:rPr>
                <w:rFonts w:eastAsia="Times New Roman" w:cs="Calibri"/>
                <w:b/>
                <w:bCs/>
                <w:color w:val="006D6B"/>
                <w:sz w:val="15"/>
                <w:szCs w:val="15"/>
                <w:lang w:val="en-AU" w:eastAsia="en-IN"/>
              </w:rPr>
            </w:pPr>
            <w:r w:rsidRPr="00511666">
              <w:rPr>
                <w:rFonts w:eastAsia="Times New Roman" w:cs="Calibri"/>
                <w:b/>
                <w:bCs/>
                <w:color w:val="006D6B"/>
                <w:sz w:val="15"/>
                <w:szCs w:val="15"/>
                <w:lang w:val="en-AU" w:eastAsia="en-IN"/>
              </w:rPr>
              <w:t>Food</w:t>
            </w:r>
          </w:p>
          <w:p w14:paraId="6F394123" w14:textId="77777777" w:rsidR="00B542AC" w:rsidRPr="00511666" w:rsidRDefault="00B542AC" w:rsidP="001705BF">
            <w:pPr>
              <w:rPr>
                <w:rFonts w:eastAsia="Times New Roman" w:cs="Calibri"/>
                <w:b/>
                <w:bCs/>
                <w:sz w:val="15"/>
                <w:szCs w:val="15"/>
                <w:lang w:val="en-AU" w:eastAsia="en-IN"/>
              </w:rPr>
            </w:pPr>
            <w:r w:rsidRPr="00511666">
              <w:rPr>
                <w:rFonts w:eastAsia="Times New Roman" w:cs="Calibri"/>
                <w:b/>
                <w:bCs/>
                <w:sz w:val="15"/>
                <w:szCs w:val="15"/>
                <w:lang w:val="en-AU" w:eastAsia="en-IN"/>
              </w:rPr>
              <w:t>Average Spend per Transaction (£)</w:t>
            </w:r>
          </w:p>
          <w:p w14:paraId="0284C4B2" w14:textId="77777777" w:rsidR="00B542AC" w:rsidRPr="00511666" w:rsidRDefault="00B542AC" w:rsidP="001705BF">
            <w:pPr>
              <w:rPr>
                <w:sz w:val="15"/>
                <w:szCs w:val="15"/>
                <w:lang w:val="en-AU"/>
              </w:rPr>
            </w:pPr>
            <w:r w:rsidRPr="00511666">
              <w:rPr>
                <w:b/>
                <w:bCs/>
                <w:sz w:val="15"/>
                <w:szCs w:val="15"/>
                <w:lang w:val="en-AU"/>
              </w:rPr>
              <w:t xml:space="preserve">FY25 – </w:t>
            </w:r>
            <w:r w:rsidRPr="00511666">
              <w:rPr>
                <w:sz w:val="15"/>
                <w:szCs w:val="15"/>
                <w:lang w:val="en-AU"/>
              </w:rPr>
              <w:t xml:space="preserve">We looked at Past ON deals (outside London), such as </w:t>
            </w:r>
            <w:proofErr w:type="spellStart"/>
            <w:r w:rsidRPr="00511666">
              <w:rPr>
                <w:sz w:val="15"/>
                <w:szCs w:val="15"/>
                <w:lang w:val="en-AU"/>
              </w:rPr>
              <w:t>L’escargot</w:t>
            </w:r>
            <w:proofErr w:type="spellEnd"/>
            <w:r w:rsidRPr="00511666">
              <w:rPr>
                <w:sz w:val="15"/>
                <w:szCs w:val="15"/>
                <w:lang w:val="en-AU"/>
              </w:rPr>
              <w:t xml:space="preserve"> Sur Mer Ltd. (Avg. Spend (Forecasted Stabilised year) - </w:t>
            </w:r>
            <w:r w:rsidRPr="00511666">
              <w:rPr>
                <w:rFonts w:cstheme="minorHAnsi"/>
                <w:sz w:val="15"/>
                <w:szCs w:val="15"/>
                <w:lang w:val="en-AU"/>
              </w:rPr>
              <w:t>£</w:t>
            </w:r>
            <w:r w:rsidRPr="00511666">
              <w:rPr>
                <w:sz w:val="15"/>
                <w:szCs w:val="15"/>
                <w:lang w:val="en-AU"/>
              </w:rPr>
              <w:t xml:space="preserve">28.9), and Mowgli Street Food (Avg. Spend (2022) - </w:t>
            </w:r>
            <w:r w:rsidRPr="00511666">
              <w:rPr>
                <w:rFonts w:cstheme="minorHAnsi"/>
                <w:sz w:val="15"/>
                <w:szCs w:val="15"/>
                <w:lang w:val="en-AU"/>
              </w:rPr>
              <w:t>£</w:t>
            </w:r>
            <w:r w:rsidRPr="00511666">
              <w:rPr>
                <w:sz w:val="15"/>
                <w:szCs w:val="15"/>
                <w:lang w:val="en-AU"/>
              </w:rPr>
              <w:t xml:space="preserve">22), as both fall under mid-premium service offering akin to borrower. For our Case 3 purposes, we prudently kept FY25 equivalent to Mowgli avg. spend figure i.e. </w:t>
            </w:r>
            <w:r w:rsidRPr="00511666">
              <w:rPr>
                <w:rFonts w:cstheme="minorHAnsi"/>
                <w:sz w:val="15"/>
                <w:szCs w:val="15"/>
                <w:lang w:val="en-AU"/>
              </w:rPr>
              <w:t>£</w:t>
            </w:r>
            <w:r w:rsidRPr="00511666">
              <w:rPr>
                <w:sz w:val="15"/>
                <w:szCs w:val="15"/>
                <w:lang w:val="en-AU"/>
              </w:rPr>
              <w:t xml:space="preserve">22. </w:t>
            </w:r>
          </w:p>
          <w:p w14:paraId="3A7A8036" w14:textId="77777777" w:rsidR="00B542AC" w:rsidRPr="00511666" w:rsidRDefault="00B542AC" w:rsidP="001705BF">
            <w:pPr>
              <w:rPr>
                <w:sz w:val="15"/>
                <w:szCs w:val="15"/>
                <w:lang w:val="en-AU"/>
              </w:rPr>
            </w:pPr>
            <w:r w:rsidRPr="00511666">
              <w:rPr>
                <w:sz w:val="15"/>
                <w:szCs w:val="15"/>
                <w:lang w:val="en-AU"/>
              </w:rPr>
              <w:t xml:space="preserve">As no historical KPI’s are provided to us by the borrower, we can’t benchmark the forecasted KPI by the client. </w:t>
            </w:r>
          </w:p>
          <w:p w14:paraId="08955D28" w14:textId="77777777" w:rsidR="00B542AC" w:rsidRPr="00511666" w:rsidRDefault="00B542AC" w:rsidP="001705BF">
            <w:pPr>
              <w:rPr>
                <w:b/>
                <w:bCs/>
                <w:sz w:val="15"/>
                <w:szCs w:val="15"/>
                <w:lang w:val="en-AU"/>
              </w:rPr>
            </w:pPr>
            <w:r w:rsidRPr="00511666">
              <w:rPr>
                <w:b/>
                <w:bCs/>
                <w:sz w:val="15"/>
                <w:szCs w:val="15"/>
                <w:lang w:val="en-AU"/>
              </w:rPr>
              <w:t xml:space="preserve">FY26 &amp; FY27 – </w:t>
            </w:r>
            <w:r w:rsidRPr="00511666">
              <w:rPr>
                <w:sz w:val="15"/>
                <w:szCs w:val="15"/>
                <w:lang w:val="en-AU"/>
              </w:rPr>
              <w:t>Assumed a modest 2% nominal growth for the respective years.</w:t>
            </w:r>
            <w:r w:rsidRPr="00511666">
              <w:rPr>
                <w:b/>
                <w:bCs/>
                <w:sz w:val="15"/>
                <w:szCs w:val="15"/>
                <w:lang w:val="en-AU"/>
              </w:rPr>
              <w:t xml:space="preserve"> </w:t>
            </w:r>
          </w:p>
          <w:p w14:paraId="65238139" w14:textId="77777777" w:rsidR="00B542AC" w:rsidRPr="00511666" w:rsidRDefault="00B542AC" w:rsidP="00F41AF0">
            <w:pPr>
              <w:spacing w:before="120"/>
              <w:rPr>
                <w:rFonts w:eastAsia="Times New Roman" w:cs="Calibri"/>
                <w:b/>
                <w:bCs/>
                <w:color w:val="006D6B"/>
                <w:sz w:val="15"/>
                <w:szCs w:val="15"/>
                <w:lang w:val="en-AU" w:eastAsia="en-IN"/>
              </w:rPr>
            </w:pPr>
            <w:r w:rsidRPr="00511666">
              <w:rPr>
                <w:rFonts w:eastAsia="Times New Roman" w:cs="Calibri"/>
                <w:b/>
                <w:bCs/>
                <w:color w:val="006D6B"/>
                <w:sz w:val="15"/>
                <w:szCs w:val="15"/>
                <w:lang w:val="en-AU" w:eastAsia="en-IN"/>
              </w:rPr>
              <w:t>Beverage</w:t>
            </w:r>
          </w:p>
          <w:p w14:paraId="1E2162AB" w14:textId="77777777" w:rsidR="00B542AC" w:rsidRPr="00511666" w:rsidRDefault="00B542AC" w:rsidP="001705BF">
            <w:pPr>
              <w:rPr>
                <w:rFonts w:eastAsia="Times New Roman" w:cs="Calibri"/>
                <w:b/>
                <w:bCs/>
                <w:sz w:val="15"/>
                <w:szCs w:val="15"/>
                <w:lang w:val="en-AU" w:eastAsia="en-IN"/>
              </w:rPr>
            </w:pPr>
            <w:r w:rsidRPr="00511666">
              <w:rPr>
                <w:rFonts w:eastAsia="Times New Roman" w:cs="Calibri"/>
                <w:b/>
                <w:bCs/>
                <w:sz w:val="15"/>
                <w:szCs w:val="15"/>
                <w:lang w:val="en-AU" w:eastAsia="en-IN"/>
              </w:rPr>
              <w:t>Average Spend per Transaction (£)</w:t>
            </w:r>
          </w:p>
          <w:p w14:paraId="01D2F060" w14:textId="77777777" w:rsidR="00B542AC" w:rsidRPr="00511666" w:rsidRDefault="00B542AC" w:rsidP="001705BF">
            <w:pPr>
              <w:rPr>
                <w:b/>
                <w:bCs/>
                <w:sz w:val="15"/>
                <w:szCs w:val="15"/>
                <w:lang w:val="en-AU"/>
              </w:rPr>
            </w:pPr>
            <w:r w:rsidRPr="00511666">
              <w:rPr>
                <w:b/>
                <w:bCs/>
                <w:sz w:val="15"/>
                <w:szCs w:val="15"/>
                <w:lang w:val="en-AU"/>
              </w:rPr>
              <w:t xml:space="preserve">FY25 to FY27 (Stabilised): </w:t>
            </w:r>
            <w:r w:rsidRPr="00511666">
              <w:rPr>
                <w:sz w:val="15"/>
                <w:szCs w:val="15"/>
                <w:lang w:val="en-AU"/>
              </w:rPr>
              <w:t>Assumed a Gradual ramp-up vs. (Case 1)</w:t>
            </w:r>
            <w:r w:rsidRPr="00511666">
              <w:rPr>
                <w:b/>
                <w:bCs/>
                <w:sz w:val="15"/>
                <w:szCs w:val="15"/>
                <w:lang w:val="en-AU"/>
              </w:rPr>
              <w:t>,</w:t>
            </w:r>
            <w:r w:rsidRPr="00511666">
              <w:rPr>
                <w:sz w:val="15"/>
                <w:szCs w:val="15"/>
                <w:lang w:val="en-AU"/>
              </w:rPr>
              <w:t xml:space="preserve"> as no historical KPI’s are provided to us by the borrower. We have looked at past ON deal for bar’s &amp; Pub and spend/cover is higher in past ON deals.</w:t>
            </w:r>
          </w:p>
          <w:p w14:paraId="145C3379" w14:textId="77777777" w:rsidR="00B542AC" w:rsidRPr="00511666" w:rsidRDefault="00B542AC" w:rsidP="00F41AF0">
            <w:pPr>
              <w:spacing w:before="120"/>
              <w:rPr>
                <w:rFonts w:eastAsia="Times New Roman" w:cs="Calibri"/>
                <w:b/>
                <w:bCs/>
                <w:color w:val="006D6B"/>
                <w:sz w:val="15"/>
                <w:szCs w:val="15"/>
                <w:lang w:val="en-AU" w:eastAsia="en-IN"/>
              </w:rPr>
            </w:pPr>
            <w:r w:rsidRPr="00511666">
              <w:rPr>
                <w:rFonts w:eastAsia="Times New Roman" w:cs="Calibri"/>
                <w:b/>
                <w:bCs/>
                <w:color w:val="006D6B"/>
                <w:sz w:val="15"/>
                <w:szCs w:val="15"/>
                <w:lang w:val="en-AU" w:eastAsia="en-IN"/>
              </w:rPr>
              <w:t>Average Table Turns – Food and Beverage</w:t>
            </w:r>
          </w:p>
          <w:p w14:paraId="302F5CF6" w14:textId="77777777" w:rsidR="00B542AC" w:rsidRPr="00511666" w:rsidRDefault="00B542AC" w:rsidP="001705BF">
            <w:pPr>
              <w:rPr>
                <w:b/>
                <w:bCs/>
                <w:sz w:val="15"/>
                <w:szCs w:val="15"/>
                <w:lang w:val="en-AU"/>
              </w:rPr>
            </w:pPr>
            <w:r w:rsidRPr="00511666">
              <w:rPr>
                <w:b/>
                <w:bCs/>
                <w:sz w:val="15"/>
                <w:szCs w:val="15"/>
                <w:lang w:val="en-AU"/>
              </w:rPr>
              <w:t xml:space="preserve">FY25 to FY27 – </w:t>
            </w:r>
            <w:r w:rsidRPr="00511666">
              <w:rPr>
                <w:sz w:val="15"/>
                <w:szCs w:val="15"/>
                <w:lang w:val="en-AU"/>
              </w:rPr>
              <w:t>We have assumed a gradual ramp-up vs. borrower case, as the historical data/KPI is not provided to benchmark the forecasts. As per the past ON deals the avg. table turns are between 2-3 times for the stabilised year.</w:t>
            </w:r>
          </w:p>
        </w:tc>
      </w:tr>
      <w:tr w:rsidR="00B542AC" w:rsidRPr="00511666" w14:paraId="056BCAD6" w14:textId="77777777" w:rsidTr="00F41AF0">
        <w:trPr>
          <w:trHeight w:val="20"/>
        </w:trPr>
        <w:tc>
          <w:tcPr>
            <w:tcW w:w="2199" w:type="dxa"/>
            <w:vAlign w:val="center"/>
          </w:tcPr>
          <w:p w14:paraId="4B72708F" w14:textId="77777777" w:rsidR="00B542AC" w:rsidRPr="00511666" w:rsidRDefault="00B542AC" w:rsidP="00334587">
            <w:pPr>
              <w:rPr>
                <w:b/>
                <w:bCs/>
                <w:sz w:val="15"/>
                <w:szCs w:val="15"/>
                <w:lang w:val="en-AU"/>
              </w:rPr>
            </w:pPr>
            <w:r w:rsidRPr="00511666">
              <w:rPr>
                <w:b/>
                <w:bCs/>
                <w:sz w:val="15"/>
                <w:szCs w:val="15"/>
                <w:lang w:val="en-AU"/>
              </w:rPr>
              <w:t>Spa</w:t>
            </w:r>
          </w:p>
        </w:tc>
        <w:tc>
          <w:tcPr>
            <w:tcW w:w="13531" w:type="dxa"/>
            <w:vAlign w:val="center"/>
          </w:tcPr>
          <w:p w14:paraId="0054EFA0" w14:textId="77777777" w:rsidR="00B542AC" w:rsidRPr="00511666" w:rsidRDefault="00B542AC" w:rsidP="00334587">
            <w:pPr>
              <w:rPr>
                <w:rFonts w:eastAsia="Times New Roman" w:cs="Calibri"/>
                <w:b/>
                <w:bCs/>
                <w:color w:val="006D6B"/>
                <w:sz w:val="15"/>
                <w:szCs w:val="15"/>
                <w:lang w:val="en-AU" w:eastAsia="en-IN"/>
              </w:rPr>
            </w:pPr>
            <w:r w:rsidRPr="00511666">
              <w:rPr>
                <w:rFonts w:eastAsia="Times New Roman" w:cs="Calibri"/>
                <w:b/>
                <w:bCs/>
                <w:color w:val="006D6B"/>
                <w:sz w:val="15"/>
                <w:szCs w:val="15"/>
                <w:lang w:val="en-AU" w:eastAsia="en-IN"/>
              </w:rPr>
              <w:t>Average Revenue Per Service (£)</w:t>
            </w:r>
          </w:p>
          <w:p w14:paraId="55798026" w14:textId="77777777" w:rsidR="00B542AC" w:rsidRPr="00511666" w:rsidRDefault="00B542AC" w:rsidP="00334587">
            <w:pPr>
              <w:rPr>
                <w:sz w:val="15"/>
                <w:szCs w:val="15"/>
                <w:lang w:val="en-AU"/>
              </w:rPr>
            </w:pPr>
            <w:r w:rsidRPr="00511666">
              <w:rPr>
                <w:b/>
                <w:bCs/>
                <w:sz w:val="15"/>
                <w:szCs w:val="15"/>
                <w:lang w:val="en-AU"/>
              </w:rPr>
              <w:t xml:space="preserve">FY25 – </w:t>
            </w:r>
            <w:r w:rsidRPr="00511666">
              <w:rPr>
                <w:sz w:val="15"/>
                <w:szCs w:val="15"/>
                <w:lang w:val="en-AU"/>
              </w:rPr>
              <w:t xml:space="preserve">We have referred to a Past ON deal (Malvern Spa - presented in Jun-23), wherein Malvern achieved a avg. revenue per service of </w:t>
            </w:r>
            <w:r w:rsidRPr="00511666">
              <w:rPr>
                <w:rFonts w:cstheme="minorHAnsi"/>
                <w:sz w:val="15"/>
                <w:szCs w:val="15"/>
                <w:lang w:val="en-AU"/>
              </w:rPr>
              <w:t>£</w:t>
            </w:r>
            <w:r w:rsidRPr="00511666">
              <w:rPr>
                <w:sz w:val="15"/>
                <w:szCs w:val="15"/>
                <w:lang w:val="en-AU"/>
              </w:rPr>
              <w:t>80 for Spa services. Please note, we do not have much information/comps in the Spa business, therefore, we have based our case only basis Malvern Spa.</w:t>
            </w:r>
          </w:p>
          <w:p w14:paraId="31362665" w14:textId="77777777" w:rsidR="00B542AC" w:rsidRPr="00511666" w:rsidRDefault="00B542AC" w:rsidP="00334587">
            <w:pPr>
              <w:spacing w:before="120"/>
              <w:rPr>
                <w:sz w:val="15"/>
                <w:szCs w:val="15"/>
                <w:lang w:val="en-AU"/>
              </w:rPr>
            </w:pPr>
            <w:r w:rsidRPr="00511666">
              <w:rPr>
                <w:b/>
                <w:bCs/>
                <w:sz w:val="15"/>
                <w:szCs w:val="15"/>
                <w:lang w:val="en-AU"/>
              </w:rPr>
              <w:t xml:space="preserve">FY26 &amp; FY27 – </w:t>
            </w:r>
            <w:r w:rsidRPr="00511666">
              <w:rPr>
                <w:sz w:val="15"/>
                <w:szCs w:val="15"/>
                <w:lang w:val="en-AU"/>
              </w:rPr>
              <w:t xml:space="preserve">Assumed a modest 2% nominal growth </w:t>
            </w:r>
          </w:p>
        </w:tc>
      </w:tr>
      <w:tr w:rsidR="00B542AC" w:rsidRPr="00511666" w14:paraId="02CBB112" w14:textId="77777777" w:rsidTr="00F41AF0">
        <w:trPr>
          <w:trHeight w:val="20"/>
        </w:trPr>
        <w:tc>
          <w:tcPr>
            <w:tcW w:w="2199" w:type="dxa"/>
            <w:vAlign w:val="center"/>
          </w:tcPr>
          <w:p w14:paraId="13511490" w14:textId="77777777" w:rsidR="00B542AC" w:rsidRPr="00511666" w:rsidRDefault="00B542AC" w:rsidP="00334587">
            <w:pPr>
              <w:rPr>
                <w:b/>
                <w:bCs/>
                <w:sz w:val="15"/>
                <w:szCs w:val="15"/>
                <w:lang w:val="en-AU"/>
              </w:rPr>
            </w:pPr>
            <w:r w:rsidRPr="00511666">
              <w:rPr>
                <w:b/>
                <w:bCs/>
                <w:sz w:val="15"/>
                <w:szCs w:val="15"/>
                <w:lang w:val="en-AU"/>
              </w:rPr>
              <w:t>Costs (excl. Fixed costs)</w:t>
            </w:r>
          </w:p>
        </w:tc>
        <w:tc>
          <w:tcPr>
            <w:tcW w:w="13531" w:type="dxa"/>
            <w:vAlign w:val="center"/>
          </w:tcPr>
          <w:p w14:paraId="288EA138" w14:textId="77777777" w:rsidR="00B542AC" w:rsidRPr="00511666" w:rsidRDefault="00B542AC" w:rsidP="00334587">
            <w:pPr>
              <w:rPr>
                <w:sz w:val="15"/>
                <w:szCs w:val="15"/>
                <w:lang w:val="en-AU"/>
              </w:rPr>
            </w:pPr>
            <w:r w:rsidRPr="00511666">
              <w:rPr>
                <w:sz w:val="15"/>
                <w:szCs w:val="15"/>
                <w:lang w:val="en-AU"/>
              </w:rPr>
              <w:t>Assumed as a % of revenue basis borrower case.</w:t>
            </w:r>
          </w:p>
        </w:tc>
      </w:tr>
      <w:tr w:rsidR="00B542AC" w:rsidRPr="00511666" w14:paraId="4CE36726" w14:textId="77777777" w:rsidTr="00F41AF0">
        <w:trPr>
          <w:trHeight w:val="20"/>
        </w:trPr>
        <w:tc>
          <w:tcPr>
            <w:tcW w:w="2199" w:type="dxa"/>
            <w:vAlign w:val="center"/>
          </w:tcPr>
          <w:p w14:paraId="5B54BD34" w14:textId="77777777" w:rsidR="00B542AC" w:rsidRPr="00511666" w:rsidRDefault="00B542AC" w:rsidP="00334587">
            <w:pPr>
              <w:rPr>
                <w:b/>
                <w:bCs/>
                <w:sz w:val="15"/>
                <w:szCs w:val="15"/>
                <w:lang w:val="en-AU"/>
              </w:rPr>
            </w:pPr>
            <w:r w:rsidRPr="00511666">
              <w:rPr>
                <w:b/>
                <w:bCs/>
                <w:sz w:val="15"/>
                <w:szCs w:val="15"/>
                <w:lang w:val="en-AU"/>
              </w:rPr>
              <w:t>FF&amp;E Reserve</w:t>
            </w:r>
          </w:p>
        </w:tc>
        <w:tc>
          <w:tcPr>
            <w:tcW w:w="13531" w:type="dxa"/>
            <w:vAlign w:val="center"/>
          </w:tcPr>
          <w:p w14:paraId="5CEB608A" w14:textId="77777777" w:rsidR="00B542AC" w:rsidRPr="00511666" w:rsidRDefault="00B542AC" w:rsidP="00334587">
            <w:pPr>
              <w:rPr>
                <w:sz w:val="15"/>
                <w:szCs w:val="15"/>
                <w:lang w:val="en-AU"/>
              </w:rPr>
            </w:pPr>
            <w:r w:rsidRPr="00511666">
              <w:rPr>
                <w:sz w:val="15"/>
                <w:szCs w:val="15"/>
                <w:lang w:val="en-AU"/>
              </w:rPr>
              <w:t>Borrower projections didn’t account for the FF&amp;E reserve; however, we have assumed FF&amp;E reserve at 3% of revenue and deducted the same from the borrower case as well.</w:t>
            </w:r>
          </w:p>
        </w:tc>
      </w:tr>
      <w:tr w:rsidR="00B542AC" w:rsidRPr="00511666" w14:paraId="39CC593C" w14:textId="77777777" w:rsidTr="00F41AF0">
        <w:trPr>
          <w:trHeight w:val="20"/>
        </w:trPr>
        <w:tc>
          <w:tcPr>
            <w:tcW w:w="2199" w:type="dxa"/>
            <w:vAlign w:val="center"/>
          </w:tcPr>
          <w:p w14:paraId="4AF8EE8D" w14:textId="77777777" w:rsidR="00B542AC" w:rsidRPr="00511666" w:rsidRDefault="00B542AC" w:rsidP="00334587">
            <w:pPr>
              <w:rPr>
                <w:b/>
                <w:bCs/>
                <w:sz w:val="15"/>
                <w:szCs w:val="15"/>
                <w:lang w:val="en-AU"/>
              </w:rPr>
            </w:pPr>
            <w:r w:rsidRPr="00511666">
              <w:rPr>
                <w:b/>
                <w:bCs/>
                <w:sz w:val="15"/>
                <w:szCs w:val="15"/>
                <w:lang w:val="en-AU"/>
              </w:rPr>
              <w:t>Management Fee</w:t>
            </w:r>
          </w:p>
        </w:tc>
        <w:tc>
          <w:tcPr>
            <w:tcW w:w="13531" w:type="dxa"/>
            <w:vAlign w:val="center"/>
          </w:tcPr>
          <w:p w14:paraId="4AE47795" w14:textId="77777777" w:rsidR="00B542AC" w:rsidRPr="00511666" w:rsidRDefault="00B542AC" w:rsidP="00334587">
            <w:pPr>
              <w:rPr>
                <w:sz w:val="15"/>
                <w:szCs w:val="15"/>
                <w:lang w:val="en-AU"/>
              </w:rPr>
            </w:pPr>
            <w:r w:rsidRPr="00511666">
              <w:rPr>
                <w:sz w:val="15"/>
                <w:szCs w:val="15"/>
                <w:lang w:val="en-AU"/>
              </w:rPr>
              <w:t>Assumed as a %</w:t>
            </w:r>
            <w:proofErr w:type="spellStart"/>
            <w:r w:rsidRPr="00511666">
              <w:rPr>
                <w:sz w:val="15"/>
                <w:szCs w:val="15"/>
                <w:lang w:val="en-AU"/>
              </w:rPr>
              <w:t>tage</w:t>
            </w:r>
            <w:proofErr w:type="spellEnd"/>
            <w:r w:rsidRPr="00511666">
              <w:rPr>
                <w:sz w:val="15"/>
                <w:szCs w:val="15"/>
                <w:lang w:val="en-AU"/>
              </w:rPr>
              <w:t xml:space="preserve"> of revenue, in line with borrower assumption</w:t>
            </w:r>
          </w:p>
        </w:tc>
      </w:tr>
    </w:tbl>
    <w:p w14:paraId="5D4C9753" w14:textId="4ED92FA7" w:rsidR="00BE5ECE" w:rsidRPr="00BE5ECE" w:rsidRDefault="00BE5ECE" w:rsidP="00BE5ECE">
      <w:pPr>
        <w:pStyle w:val="Heading2"/>
        <w:numPr>
          <w:ilvl w:val="0"/>
          <w:numId w:val="0"/>
        </w:numPr>
        <w:ind w:left="576" w:hanging="576"/>
        <w:rPr>
          <w:b/>
          <w:bCs w:val="0"/>
          <w:color w:val="006D6B" w:themeColor="accent2"/>
        </w:rPr>
      </w:pPr>
      <w:r>
        <w:rPr>
          <w:b/>
          <w:bCs w:val="0"/>
          <w:color w:val="006D6B" w:themeColor="accent2"/>
        </w:rPr>
        <w:lastRenderedPageBreak/>
        <w:t>DFD Recommendation</w:t>
      </w:r>
    </w:p>
    <w:tbl>
      <w:tblPr>
        <w:tblpPr w:leftFromText="180" w:rightFromText="180" w:vertAnchor="text" w:horzAnchor="margin" w:tblpY="133"/>
        <w:tblW w:w="5000" w:type="pct"/>
        <w:tblLayout w:type="fixed"/>
        <w:tblLook w:val="04A0" w:firstRow="1" w:lastRow="0" w:firstColumn="1" w:lastColumn="0" w:noHBand="0" w:noVBand="1"/>
      </w:tblPr>
      <w:tblGrid>
        <w:gridCol w:w="14668"/>
      </w:tblGrid>
      <w:tr w:rsidR="00BE5ECE" w:rsidRPr="009F79B3" w14:paraId="5CFD5F72" w14:textId="77777777" w:rsidTr="00785A21">
        <w:trPr>
          <w:trHeight w:val="20"/>
        </w:trPr>
        <w:tc>
          <w:tcPr>
            <w:tcW w:w="5000" w:type="pct"/>
            <w:tcBorders>
              <w:top w:val="single" w:sz="4" w:space="0" w:color="006D6B"/>
              <w:left w:val="single" w:sz="4" w:space="0" w:color="006D6B"/>
              <w:bottom w:val="single" w:sz="4" w:space="0" w:color="D9D9D9"/>
              <w:right w:val="single" w:sz="4" w:space="0" w:color="006D6B"/>
            </w:tcBorders>
            <w:shd w:val="clear" w:color="000000" w:fill="006D6B"/>
            <w:vAlign w:val="center"/>
            <w:hideMark/>
          </w:tcPr>
          <w:p w14:paraId="7C08143D" w14:textId="77777777" w:rsidR="00BE5ECE" w:rsidRPr="00B542AC" w:rsidRDefault="00BE5ECE" w:rsidP="00BE5ECE">
            <w:pPr>
              <w:spacing w:after="0" w:line="240" w:lineRule="auto"/>
              <w:rPr>
                <w:rFonts w:ascii="Manrope" w:eastAsia="Times New Roman" w:hAnsi="Manrope" w:cs="Times New Roman"/>
                <w:b/>
                <w:bCs/>
                <w:color w:val="FFFFFF"/>
                <w:sz w:val="16"/>
                <w:szCs w:val="16"/>
                <w:lang w:val="en-IN" w:eastAsia="en-IN"/>
              </w:rPr>
            </w:pPr>
            <w:r>
              <w:rPr>
                <w:rFonts w:ascii="Manrope" w:eastAsia="Times New Roman" w:hAnsi="Manrope" w:cs="Times New Roman"/>
                <w:b/>
                <w:bCs/>
                <w:color w:val="FFFFFF"/>
                <w:sz w:val="16"/>
                <w:szCs w:val="16"/>
                <w:lang w:val="en-IN" w:eastAsia="en-IN"/>
              </w:rPr>
              <w:t>DFD Recommendation</w:t>
            </w:r>
          </w:p>
        </w:tc>
      </w:tr>
      <w:tr w:rsidR="00BE5ECE" w:rsidRPr="009F79B3" w14:paraId="5A7FEDE7" w14:textId="77777777" w:rsidTr="00785A21">
        <w:trPr>
          <w:trHeight w:val="20"/>
        </w:trPr>
        <w:tc>
          <w:tcPr>
            <w:tcW w:w="5000" w:type="pct"/>
            <w:tcBorders>
              <w:top w:val="single" w:sz="4" w:space="0" w:color="006D6B"/>
              <w:left w:val="single" w:sz="4" w:space="0" w:color="006D6B"/>
              <w:bottom w:val="single" w:sz="4" w:space="0" w:color="D9D9D9"/>
              <w:right w:val="single" w:sz="4" w:space="0" w:color="006D6B"/>
            </w:tcBorders>
            <w:shd w:val="clear" w:color="auto" w:fill="auto"/>
            <w:vAlign w:val="center"/>
          </w:tcPr>
          <w:p w14:paraId="537E11C7" w14:textId="77777777" w:rsidR="00785A21" w:rsidRPr="00785A21" w:rsidRDefault="00785A21" w:rsidP="00785A21">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O’Shea/Galliard have now provided us with their finalised development budget as well as their trading forecasts. At the revised debt level ON are still at a sensible leverage attachment (Case 3 LTC – 60.2%). </w:t>
            </w:r>
          </w:p>
          <w:p w14:paraId="267CE366" w14:textId="0E937D31" w:rsidR="00785A21" w:rsidRPr="00785A21" w:rsidRDefault="00785A21" w:rsidP="00785A21">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We have discussed the revised figures with O’Shea at length over the past few weeks and would highlight the explanation provided at the bottom of this addendum (see </w:t>
            </w:r>
            <w:hyperlink w:anchor="_Explanation_on_increase" w:history="1">
              <w:r w:rsidR="009558DC" w:rsidRPr="00B02F6D">
                <w:rPr>
                  <w:rStyle w:val="Hyperlink"/>
                  <w:sz w:val="16"/>
                  <w:szCs w:val="16"/>
                </w:rPr>
                <w:t>More details&gt;&gt;)</w:t>
              </w:r>
            </w:hyperlink>
            <w:r w:rsidRPr="00785A21">
              <w:rPr>
                <w:rFonts w:ascii="Manrope" w:eastAsia="Times New Roman" w:hAnsi="Manrope" w:cs="Times New Roman"/>
                <w:sz w:val="16"/>
                <w:szCs w:val="16"/>
                <w:lang w:eastAsia="en-IN"/>
              </w:rPr>
              <w:t>. For the avoidance of doubt the appraisal we were previously running off was c.</w:t>
            </w:r>
            <w:r w:rsidR="009558DC">
              <w:rPr>
                <w:rFonts w:ascii="Manrope" w:eastAsia="Times New Roman" w:hAnsi="Manrope" w:cs="Times New Roman"/>
                <w:sz w:val="16"/>
                <w:szCs w:val="16"/>
                <w:lang w:eastAsia="en-IN"/>
              </w:rPr>
              <w:t>3</w:t>
            </w:r>
            <w:r w:rsidRPr="00785A21">
              <w:rPr>
                <w:rFonts w:ascii="Manrope" w:eastAsia="Times New Roman" w:hAnsi="Manrope" w:cs="Times New Roman"/>
                <w:sz w:val="16"/>
                <w:szCs w:val="16"/>
                <w:lang w:eastAsia="en-IN"/>
              </w:rPr>
              <w:t xml:space="preserve"> months old when presenting the paper and was largely draft, rather than there being significant cost overruns etc on the site. Having spoken with O’Shea’s Head of Development they have confirmed that all major packages have now been finalised and costs for Phases 1,2&amp;3 are largely locked in. We will have a 20% capital, cost </w:t>
            </w:r>
            <w:proofErr w:type="gramStart"/>
            <w:r w:rsidRPr="00785A21">
              <w:rPr>
                <w:rFonts w:ascii="Manrope" w:eastAsia="Times New Roman" w:hAnsi="Manrope" w:cs="Times New Roman"/>
                <w:sz w:val="16"/>
                <w:szCs w:val="16"/>
                <w:lang w:eastAsia="en-IN"/>
              </w:rPr>
              <w:t>overrun</w:t>
            </w:r>
            <w:proofErr w:type="gramEnd"/>
            <w:r w:rsidRPr="00785A21">
              <w:rPr>
                <w:rFonts w:ascii="Manrope" w:eastAsia="Times New Roman" w:hAnsi="Manrope" w:cs="Times New Roman"/>
                <w:sz w:val="16"/>
                <w:szCs w:val="16"/>
                <w:lang w:eastAsia="en-IN"/>
              </w:rPr>
              <w:t xml:space="preserve"> and interest shortfall guarantee in place day 1 and retain 10% gtee even once 2 thirds of the phase 1 units have had sales completed which should leverage ON down to sub 50% LTV.</w:t>
            </w:r>
          </w:p>
          <w:p w14:paraId="202C8D4F" w14:textId="27F32776" w:rsidR="00785A21" w:rsidRPr="00785A21" w:rsidRDefault="00785A21" w:rsidP="00785A21">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Whilst Case 3 LTGDV is higher than we would like at 77.3%, Credit Analytics have acknowledged comparables have been tough to find for what is quite a unique offering in the </w:t>
            </w:r>
            <w:proofErr w:type="gramStart"/>
            <w:r w:rsidRPr="00785A21">
              <w:rPr>
                <w:rFonts w:ascii="Manrope" w:eastAsia="Times New Roman" w:hAnsi="Manrope" w:cs="Times New Roman"/>
                <w:sz w:val="16"/>
                <w:szCs w:val="16"/>
                <w:lang w:eastAsia="en-IN"/>
              </w:rPr>
              <w:t>North East</w:t>
            </w:r>
            <w:proofErr w:type="gramEnd"/>
            <w:r w:rsidRPr="00785A21">
              <w:rPr>
                <w:rFonts w:ascii="Manrope" w:eastAsia="Times New Roman" w:hAnsi="Manrope" w:cs="Times New Roman"/>
                <w:sz w:val="16"/>
                <w:szCs w:val="16"/>
                <w:lang w:eastAsia="en-IN"/>
              </w:rPr>
              <w:t xml:space="preserve">. Given the borrower has had 8+ reservations now for the 21x lodges at £600psf and RBV is landing over the course of the next week and expect to verify the borrower case assumptions (which brings LTGDV into the late 50% range) then the bank should be comfortable supporting the revised debt amount (especially with the capital guarantee mentioned above). </w:t>
            </w:r>
          </w:p>
          <w:p w14:paraId="6835CD96" w14:textId="244D0BDA" w:rsidR="00785A21" w:rsidRPr="00785A21" w:rsidRDefault="00785A21" w:rsidP="0021308F">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Similarly, stabilised gross leverage on the hotel element of the scheme </w:t>
            </w:r>
            <w:r w:rsidR="006F7E4F">
              <w:rPr>
                <w:rFonts w:ascii="Manrope" w:eastAsia="Times New Roman" w:hAnsi="Manrope" w:cs="Times New Roman"/>
                <w:sz w:val="16"/>
                <w:szCs w:val="16"/>
                <w:lang w:eastAsia="en-IN"/>
              </w:rPr>
              <w:t>at</w:t>
            </w:r>
            <w:r w:rsidRPr="00785A21">
              <w:rPr>
                <w:rFonts w:ascii="Manrope" w:eastAsia="Times New Roman" w:hAnsi="Manrope" w:cs="Times New Roman"/>
                <w:sz w:val="16"/>
                <w:szCs w:val="16"/>
                <w:lang w:eastAsia="en-IN"/>
              </w:rPr>
              <w:t xml:space="preserve"> 5x seems sensible for this asset. As discussed in the room during CRMC, the trading projections themselves have had heavy input from external F&amp;B consultants, valuers and the General Manager/Assistant General Manager who were previously at Gara Rock. Both O’Shea and Galliard are aware that they are not hoteliers and to that effect have actively sought out to bring in the right management team for the asset, with the ex Gara Rock team being key given this hotel being identified by the borrower’s advisors as a primary comp for a F&amp;B heavy operation. </w:t>
            </w:r>
          </w:p>
          <w:p w14:paraId="731CF50A" w14:textId="740476CE" w:rsidR="00785A21" w:rsidRPr="00785A21" w:rsidRDefault="00785A21" w:rsidP="0021308F">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The upside in this phased scheme naturally materialises in phases 2&amp;3 will ensure Galliard/O’Shea are well incentivised to inject any follow-on capital if required – over and above the £15.6m they will have injected upon completion of this financing. Once the hotel is trading and sales have completed on the Phase 1 lodges, OakNorth’s exit will be de-risked as the borrower will have completed the most complex part of the build, will have proven </w:t>
            </w:r>
            <w:proofErr w:type="gramStart"/>
            <w:r w:rsidRPr="00785A21">
              <w:rPr>
                <w:rFonts w:ascii="Manrope" w:eastAsia="Times New Roman" w:hAnsi="Manrope" w:cs="Times New Roman"/>
                <w:sz w:val="16"/>
                <w:szCs w:val="16"/>
                <w:lang w:eastAsia="en-IN"/>
              </w:rPr>
              <w:t>demand</w:t>
            </w:r>
            <w:proofErr w:type="gramEnd"/>
            <w:r w:rsidRPr="00785A21">
              <w:rPr>
                <w:rFonts w:ascii="Manrope" w:eastAsia="Times New Roman" w:hAnsi="Manrope" w:cs="Times New Roman"/>
                <w:sz w:val="16"/>
                <w:szCs w:val="16"/>
                <w:lang w:eastAsia="en-IN"/>
              </w:rPr>
              <w:t xml:space="preserve"> and will have a long list of other lenders that would be able to take us out at much cheaper financing. </w:t>
            </w:r>
          </w:p>
          <w:p w14:paraId="38F18302" w14:textId="77777777" w:rsidR="00785A21" w:rsidRPr="00785A21" w:rsidRDefault="00785A21" w:rsidP="00785A21">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Note we have </w:t>
            </w:r>
            <w:proofErr w:type="gramStart"/>
            <w:r w:rsidRPr="00785A21">
              <w:rPr>
                <w:rFonts w:ascii="Manrope" w:eastAsia="Times New Roman" w:hAnsi="Manrope" w:cs="Times New Roman"/>
                <w:sz w:val="16"/>
                <w:szCs w:val="16"/>
                <w:lang w:eastAsia="en-IN"/>
              </w:rPr>
              <w:t>ensure</w:t>
            </w:r>
            <w:proofErr w:type="gramEnd"/>
            <w:r w:rsidRPr="00785A21">
              <w:rPr>
                <w:rFonts w:ascii="Manrope" w:eastAsia="Times New Roman" w:hAnsi="Manrope" w:cs="Times New Roman"/>
                <w:sz w:val="16"/>
                <w:szCs w:val="16"/>
                <w:lang w:eastAsia="en-IN"/>
              </w:rPr>
              <w:t xml:space="preserve"> that all surplus income from the hotel is ringfenced within thew hotel and can only go towards either improving operations at the hotel or deleveraging OakNorth, as such even though this is an interest only trading facility conversations to date with the borrower is that they will look to deleverage us as soon as possible in order to avoid interest unnecessary costs.</w:t>
            </w:r>
          </w:p>
          <w:p w14:paraId="243BBFAA" w14:textId="77777777" w:rsidR="00785A21" w:rsidRPr="00785A21" w:rsidRDefault="00785A21" w:rsidP="00785A21">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The site’s location is very well placed for its varied offering (Luxury Hotel/Michelin Chef F&amp;B/Spa/Country Manor/Coastal) and will pull on a wide range of revenue streams from a large pool of potential guests/visitors in the North East’s prime holiday destination.</w:t>
            </w:r>
          </w:p>
          <w:p w14:paraId="2334B1BB" w14:textId="77777777" w:rsidR="00785A21" w:rsidRPr="00785A21" w:rsidRDefault="00785A21" w:rsidP="00785A21">
            <w:pPr>
              <w:numPr>
                <w:ilvl w:val="0"/>
                <w:numId w:val="22"/>
              </w:numPr>
              <w:spacing w:after="0" w:line="240" w:lineRule="auto"/>
              <w:rPr>
                <w:rFonts w:ascii="Manrope" w:eastAsia="Times New Roman" w:hAnsi="Manrope" w:cs="Times New Roman"/>
                <w:sz w:val="16"/>
                <w:szCs w:val="16"/>
                <w:lang w:eastAsia="en-IN"/>
              </w:rPr>
            </w:pPr>
            <w:r w:rsidRPr="00785A21">
              <w:rPr>
                <w:rFonts w:ascii="Manrope" w:eastAsia="Times New Roman" w:hAnsi="Manrope" w:cs="Times New Roman"/>
                <w:sz w:val="16"/>
                <w:szCs w:val="16"/>
                <w:lang w:eastAsia="en-IN"/>
              </w:rPr>
              <w:t xml:space="preserve">No doubts around deliverability on site given the counterparty’s track record in deals OakNorth has funded as well as wider market. </w:t>
            </w:r>
          </w:p>
          <w:p w14:paraId="7F4378D8" w14:textId="77777777" w:rsidR="00BE5ECE" w:rsidRPr="00B542AC" w:rsidRDefault="00BE5ECE" w:rsidP="00BE5ECE">
            <w:pPr>
              <w:spacing w:after="0" w:line="240" w:lineRule="auto"/>
              <w:rPr>
                <w:rFonts w:ascii="Manrope" w:eastAsia="Times New Roman" w:hAnsi="Manrope" w:cs="Times New Roman"/>
                <w:b/>
                <w:bCs/>
                <w:color w:val="FFFFFF"/>
                <w:sz w:val="16"/>
                <w:szCs w:val="16"/>
                <w:lang w:val="en-IN" w:eastAsia="en-IN"/>
              </w:rPr>
            </w:pPr>
          </w:p>
        </w:tc>
      </w:tr>
    </w:tbl>
    <w:p w14:paraId="2B2366F2" w14:textId="77777777" w:rsidR="00BE5ECE" w:rsidRDefault="00BE5ECE" w:rsidP="0057365F">
      <w:pPr>
        <w:rPr>
          <w:b/>
          <w:sz w:val="32"/>
          <w:szCs w:val="32"/>
        </w:rPr>
      </w:pPr>
    </w:p>
    <w:p w14:paraId="40A3106A" w14:textId="1F8AF622" w:rsidR="005E1857" w:rsidRPr="00BE5ECE" w:rsidRDefault="005E1857" w:rsidP="005E1857">
      <w:pPr>
        <w:pStyle w:val="Heading2"/>
        <w:numPr>
          <w:ilvl w:val="0"/>
          <w:numId w:val="0"/>
        </w:numPr>
        <w:ind w:left="576" w:hanging="576"/>
        <w:rPr>
          <w:b/>
          <w:bCs w:val="0"/>
          <w:color w:val="006D6B" w:themeColor="accent2"/>
        </w:rPr>
      </w:pPr>
      <w:r>
        <w:rPr>
          <w:b/>
          <w:bCs w:val="0"/>
          <w:color w:val="006D6B" w:themeColor="accent2"/>
        </w:rPr>
        <w:t xml:space="preserve">Credit UK Recommendation </w:t>
      </w:r>
    </w:p>
    <w:tbl>
      <w:tblPr>
        <w:tblpPr w:leftFromText="180" w:rightFromText="180" w:vertAnchor="text" w:horzAnchor="margin" w:tblpY="133"/>
        <w:tblW w:w="5000" w:type="pct"/>
        <w:tblLayout w:type="fixed"/>
        <w:tblLook w:val="04A0" w:firstRow="1" w:lastRow="0" w:firstColumn="1" w:lastColumn="0" w:noHBand="0" w:noVBand="1"/>
      </w:tblPr>
      <w:tblGrid>
        <w:gridCol w:w="14668"/>
      </w:tblGrid>
      <w:tr w:rsidR="005E1857" w:rsidRPr="009F79B3" w14:paraId="36E4598C" w14:textId="77777777" w:rsidTr="007B1FDC">
        <w:trPr>
          <w:trHeight w:val="20"/>
        </w:trPr>
        <w:tc>
          <w:tcPr>
            <w:tcW w:w="5000" w:type="pct"/>
            <w:tcBorders>
              <w:top w:val="single" w:sz="4" w:space="0" w:color="006D6B"/>
              <w:left w:val="single" w:sz="4" w:space="0" w:color="006D6B"/>
              <w:bottom w:val="single" w:sz="4" w:space="0" w:color="D9D9D9"/>
              <w:right w:val="single" w:sz="4" w:space="0" w:color="006D6B"/>
            </w:tcBorders>
            <w:shd w:val="clear" w:color="000000" w:fill="006D6B"/>
            <w:vAlign w:val="center"/>
            <w:hideMark/>
          </w:tcPr>
          <w:p w14:paraId="76DDD293" w14:textId="0934E6BD" w:rsidR="005E1857" w:rsidRPr="00B542AC" w:rsidRDefault="005E1857" w:rsidP="007B1FDC">
            <w:pPr>
              <w:spacing w:after="0" w:line="240" w:lineRule="auto"/>
              <w:rPr>
                <w:rFonts w:ascii="Manrope" w:eastAsia="Times New Roman" w:hAnsi="Manrope" w:cs="Times New Roman"/>
                <w:b/>
                <w:bCs/>
                <w:color w:val="FFFFFF"/>
                <w:sz w:val="16"/>
                <w:szCs w:val="16"/>
                <w:lang w:val="en-IN" w:eastAsia="en-IN"/>
              </w:rPr>
            </w:pPr>
            <w:r>
              <w:rPr>
                <w:rFonts w:ascii="Manrope" w:eastAsia="Times New Roman" w:hAnsi="Manrope" w:cs="Times New Roman"/>
                <w:b/>
                <w:bCs/>
                <w:color w:val="FFFFFF"/>
                <w:sz w:val="16"/>
                <w:szCs w:val="16"/>
                <w:lang w:val="en-IN" w:eastAsia="en-IN"/>
              </w:rPr>
              <w:t xml:space="preserve">Credit </w:t>
            </w:r>
            <w:proofErr w:type="gramStart"/>
            <w:r>
              <w:rPr>
                <w:rFonts w:ascii="Manrope" w:eastAsia="Times New Roman" w:hAnsi="Manrope" w:cs="Times New Roman"/>
                <w:b/>
                <w:bCs/>
                <w:color w:val="FFFFFF"/>
                <w:sz w:val="16"/>
                <w:szCs w:val="16"/>
                <w:lang w:val="en-IN" w:eastAsia="en-IN"/>
              </w:rPr>
              <w:t xml:space="preserve">UK </w:t>
            </w:r>
            <w:r w:rsidRPr="005E1857">
              <w:rPr>
                <w:b/>
                <w:bCs/>
                <w:color w:val="006D6B" w:themeColor="accent2"/>
              </w:rPr>
              <w:t xml:space="preserve"> </w:t>
            </w:r>
            <w:r w:rsidRPr="005E1857">
              <w:rPr>
                <w:rFonts w:ascii="Manrope" w:eastAsia="Times New Roman" w:hAnsi="Manrope" w:cs="Times New Roman"/>
                <w:b/>
                <w:bCs/>
                <w:color w:val="FFFFFF"/>
                <w:sz w:val="16"/>
                <w:szCs w:val="16"/>
                <w:lang w:eastAsia="en-IN"/>
              </w:rPr>
              <w:t>Recommendation</w:t>
            </w:r>
            <w:proofErr w:type="gramEnd"/>
          </w:p>
        </w:tc>
      </w:tr>
      <w:tr w:rsidR="005E1857" w:rsidRPr="009F79B3" w14:paraId="39EB4B47" w14:textId="77777777" w:rsidTr="007B1FDC">
        <w:trPr>
          <w:trHeight w:val="20"/>
        </w:trPr>
        <w:tc>
          <w:tcPr>
            <w:tcW w:w="5000" w:type="pct"/>
            <w:tcBorders>
              <w:top w:val="single" w:sz="4" w:space="0" w:color="006D6B"/>
              <w:left w:val="single" w:sz="4" w:space="0" w:color="006D6B"/>
              <w:bottom w:val="single" w:sz="4" w:space="0" w:color="D9D9D9"/>
              <w:right w:val="single" w:sz="4" w:space="0" w:color="006D6B"/>
            </w:tcBorders>
            <w:shd w:val="clear" w:color="auto" w:fill="auto"/>
            <w:vAlign w:val="center"/>
          </w:tcPr>
          <w:p w14:paraId="548B8A74" w14:textId="77777777" w:rsidR="003E3B15" w:rsidRPr="003E3B15" w:rsidRDefault="003E3B15" w:rsidP="003E3B15">
            <w:pPr>
              <w:spacing w:line="257" w:lineRule="auto"/>
              <w:jc w:val="both"/>
              <w:rPr>
                <w:rFonts w:eastAsia="Aptos" w:cs="Aptos"/>
                <w:sz w:val="16"/>
                <w:szCs w:val="16"/>
              </w:rPr>
            </w:pPr>
            <w:r w:rsidRPr="003E3B15">
              <w:rPr>
                <w:rFonts w:eastAsia="Aptos" w:cs="Aptos"/>
                <w:sz w:val="16"/>
                <w:szCs w:val="16"/>
              </w:rPr>
              <w:t>CRMC had approved this deal in April 2024, comfort was taken from credible sponsor profile, excellent location, reservations already in place for 7 cottages and good management team for the hotel. Sponsors have limited direct experience of operating a hotel.</w:t>
            </w:r>
          </w:p>
          <w:p w14:paraId="084B67E0" w14:textId="45B64996" w:rsidR="003E3B15" w:rsidRPr="003E3B15" w:rsidRDefault="003E3B15" w:rsidP="003E3B15">
            <w:pPr>
              <w:jc w:val="both"/>
              <w:rPr>
                <w:sz w:val="16"/>
                <w:szCs w:val="16"/>
              </w:rPr>
            </w:pPr>
            <w:r w:rsidRPr="003E3B15">
              <w:rPr>
                <w:rFonts w:eastAsia="Aptos" w:cs="Aptos"/>
                <w:sz w:val="16"/>
                <w:szCs w:val="16"/>
              </w:rPr>
              <w:t xml:space="preserve">The current request is to approve additional debt of £4.4m on account of cost increase post finalisation of construction contracts. </w:t>
            </w:r>
          </w:p>
          <w:p w14:paraId="4FDCA6C9" w14:textId="77777777" w:rsidR="003E3B15" w:rsidRPr="003E3B15" w:rsidRDefault="003E3B15" w:rsidP="003E3B15">
            <w:pPr>
              <w:pStyle w:val="ListParagraph"/>
              <w:numPr>
                <w:ilvl w:val="0"/>
                <w:numId w:val="28"/>
              </w:numPr>
              <w:spacing w:line="257" w:lineRule="auto"/>
              <w:jc w:val="both"/>
              <w:rPr>
                <w:rFonts w:eastAsia="Aptos" w:cs="Aptos"/>
                <w:sz w:val="16"/>
                <w:szCs w:val="16"/>
              </w:rPr>
            </w:pPr>
            <w:r w:rsidRPr="003E3B15">
              <w:rPr>
                <w:rFonts w:eastAsia="Aptos" w:cs="Aptos"/>
                <w:sz w:val="16"/>
                <w:szCs w:val="16"/>
              </w:rPr>
              <w:t>The overall debt is broken between.</w:t>
            </w:r>
          </w:p>
          <w:p w14:paraId="5EF73F84" w14:textId="77777777" w:rsidR="003E3B15" w:rsidRPr="003E3B15" w:rsidRDefault="003E3B15" w:rsidP="003E3B15">
            <w:pPr>
              <w:pStyle w:val="ListParagraph"/>
              <w:numPr>
                <w:ilvl w:val="0"/>
                <w:numId w:val="27"/>
              </w:numPr>
              <w:spacing w:line="257" w:lineRule="auto"/>
              <w:jc w:val="both"/>
              <w:rPr>
                <w:rFonts w:eastAsia="Aptos" w:cs="Aptos"/>
                <w:sz w:val="16"/>
                <w:szCs w:val="16"/>
              </w:rPr>
            </w:pPr>
            <w:r w:rsidRPr="003E3B15">
              <w:rPr>
                <w:rFonts w:eastAsia="Aptos" w:cs="Aptos"/>
                <w:b/>
                <w:bCs/>
                <w:sz w:val="16"/>
                <w:szCs w:val="16"/>
              </w:rPr>
              <w:t>Hotel tranche (RWA:100%, Debt: £11.24m, FMT: £18.7m (Yr3))</w:t>
            </w:r>
            <w:r w:rsidRPr="003E3B15">
              <w:rPr>
                <w:rFonts w:eastAsia="Aptos" w:cs="Aptos"/>
                <w:sz w:val="16"/>
                <w:szCs w:val="16"/>
              </w:rPr>
              <w:t>: Standalone: LTV: 60%, Leverage (</w:t>
            </w:r>
            <w:proofErr w:type="spellStart"/>
            <w:r w:rsidRPr="003E3B15">
              <w:rPr>
                <w:rFonts w:eastAsia="Aptos" w:cs="Aptos"/>
                <w:sz w:val="16"/>
                <w:szCs w:val="16"/>
              </w:rPr>
              <w:t>Yr</w:t>
            </w:r>
            <w:proofErr w:type="spellEnd"/>
            <w:r w:rsidRPr="003E3B15">
              <w:rPr>
                <w:rFonts w:eastAsia="Aptos" w:cs="Aptos"/>
                <w:sz w:val="16"/>
                <w:szCs w:val="16"/>
              </w:rPr>
              <w:t xml:space="preserve"> 3): Borrower case: 5x, ON Case 3: 8.7x. Trading loan is for 36 months, so effectively Stabilised </w:t>
            </w:r>
            <w:proofErr w:type="spellStart"/>
            <w:r w:rsidRPr="003E3B15">
              <w:rPr>
                <w:rFonts w:eastAsia="Aptos" w:cs="Aptos"/>
                <w:sz w:val="16"/>
                <w:szCs w:val="16"/>
              </w:rPr>
              <w:t>yr</w:t>
            </w:r>
            <w:proofErr w:type="spellEnd"/>
            <w:r w:rsidRPr="003E3B15">
              <w:rPr>
                <w:rFonts w:eastAsia="Aptos" w:cs="Aptos"/>
                <w:sz w:val="16"/>
                <w:szCs w:val="16"/>
              </w:rPr>
              <w:t xml:space="preserve"> 3 is also the exit leverage for ON. </w:t>
            </w:r>
          </w:p>
          <w:p w14:paraId="4E4C8444" w14:textId="77777777" w:rsidR="003E3B15" w:rsidRPr="003E3B15" w:rsidRDefault="003E3B15" w:rsidP="003E3B15">
            <w:pPr>
              <w:pStyle w:val="ListParagraph"/>
              <w:spacing w:line="257" w:lineRule="auto"/>
              <w:ind w:left="1080"/>
              <w:jc w:val="both"/>
              <w:rPr>
                <w:rFonts w:eastAsia="Aptos" w:cs="Aptos"/>
                <w:b/>
                <w:bCs/>
                <w:sz w:val="16"/>
                <w:szCs w:val="16"/>
              </w:rPr>
            </w:pPr>
            <w:r w:rsidRPr="003E3B15">
              <w:rPr>
                <w:rFonts w:eastAsia="Aptos" w:cs="Aptos"/>
                <w:b/>
                <w:bCs/>
                <w:sz w:val="16"/>
                <w:szCs w:val="16"/>
              </w:rPr>
              <w:t>Leverage is high for a regional location in ON case 3 @8.7x.</w:t>
            </w:r>
          </w:p>
          <w:p w14:paraId="687B1252" w14:textId="4896A3A1" w:rsidR="003E3B15" w:rsidRPr="003E3B15" w:rsidRDefault="003E3B15" w:rsidP="003E3B15">
            <w:pPr>
              <w:pStyle w:val="ListParagraph"/>
              <w:numPr>
                <w:ilvl w:val="0"/>
                <w:numId w:val="27"/>
              </w:numPr>
              <w:spacing w:line="257" w:lineRule="auto"/>
              <w:jc w:val="both"/>
              <w:rPr>
                <w:rFonts w:eastAsia="Aptos" w:cs="Aptos"/>
                <w:sz w:val="16"/>
                <w:szCs w:val="16"/>
                <w:u w:val="single"/>
              </w:rPr>
            </w:pPr>
            <w:r w:rsidRPr="003E3B15">
              <w:rPr>
                <w:rFonts w:eastAsia="Aptos" w:cs="Aptos"/>
                <w:b/>
                <w:bCs/>
                <w:sz w:val="16"/>
                <w:szCs w:val="16"/>
              </w:rPr>
              <w:lastRenderedPageBreak/>
              <w:t>Property Development Facility</w:t>
            </w:r>
            <w:r w:rsidRPr="003E3B15">
              <w:rPr>
                <w:rFonts w:eastAsia="Aptos" w:cs="Aptos"/>
                <w:sz w:val="16"/>
                <w:szCs w:val="16"/>
              </w:rPr>
              <w:t xml:space="preserve">: Revised Debt £13.54m, GDV for phase 1: £10.3m, </w:t>
            </w:r>
            <w:proofErr w:type="gramStart"/>
            <w:r w:rsidRPr="003E3B15">
              <w:rPr>
                <w:rFonts w:eastAsia="Aptos" w:cs="Aptos"/>
                <w:sz w:val="16"/>
                <w:szCs w:val="16"/>
              </w:rPr>
              <w:t>The</w:t>
            </w:r>
            <w:proofErr w:type="gramEnd"/>
            <w:r w:rsidRPr="003E3B15">
              <w:rPr>
                <w:rFonts w:eastAsia="Aptos" w:cs="Aptos"/>
                <w:sz w:val="16"/>
                <w:szCs w:val="16"/>
              </w:rPr>
              <w:t xml:space="preserve"> debt allocated to this facility is higher than the GDV for Phase 1, understand predominantly it is due to front loading of common infrastructure cost. </w:t>
            </w:r>
            <w:r w:rsidRPr="000C07BA">
              <w:rPr>
                <w:rFonts w:eastAsia="Aptos" w:cs="Aptos"/>
                <w:b/>
                <w:bCs/>
                <w:sz w:val="16"/>
                <w:szCs w:val="16"/>
                <w:u w:val="single"/>
              </w:rPr>
              <w:t xml:space="preserve">Effectively, this means even if Borrower can fully sell </w:t>
            </w:r>
            <w:r w:rsidR="000C07BA" w:rsidRPr="000C07BA">
              <w:rPr>
                <w:rFonts w:eastAsia="Aptos" w:cs="Aptos"/>
                <w:b/>
                <w:bCs/>
                <w:sz w:val="16"/>
                <w:szCs w:val="16"/>
                <w:u w:val="single"/>
              </w:rPr>
              <w:t xml:space="preserve">all </w:t>
            </w:r>
            <w:r w:rsidRPr="000C07BA">
              <w:rPr>
                <w:rFonts w:eastAsia="Aptos" w:cs="Aptos"/>
                <w:b/>
                <w:bCs/>
                <w:sz w:val="16"/>
                <w:szCs w:val="16"/>
                <w:u w:val="single"/>
              </w:rPr>
              <w:t>the Phase 1 cottages, there will be residual debt of £3.24m, this will need to be refinanced either by way of rolling up to future phases/ repayment by sponsors.</w:t>
            </w:r>
          </w:p>
          <w:p w14:paraId="547ACA06" w14:textId="77777777" w:rsidR="003E3B15" w:rsidRPr="003E3B15" w:rsidRDefault="003E3B15" w:rsidP="003E3B15">
            <w:pPr>
              <w:pStyle w:val="ListParagraph"/>
              <w:spacing w:line="257" w:lineRule="auto"/>
              <w:jc w:val="both"/>
              <w:rPr>
                <w:sz w:val="16"/>
                <w:szCs w:val="16"/>
              </w:rPr>
            </w:pPr>
          </w:p>
          <w:p w14:paraId="05A53A26" w14:textId="77777777" w:rsidR="003E3B15" w:rsidRPr="003E3B15" w:rsidRDefault="003E3B15" w:rsidP="003E3B15">
            <w:pPr>
              <w:pStyle w:val="ListParagraph"/>
              <w:numPr>
                <w:ilvl w:val="0"/>
                <w:numId w:val="28"/>
              </w:numPr>
              <w:jc w:val="both"/>
              <w:rPr>
                <w:sz w:val="16"/>
                <w:szCs w:val="16"/>
              </w:rPr>
            </w:pPr>
            <w:r w:rsidRPr="003E3B15">
              <w:rPr>
                <w:sz w:val="16"/>
                <w:szCs w:val="16"/>
              </w:rPr>
              <w:t xml:space="preserve">Contingency built in the Borrower Case has reduced from 3.7% in Case 1 to 1.2% in Case 2 – effectively no room built in for any cost overruns. Mitigant here being contracts are now finalised and costs largely locked in. </w:t>
            </w:r>
          </w:p>
          <w:p w14:paraId="2EB481D9" w14:textId="77777777" w:rsidR="003E3B15" w:rsidRPr="003E3B15" w:rsidRDefault="003E3B15" w:rsidP="003E3B15">
            <w:pPr>
              <w:pStyle w:val="ListParagraph"/>
              <w:numPr>
                <w:ilvl w:val="0"/>
                <w:numId w:val="28"/>
              </w:numPr>
              <w:jc w:val="both"/>
              <w:rPr>
                <w:sz w:val="16"/>
                <w:szCs w:val="16"/>
              </w:rPr>
            </w:pPr>
            <w:r w:rsidRPr="003E3B15">
              <w:rPr>
                <w:sz w:val="16"/>
                <w:szCs w:val="16"/>
              </w:rPr>
              <w:t xml:space="preserve">Estimated developer profit in Phase 1 for developer including full stabilised valuation of hotel is limited to only 2.6%. We have been told that future phases will be profitable and hence, it makes sense to develop the full scheme. If contingency was not reduced, this phase had zero developer profit. </w:t>
            </w:r>
          </w:p>
          <w:p w14:paraId="5DE62497" w14:textId="77777777" w:rsidR="003E3B15" w:rsidRPr="003E3B15" w:rsidRDefault="003E3B15" w:rsidP="003E3B15">
            <w:pPr>
              <w:pStyle w:val="ListParagraph"/>
              <w:numPr>
                <w:ilvl w:val="0"/>
                <w:numId w:val="28"/>
              </w:numPr>
              <w:jc w:val="both"/>
              <w:rPr>
                <w:b/>
                <w:bCs/>
                <w:sz w:val="16"/>
                <w:szCs w:val="16"/>
              </w:rPr>
            </w:pPr>
            <w:r w:rsidRPr="003E3B15">
              <w:rPr>
                <w:sz w:val="16"/>
                <w:szCs w:val="16"/>
              </w:rPr>
              <w:t xml:space="preserve">Trading model for hotel: </w:t>
            </w:r>
          </w:p>
          <w:p w14:paraId="6116AEFD" w14:textId="77777777" w:rsidR="003E3B15" w:rsidRPr="003E3B15" w:rsidRDefault="003E3B15" w:rsidP="003E3B15">
            <w:pPr>
              <w:pStyle w:val="ListParagraph"/>
              <w:numPr>
                <w:ilvl w:val="0"/>
                <w:numId w:val="30"/>
              </w:numPr>
              <w:jc w:val="both"/>
              <w:rPr>
                <w:sz w:val="16"/>
                <w:szCs w:val="16"/>
              </w:rPr>
            </w:pPr>
            <w:r w:rsidRPr="003E3B15">
              <w:rPr>
                <w:sz w:val="16"/>
                <w:szCs w:val="16"/>
              </w:rPr>
              <w:t xml:space="preserve">Borrower assumptions seems quite aggressive particularly on the F&amp;B and spa segment </w:t>
            </w:r>
            <w:proofErr w:type="gramStart"/>
            <w:r w:rsidRPr="003E3B15">
              <w:rPr>
                <w:sz w:val="16"/>
                <w:szCs w:val="16"/>
              </w:rPr>
              <w:t>side</w:t>
            </w:r>
            <w:proofErr w:type="gramEnd"/>
          </w:p>
          <w:tbl>
            <w:tblPr>
              <w:tblW w:w="4380" w:type="dxa"/>
              <w:jc w:val="center"/>
              <w:tblLayout w:type="fixed"/>
              <w:tblLook w:val="04A0" w:firstRow="1" w:lastRow="0" w:firstColumn="1" w:lastColumn="0" w:noHBand="0" w:noVBand="1"/>
            </w:tblPr>
            <w:tblGrid>
              <w:gridCol w:w="2460"/>
              <w:gridCol w:w="960"/>
              <w:gridCol w:w="960"/>
            </w:tblGrid>
            <w:tr w:rsidR="003E3B15" w:rsidRPr="003E3B15" w14:paraId="7F33040D" w14:textId="77777777" w:rsidTr="00C13E5A">
              <w:trPr>
                <w:trHeight w:val="290"/>
                <w:jc w:val="center"/>
              </w:trPr>
              <w:tc>
                <w:tcPr>
                  <w:tcW w:w="2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3FC99" w14:textId="77777777" w:rsidR="003E3B15" w:rsidRPr="00F95C96" w:rsidRDefault="003E3B15" w:rsidP="00FE34CF">
                  <w:pPr>
                    <w:framePr w:hSpace="180" w:wrap="around" w:vAnchor="text" w:hAnchor="margin" w:y="133"/>
                    <w:spacing w:after="0" w:line="240" w:lineRule="auto"/>
                    <w:rPr>
                      <w:rFonts w:eastAsia="Times New Roman" w:cs="Times New Roman"/>
                      <w:b/>
                      <w:bCs/>
                      <w:sz w:val="16"/>
                      <w:szCs w:val="16"/>
                      <w:lang w:eastAsia="en-GB"/>
                    </w:rPr>
                  </w:pPr>
                  <w:r w:rsidRPr="00F95C96">
                    <w:rPr>
                      <w:rFonts w:eastAsia="Times New Roman" w:cs="Times New Roman"/>
                      <w:b/>
                      <w:bCs/>
                      <w:sz w:val="16"/>
                      <w:szCs w:val="16"/>
                      <w:lang w:eastAsia="en-GB"/>
                    </w:rPr>
                    <w:t>Particulars (in £</w:t>
                  </w:r>
                  <w:proofErr w:type="spellStart"/>
                  <w:r w:rsidRPr="00F95C96">
                    <w:rPr>
                      <w:rFonts w:eastAsia="Times New Roman" w:cs="Times New Roman"/>
                      <w:b/>
                      <w:bCs/>
                      <w:sz w:val="16"/>
                      <w:szCs w:val="16"/>
                      <w:lang w:eastAsia="en-GB"/>
                    </w:rPr>
                    <w:t>mn</w:t>
                  </w:r>
                  <w:proofErr w:type="spellEnd"/>
                  <w:r w:rsidRPr="00F95C96">
                    <w:rPr>
                      <w:rFonts w:eastAsia="Times New Roman" w:cs="Times New Roman"/>
                      <w:b/>
                      <w:bCs/>
                      <w:sz w:val="16"/>
                      <w:szCs w:val="16"/>
                      <w:lang w:eastAsia="en-GB"/>
                    </w:rPr>
                    <w: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13E4782" w14:textId="77777777" w:rsidR="003E3B15" w:rsidRPr="00F95C96" w:rsidRDefault="003E3B15" w:rsidP="00FE34CF">
                  <w:pPr>
                    <w:framePr w:hSpace="180" w:wrap="around" w:vAnchor="text" w:hAnchor="margin" w:y="133"/>
                    <w:spacing w:after="0" w:line="240" w:lineRule="auto"/>
                    <w:jc w:val="right"/>
                    <w:rPr>
                      <w:rFonts w:eastAsia="Times New Roman" w:cs="Times New Roman"/>
                      <w:b/>
                      <w:bCs/>
                      <w:sz w:val="16"/>
                      <w:szCs w:val="16"/>
                      <w:lang w:eastAsia="en-GB"/>
                    </w:rPr>
                  </w:pPr>
                  <w:r w:rsidRPr="00F95C96">
                    <w:rPr>
                      <w:rFonts w:eastAsia="Times New Roman" w:cs="Times New Roman"/>
                      <w:b/>
                      <w:bCs/>
                      <w:sz w:val="16"/>
                      <w:szCs w:val="16"/>
                      <w:lang w:eastAsia="en-GB"/>
                    </w:rPr>
                    <w:t>2026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D4A1C78" w14:textId="77777777" w:rsidR="003E3B15" w:rsidRPr="00F95C96" w:rsidRDefault="003E3B15" w:rsidP="00FE34CF">
                  <w:pPr>
                    <w:framePr w:hSpace="180" w:wrap="around" w:vAnchor="text" w:hAnchor="margin" w:y="133"/>
                    <w:spacing w:after="0" w:line="240" w:lineRule="auto"/>
                    <w:jc w:val="right"/>
                    <w:rPr>
                      <w:rFonts w:eastAsia="Times New Roman" w:cs="Times New Roman"/>
                      <w:b/>
                      <w:bCs/>
                      <w:sz w:val="16"/>
                      <w:szCs w:val="16"/>
                      <w:lang w:eastAsia="en-GB"/>
                    </w:rPr>
                  </w:pPr>
                  <w:r w:rsidRPr="00F95C96">
                    <w:rPr>
                      <w:rFonts w:eastAsia="Times New Roman" w:cs="Times New Roman"/>
                      <w:b/>
                      <w:bCs/>
                      <w:sz w:val="16"/>
                      <w:szCs w:val="16"/>
                      <w:lang w:eastAsia="en-GB"/>
                    </w:rPr>
                    <w:t>2027</w:t>
                  </w:r>
                </w:p>
              </w:tc>
            </w:tr>
            <w:tr w:rsidR="003E3B15" w:rsidRPr="003E3B15" w14:paraId="222FFF20" w14:textId="77777777" w:rsidTr="00C13E5A">
              <w:trPr>
                <w:trHeight w:val="29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632F6C78" w14:textId="77777777" w:rsidR="003E3B15" w:rsidRPr="00F95C96" w:rsidRDefault="003E3B15" w:rsidP="00FE34CF">
                  <w:pPr>
                    <w:framePr w:hSpace="180" w:wrap="around" w:vAnchor="text" w:hAnchor="margin" w:y="133"/>
                    <w:spacing w:after="0" w:line="240" w:lineRule="auto"/>
                    <w:rPr>
                      <w:rFonts w:eastAsia="Times New Roman" w:cs="Times New Roman"/>
                      <w:sz w:val="16"/>
                      <w:szCs w:val="16"/>
                      <w:lang w:eastAsia="en-GB"/>
                    </w:rPr>
                  </w:pPr>
                  <w:r w:rsidRPr="00F95C96">
                    <w:rPr>
                      <w:rFonts w:eastAsia="Times New Roman" w:cs="Times New Roman"/>
                      <w:sz w:val="16"/>
                      <w:szCs w:val="16"/>
                      <w:lang w:eastAsia="en-GB"/>
                    </w:rPr>
                    <w:t xml:space="preserve">Room revenue </w:t>
                  </w:r>
                </w:p>
              </w:tc>
              <w:tc>
                <w:tcPr>
                  <w:tcW w:w="960" w:type="dxa"/>
                  <w:tcBorders>
                    <w:top w:val="nil"/>
                    <w:left w:val="nil"/>
                    <w:bottom w:val="single" w:sz="4" w:space="0" w:color="auto"/>
                    <w:right w:val="single" w:sz="4" w:space="0" w:color="auto"/>
                  </w:tcBorders>
                  <w:shd w:val="clear" w:color="auto" w:fill="auto"/>
                  <w:noWrap/>
                  <w:vAlign w:val="bottom"/>
                  <w:hideMark/>
                </w:tcPr>
                <w:p w14:paraId="2D611A47" w14:textId="77777777" w:rsidR="003E3B15" w:rsidRPr="00F95C96" w:rsidRDefault="003E3B15" w:rsidP="00FE34CF">
                  <w:pPr>
                    <w:framePr w:hSpace="180" w:wrap="around" w:vAnchor="text" w:hAnchor="margin" w:y="133"/>
                    <w:spacing w:after="0" w:line="240" w:lineRule="auto"/>
                    <w:jc w:val="right"/>
                    <w:rPr>
                      <w:rFonts w:eastAsia="Times New Roman" w:cs="Times New Roman"/>
                      <w:sz w:val="16"/>
                      <w:szCs w:val="16"/>
                      <w:lang w:eastAsia="en-GB"/>
                    </w:rPr>
                  </w:pPr>
                  <w:r w:rsidRPr="00F95C96">
                    <w:rPr>
                      <w:rFonts w:eastAsia="Times New Roman" w:cs="Times New Roman"/>
                      <w:sz w:val="16"/>
                      <w:szCs w:val="16"/>
                      <w:lang w:eastAsia="en-GB"/>
                    </w:rPr>
                    <w:t>4.95</w:t>
                  </w:r>
                </w:p>
              </w:tc>
              <w:tc>
                <w:tcPr>
                  <w:tcW w:w="960" w:type="dxa"/>
                  <w:tcBorders>
                    <w:top w:val="nil"/>
                    <w:left w:val="nil"/>
                    <w:bottom w:val="single" w:sz="4" w:space="0" w:color="auto"/>
                    <w:right w:val="single" w:sz="4" w:space="0" w:color="auto"/>
                  </w:tcBorders>
                  <w:shd w:val="clear" w:color="auto" w:fill="auto"/>
                  <w:noWrap/>
                  <w:vAlign w:val="bottom"/>
                  <w:hideMark/>
                </w:tcPr>
                <w:p w14:paraId="0139D1BD" w14:textId="77777777" w:rsidR="003E3B15" w:rsidRPr="00F95C96" w:rsidRDefault="003E3B15" w:rsidP="00FE34CF">
                  <w:pPr>
                    <w:framePr w:hSpace="180" w:wrap="around" w:vAnchor="text" w:hAnchor="margin" w:y="133"/>
                    <w:spacing w:after="0" w:line="240" w:lineRule="auto"/>
                    <w:jc w:val="right"/>
                    <w:rPr>
                      <w:rFonts w:eastAsia="Times New Roman" w:cs="Times New Roman"/>
                      <w:sz w:val="16"/>
                      <w:szCs w:val="16"/>
                      <w:lang w:eastAsia="en-GB"/>
                    </w:rPr>
                  </w:pPr>
                  <w:r w:rsidRPr="00F95C96">
                    <w:rPr>
                      <w:rFonts w:eastAsia="Times New Roman" w:cs="Times New Roman"/>
                      <w:sz w:val="16"/>
                      <w:szCs w:val="16"/>
                      <w:lang w:eastAsia="en-GB"/>
                    </w:rPr>
                    <w:t>5.34</w:t>
                  </w:r>
                </w:p>
              </w:tc>
            </w:tr>
            <w:tr w:rsidR="003E3B15" w:rsidRPr="003E3B15" w14:paraId="55EBFC87" w14:textId="77777777" w:rsidTr="00C13E5A">
              <w:trPr>
                <w:trHeight w:val="29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265B42B3" w14:textId="77777777" w:rsidR="003E3B15" w:rsidRPr="00F95C96" w:rsidRDefault="003E3B15" w:rsidP="00FE34CF">
                  <w:pPr>
                    <w:framePr w:hSpace="180" w:wrap="around" w:vAnchor="text" w:hAnchor="margin" w:y="133"/>
                    <w:spacing w:after="0" w:line="240" w:lineRule="auto"/>
                    <w:rPr>
                      <w:rFonts w:eastAsia="Times New Roman" w:cs="Times New Roman"/>
                      <w:sz w:val="16"/>
                      <w:szCs w:val="16"/>
                      <w:lang w:eastAsia="en-GB"/>
                    </w:rPr>
                  </w:pPr>
                  <w:r w:rsidRPr="00F95C96">
                    <w:rPr>
                      <w:rFonts w:eastAsia="Times New Roman" w:cs="Times New Roman"/>
                      <w:sz w:val="16"/>
                      <w:szCs w:val="16"/>
                      <w:lang w:eastAsia="en-GB"/>
                    </w:rPr>
                    <w:t>F&amp;B</w:t>
                  </w:r>
                </w:p>
              </w:tc>
              <w:tc>
                <w:tcPr>
                  <w:tcW w:w="960" w:type="dxa"/>
                  <w:tcBorders>
                    <w:top w:val="nil"/>
                    <w:left w:val="nil"/>
                    <w:bottom w:val="single" w:sz="4" w:space="0" w:color="auto"/>
                    <w:right w:val="single" w:sz="4" w:space="0" w:color="auto"/>
                  </w:tcBorders>
                  <w:shd w:val="clear" w:color="auto" w:fill="auto"/>
                  <w:noWrap/>
                  <w:vAlign w:val="bottom"/>
                  <w:hideMark/>
                </w:tcPr>
                <w:p w14:paraId="161A845D" w14:textId="77777777" w:rsidR="003E3B15" w:rsidRPr="00F95C96" w:rsidRDefault="003E3B15" w:rsidP="00FE34CF">
                  <w:pPr>
                    <w:framePr w:hSpace="180" w:wrap="around" w:vAnchor="text" w:hAnchor="margin" w:y="133"/>
                    <w:spacing w:after="0" w:line="240" w:lineRule="auto"/>
                    <w:jc w:val="right"/>
                    <w:rPr>
                      <w:rFonts w:eastAsia="Times New Roman" w:cs="Times New Roman"/>
                      <w:sz w:val="16"/>
                      <w:szCs w:val="16"/>
                      <w:lang w:eastAsia="en-GB"/>
                    </w:rPr>
                  </w:pPr>
                  <w:r w:rsidRPr="00F95C96">
                    <w:rPr>
                      <w:rFonts w:eastAsia="Times New Roman" w:cs="Times New Roman"/>
                      <w:sz w:val="16"/>
                      <w:szCs w:val="16"/>
                      <w:lang w:eastAsia="en-GB"/>
                    </w:rPr>
                    <w:t>4.7</w:t>
                  </w:r>
                </w:p>
              </w:tc>
              <w:tc>
                <w:tcPr>
                  <w:tcW w:w="960" w:type="dxa"/>
                  <w:tcBorders>
                    <w:top w:val="nil"/>
                    <w:left w:val="nil"/>
                    <w:bottom w:val="single" w:sz="4" w:space="0" w:color="auto"/>
                    <w:right w:val="single" w:sz="4" w:space="0" w:color="auto"/>
                  </w:tcBorders>
                  <w:shd w:val="clear" w:color="auto" w:fill="auto"/>
                  <w:noWrap/>
                  <w:vAlign w:val="bottom"/>
                  <w:hideMark/>
                </w:tcPr>
                <w:p w14:paraId="1254AFE1" w14:textId="77777777" w:rsidR="003E3B15" w:rsidRPr="00F95C96" w:rsidRDefault="003E3B15" w:rsidP="00FE34CF">
                  <w:pPr>
                    <w:framePr w:hSpace="180" w:wrap="around" w:vAnchor="text" w:hAnchor="margin" w:y="133"/>
                    <w:spacing w:after="0" w:line="240" w:lineRule="auto"/>
                    <w:jc w:val="right"/>
                    <w:rPr>
                      <w:rFonts w:eastAsia="Times New Roman" w:cs="Times New Roman"/>
                      <w:sz w:val="16"/>
                      <w:szCs w:val="16"/>
                      <w:lang w:eastAsia="en-GB"/>
                    </w:rPr>
                  </w:pPr>
                  <w:r w:rsidRPr="00F95C96">
                    <w:rPr>
                      <w:rFonts w:eastAsia="Times New Roman" w:cs="Times New Roman"/>
                      <w:sz w:val="16"/>
                      <w:szCs w:val="16"/>
                      <w:lang w:eastAsia="en-GB"/>
                    </w:rPr>
                    <w:t>7.7</w:t>
                  </w:r>
                </w:p>
              </w:tc>
            </w:tr>
            <w:tr w:rsidR="003E3B15" w:rsidRPr="003E3B15" w14:paraId="7760D7D9" w14:textId="77777777" w:rsidTr="00C13E5A">
              <w:trPr>
                <w:trHeight w:val="29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5943A890" w14:textId="77777777" w:rsidR="003E3B15" w:rsidRPr="00F95C96" w:rsidRDefault="003E3B15" w:rsidP="00FE34CF">
                  <w:pPr>
                    <w:framePr w:hSpace="180" w:wrap="around" w:vAnchor="text" w:hAnchor="margin" w:y="133"/>
                    <w:spacing w:after="0" w:line="240" w:lineRule="auto"/>
                    <w:rPr>
                      <w:rFonts w:eastAsia="Times New Roman" w:cs="Times New Roman"/>
                      <w:b/>
                      <w:bCs/>
                      <w:sz w:val="16"/>
                      <w:szCs w:val="16"/>
                      <w:lang w:eastAsia="en-GB"/>
                    </w:rPr>
                  </w:pPr>
                  <w:r w:rsidRPr="00F95C96">
                    <w:rPr>
                      <w:rFonts w:eastAsia="Times New Roman" w:cs="Times New Roman"/>
                      <w:b/>
                      <w:bCs/>
                      <w:sz w:val="16"/>
                      <w:szCs w:val="16"/>
                      <w:lang w:eastAsia="en-GB"/>
                    </w:rPr>
                    <w:t>F&amp;B as % of room revenue</w:t>
                  </w:r>
                </w:p>
              </w:tc>
              <w:tc>
                <w:tcPr>
                  <w:tcW w:w="960" w:type="dxa"/>
                  <w:tcBorders>
                    <w:top w:val="nil"/>
                    <w:left w:val="nil"/>
                    <w:bottom w:val="single" w:sz="4" w:space="0" w:color="auto"/>
                    <w:right w:val="single" w:sz="4" w:space="0" w:color="auto"/>
                  </w:tcBorders>
                  <w:shd w:val="clear" w:color="auto" w:fill="auto"/>
                  <w:noWrap/>
                  <w:vAlign w:val="bottom"/>
                  <w:hideMark/>
                </w:tcPr>
                <w:p w14:paraId="13A6727C" w14:textId="77777777" w:rsidR="003E3B15" w:rsidRPr="00F95C96" w:rsidRDefault="003E3B15" w:rsidP="00FE34CF">
                  <w:pPr>
                    <w:framePr w:hSpace="180" w:wrap="around" w:vAnchor="text" w:hAnchor="margin" w:y="133"/>
                    <w:spacing w:after="0" w:line="240" w:lineRule="auto"/>
                    <w:jc w:val="right"/>
                    <w:rPr>
                      <w:rFonts w:eastAsia="Times New Roman" w:cs="Times New Roman"/>
                      <w:b/>
                      <w:bCs/>
                      <w:sz w:val="16"/>
                      <w:szCs w:val="16"/>
                      <w:lang w:eastAsia="en-GB"/>
                    </w:rPr>
                  </w:pPr>
                  <w:r w:rsidRPr="00F95C96">
                    <w:rPr>
                      <w:rFonts w:eastAsia="Times New Roman" w:cs="Times New Roman"/>
                      <w:b/>
                      <w:bCs/>
                      <w:sz w:val="16"/>
                      <w:szCs w:val="16"/>
                      <w:lang w:eastAsia="en-GB"/>
                    </w:rPr>
                    <w:t>95%</w:t>
                  </w:r>
                </w:p>
              </w:tc>
              <w:tc>
                <w:tcPr>
                  <w:tcW w:w="960" w:type="dxa"/>
                  <w:tcBorders>
                    <w:top w:val="nil"/>
                    <w:left w:val="nil"/>
                    <w:bottom w:val="single" w:sz="4" w:space="0" w:color="auto"/>
                    <w:right w:val="single" w:sz="4" w:space="0" w:color="auto"/>
                  </w:tcBorders>
                  <w:shd w:val="clear" w:color="auto" w:fill="auto"/>
                  <w:noWrap/>
                  <w:vAlign w:val="bottom"/>
                  <w:hideMark/>
                </w:tcPr>
                <w:p w14:paraId="7382AE2D" w14:textId="77777777" w:rsidR="003E3B15" w:rsidRPr="00F95C96" w:rsidRDefault="003E3B15" w:rsidP="00FE34CF">
                  <w:pPr>
                    <w:framePr w:hSpace="180" w:wrap="around" w:vAnchor="text" w:hAnchor="margin" w:y="133"/>
                    <w:spacing w:after="0" w:line="240" w:lineRule="auto"/>
                    <w:jc w:val="right"/>
                    <w:rPr>
                      <w:rFonts w:eastAsia="Times New Roman" w:cs="Times New Roman"/>
                      <w:b/>
                      <w:bCs/>
                      <w:sz w:val="16"/>
                      <w:szCs w:val="16"/>
                      <w:lang w:eastAsia="en-GB"/>
                    </w:rPr>
                  </w:pPr>
                  <w:r w:rsidRPr="00F95C96">
                    <w:rPr>
                      <w:rFonts w:eastAsia="Times New Roman" w:cs="Times New Roman"/>
                      <w:b/>
                      <w:bCs/>
                      <w:sz w:val="16"/>
                      <w:szCs w:val="16"/>
                      <w:lang w:eastAsia="en-GB"/>
                    </w:rPr>
                    <w:t>144%</w:t>
                  </w:r>
                </w:p>
              </w:tc>
            </w:tr>
            <w:tr w:rsidR="003E3B15" w:rsidRPr="003E3B15" w14:paraId="2CA4E461" w14:textId="77777777" w:rsidTr="00C13E5A">
              <w:trPr>
                <w:trHeight w:val="29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5945A86D" w14:textId="77777777" w:rsidR="003E3B15" w:rsidRPr="00F95C96" w:rsidRDefault="003E3B15" w:rsidP="00FE34CF">
                  <w:pPr>
                    <w:framePr w:hSpace="180" w:wrap="around" w:vAnchor="text" w:hAnchor="margin" w:y="133"/>
                    <w:spacing w:after="0" w:line="240" w:lineRule="auto"/>
                    <w:rPr>
                      <w:rFonts w:eastAsia="Times New Roman" w:cs="Times New Roman"/>
                      <w:sz w:val="16"/>
                      <w:szCs w:val="16"/>
                      <w:lang w:eastAsia="en-GB"/>
                    </w:rPr>
                  </w:pPr>
                  <w:r w:rsidRPr="00F95C96">
                    <w:rPr>
                      <w:rFonts w:eastAsia="Times New Roman" w:cs="Times New Roman"/>
                      <w:sz w:val="16"/>
                      <w:szCs w:val="16"/>
                      <w:lang w:eastAsia="en-GB"/>
                    </w:rPr>
                    <w:t>Spa</w:t>
                  </w:r>
                </w:p>
              </w:tc>
              <w:tc>
                <w:tcPr>
                  <w:tcW w:w="960" w:type="dxa"/>
                  <w:tcBorders>
                    <w:top w:val="nil"/>
                    <w:left w:val="nil"/>
                    <w:bottom w:val="single" w:sz="4" w:space="0" w:color="auto"/>
                    <w:right w:val="single" w:sz="4" w:space="0" w:color="auto"/>
                  </w:tcBorders>
                  <w:shd w:val="clear" w:color="auto" w:fill="auto"/>
                  <w:noWrap/>
                  <w:vAlign w:val="bottom"/>
                  <w:hideMark/>
                </w:tcPr>
                <w:p w14:paraId="605B3C88" w14:textId="77777777" w:rsidR="003E3B15" w:rsidRPr="00F95C96" w:rsidRDefault="003E3B15" w:rsidP="00FE34CF">
                  <w:pPr>
                    <w:framePr w:hSpace="180" w:wrap="around" w:vAnchor="text" w:hAnchor="margin" w:y="133"/>
                    <w:spacing w:after="0" w:line="240" w:lineRule="auto"/>
                    <w:jc w:val="right"/>
                    <w:rPr>
                      <w:rFonts w:eastAsia="Times New Roman" w:cs="Times New Roman"/>
                      <w:sz w:val="16"/>
                      <w:szCs w:val="16"/>
                      <w:lang w:eastAsia="en-GB"/>
                    </w:rPr>
                  </w:pPr>
                  <w:r w:rsidRPr="00F95C96">
                    <w:rPr>
                      <w:rFonts w:eastAsia="Times New Roman" w:cs="Times New Roman"/>
                      <w:sz w:val="16"/>
                      <w:szCs w:val="16"/>
                      <w:lang w:eastAsia="en-GB"/>
                    </w:rPr>
                    <w:t>1.2</w:t>
                  </w:r>
                </w:p>
              </w:tc>
              <w:tc>
                <w:tcPr>
                  <w:tcW w:w="960" w:type="dxa"/>
                  <w:tcBorders>
                    <w:top w:val="nil"/>
                    <w:left w:val="nil"/>
                    <w:bottom w:val="single" w:sz="4" w:space="0" w:color="auto"/>
                    <w:right w:val="single" w:sz="4" w:space="0" w:color="auto"/>
                  </w:tcBorders>
                  <w:shd w:val="clear" w:color="auto" w:fill="auto"/>
                  <w:noWrap/>
                  <w:vAlign w:val="bottom"/>
                  <w:hideMark/>
                </w:tcPr>
                <w:p w14:paraId="272E0C91" w14:textId="77777777" w:rsidR="003E3B15" w:rsidRPr="00F95C96" w:rsidRDefault="003E3B15" w:rsidP="00FE34CF">
                  <w:pPr>
                    <w:framePr w:hSpace="180" w:wrap="around" w:vAnchor="text" w:hAnchor="margin" w:y="133"/>
                    <w:spacing w:after="0" w:line="240" w:lineRule="auto"/>
                    <w:jc w:val="right"/>
                    <w:rPr>
                      <w:rFonts w:eastAsia="Times New Roman" w:cs="Times New Roman"/>
                      <w:sz w:val="16"/>
                      <w:szCs w:val="16"/>
                      <w:lang w:eastAsia="en-GB"/>
                    </w:rPr>
                  </w:pPr>
                  <w:r w:rsidRPr="00F95C96">
                    <w:rPr>
                      <w:rFonts w:eastAsia="Times New Roman" w:cs="Times New Roman"/>
                      <w:sz w:val="16"/>
                      <w:szCs w:val="16"/>
                      <w:lang w:eastAsia="en-GB"/>
                    </w:rPr>
                    <w:t>1.45</w:t>
                  </w:r>
                </w:p>
              </w:tc>
            </w:tr>
            <w:tr w:rsidR="003E3B15" w:rsidRPr="003E3B15" w14:paraId="70797CAF" w14:textId="77777777" w:rsidTr="00C13E5A">
              <w:trPr>
                <w:trHeight w:val="29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14:paraId="4CDA1E93" w14:textId="77777777" w:rsidR="003E3B15" w:rsidRPr="00F95C96" w:rsidRDefault="003E3B15" w:rsidP="00FE34CF">
                  <w:pPr>
                    <w:framePr w:hSpace="180" w:wrap="around" w:vAnchor="text" w:hAnchor="margin" w:y="133"/>
                    <w:spacing w:after="0" w:line="240" w:lineRule="auto"/>
                    <w:rPr>
                      <w:rFonts w:eastAsia="Times New Roman" w:cs="Times New Roman"/>
                      <w:b/>
                      <w:bCs/>
                      <w:sz w:val="16"/>
                      <w:szCs w:val="16"/>
                      <w:lang w:eastAsia="en-GB"/>
                    </w:rPr>
                  </w:pPr>
                  <w:r w:rsidRPr="00F95C96">
                    <w:rPr>
                      <w:rFonts w:eastAsia="Times New Roman" w:cs="Times New Roman"/>
                      <w:b/>
                      <w:bCs/>
                      <w:sz w:val="16"/>
                      <w:szCs w:val="16"/>
                      <w:lang w:eastAsia="en-GB"/>
                    </w:rPr>
                    <w:t>Spa as % of room revenue</w:t>
                  </w:r>
                </w:p>
              </w:tc>
              <w:tc>
                <w:tcPr>
                  <w:tcW w:w="960" w:type="dxa"/>
                  <w:tcBorders>
                    <w:top w:val="nil"/>
                    <w:left w:val="nil"/>
                    <w:bottom w:val="single" w:sz="4" w:space="0" w:color="auto"/>
                    <w:right w:val="single" w:sz="4" w:space="0" w:color="auto"/>
                  </w:tcBorders>
                  <w:shd w:val="clear" w:color="auto" w:fill="auto"/>
                  <w:noWrap/>
                  <w:vAlign w:val="bottom"/>
                  <w:hideMark/>
                </w:tcPr>
                <w:p w14:paraId="66D3D63A" w14:textId="77777777" w:rsidR="003E3B15" w:rsidRPr="00F95C96" w:rsidRDefault="003E3B15" w:rsidP="00FE34CF">
                  <w:pPr>
                    <w:framePr w:hSpace="180" w:wrap="around" w:vAnchor="text" w:hAnchor="margin" w:y="133"/>
                    <w:spacing w:after="0" w:line="240" w:lineRule="auto"/>
                    <w:jc w:val="right"/>
                    <w:rPr>
                      <w:rFonts w:eastAsia="Times New Roman" w:cs="Times New Roman"/>
                      <w:b/>
                      <w:bCs/>
                      <w:sz w:val="16"/>
                      <w:szCs w:val="16"/>
                      <w:lang w:eastAsia="en-GB"/>
                    </w:rPr>
                  </w:pPr>
                  <w:r w:rsidRPr="00F95C96">
                    <w:rPr>
                      <w:rFonts w:eastAsia="Times New Roman" w:cs="Times New Roman"/>
                      <w:b/>
                      <w:bCs/>
                      <w:sz w:val="16"/>
                      <w:szCs w:val="16"/>
                      <w:lang w:eastAsia="en-GB"/>
                    </w:rPr>
                    <w:t>24%</w:t>
                  </w:r>
                </w:p>
              </w:tc>
              <w:tc>
                <w:tcPr>
                  <w:tcW w:w="960" w:type="dxa"/>
                  <w:tcBorders>
                    <w:top w:val="nil"/>
                    <w:left w:val="nil"/>
                    <w:bottom w:val="single" w:sz="4" w:space="0" w:color="auto"/>
                    <w:right w:val="single" w:sz="4" w:space="0" w:color="auto"/>
                  </w:tcBorders>
                  <w:shd w:val="clear" w:color="auto" w:fill="auto"/>
                  <w:noWrap/>
                  <w:vAlign w:val="bottom"/>
                  <w:hideMark/>
                </w:tcPr>
                <w:p w14:paraId="67CE4D54" w14:textId="77777777" w:rsidR="003E3B15" w:rsidRPr="00F95C96" w:rsidRDefault="003E3B15" w:rsidP="00FE34CF">
                  <w:pPr>
                    <w:framePr w:hSpace="180" w:wrap="around" w:vAnchor="text" w:hAnchor="margin" w:y="133"/>
                    <w:spacing w:after="0" w:line="240" w:lineRule="auto"/>
                    <w:jc w:val="right"/>
                    <w:rPr>
                      <w:rFonts w:eastAsia="Times New Roman" w:cs="Times New Roman"/>
                      <w:b/>
                      <w:bCs/>
                      <w:sz w:val="16"/>
                      <w:szCs w:val="16"/>
                      <w:lang w:eastAsia="en-GB"/>
                    </w:rPr>
                  </w:pPr>
                  <w:r w:rsidRPr="00F95C96">
                    <w:rPr>
                      <w:rFonts w:eastAsia="Times New Roman" w:cs="Times New Roman"/>
                      <w:b/>
                      <w:bCs/>
                      <w:sz w:val="16"/>
                      <w:szCs w:val="16"/>
                      <w:lang w:eastAsia="en-GB"/>
                    </w:rPr>
                    <w:t>27%</w:t>
                  </w:r>
                </w:p>
              </w:tc>
            </w:tr>
          </w:tbl>
          <w:p w14:paraId="4CCC2C1D" w14:textId="77777777" w:rsidR="003E3B15" w:rsidRPr="003E3B15" w:rsidRDefault="003E3B15" w:rsidP="003E3B15">
            <w:pPr>
              <w:jc w:val="both"/>
              <w:rPr>
                <w:sz w:val="16"/>
                <w:szCs w:val="16"/>
              </w:rPr>
            </w:pPr>
            <w:r w:rsidRPr="003E3B15">
              <w:rPr>
                <w:sz w:val="16"/>
                <w:szCs w:val="16"/>
              </w:rPr>
              <w:t xml:space="preserve">Spa assumption of 30 clients per day for a 77-room hotel seems high. F&amp;B – there are 4 restaurants/lounge bars planned at the property. It can be classified as food led revenue hotel based on the projections like Signet brand hotels. </w:t>
            </w:r>
          </w:p>
          <w:p w14:paraId="4FC536C4" w14:textId="49211414" w:rsidR="003E3B15" w:rsidRPr="003E3B15" w:rsidRDefault="003E3B15" w:rsidP="003E3B15">
            <w:pPr>
              <w:pStyle w:val="ListParagraph"/>
              <w:numPr>
                <w:ilvl w:val="0"/>
                <w:numId w:val="28"/>
              </w:numPr>
              <w:spacing w:line="257" w:lineRule="auto"/>
              <w:jc w:val="both"/>
              <w:rPr>
                <w:sz w:val="16"/>
                <w:szCs w:val="16"/>
              </w:rPr>
            </w:pPr>
            <w:r w:rsidRPr="003E3B15">
              <w:rPr>
                <w:rFonts w:eastAsia="Aptos" w:cs="Aptos"/>
                <w:sz w:val="16"/>
                <w:szCs w:val="16"/>
              </w:rPr>
              <w:t>The metrics for overall debt</w:t>
            </w:r>
            <w:r w:rsidR="000C07BA">
              <w:rPr>
                <w:rFonts w:eastAsia="Aptos" w:cs="Aptos"/>
                <w:sz w:val="16"/>
                <w:szCs w:val="16"/>
              </w:rPr>
              <w:t>:</w:t>
            </w:r>
            <w:r w:rsidRPr="003E3B15">
              <w:rPr>
                <w:rFonts w:eastAsia="Aptos" w:cs="Aptos"/>
                <w:sz w:val="16"/>
                <w:szCs w:val="16"/>
              </w:rPr>
              <w:t xml:space="preserve"> </w:t>
            </w:r>
            <w:hyperlink r:id="rId15">
              <w:r w:rsidRPr="003E3B15">
                <w:rPr>
                  <w:sz w:val="16"/>
                  <w:szCs w:val="16"/>
                </w:rPr>
                <w:t>LTC @61.4%</w:t>
              </w:r>
            </w:hyperlink>
            <w:r w:rsidRPr="003E3B15">
              <w:rPr>
                <w:sz w:val="16"/>
                <w:szCs w:val="16"/>
              </w:rPr>
              <w:t>, however, LTV is high in ON case 3 @77.4% , Borrower Model LTV 56.9%.</w:t>
            </w:r>
          </w:p>
          <w:p w14:paraId="5BD2DC10" w14:textId="77777777" w:rsidR="003E3B15" w:rsidRPr="003E3B15" w:rsidRDefault="003E3B15" w:rsidP="003E3B15">
            <w:pPr>
              <w:pStyle w:val="ListParagraph"/>
              <w:spacing w:line="257" w:lineRule="auto"/>
              <w:jc w:val="both"/>
              <w:rPr>
                <w:sz w:val="16"/>
                <w:szCs w:val="16"/>
              </w:rPr>
            </w:pPr>
            <w:r w:rsidRPr="003E3B15">
              <w:rPr>
                <w:sz w:val="16"/>
                <w:szCs w:val="16"/>
              </w:rPr>
              <w:t xml:space="preserve">The prime difference between Borrower and ON assumptions are associated </w:t>
            </w:r>
            <w:proofErr w:type="gramStart"/>
            <w:r w:rsidRPr="003E3B15">
              <w:rPr>
                <w:sz w:val="16"/>
                <w:szCs w:val="16"/>
              </w:rPr>
              <w:t>with</w:t>
            </w:r>
            <w:proofErr w:type="gramEnd"/>
          </w:p>
          <w:p w14:paraId="43512A01" w14:textId="77777777" w:rsidR="003E3B15" w:rsidRPr="003E3B15" w:rsidRDefault="003E3B15" w:rsidP="003E3B15">
            <w:pPr>
              <w:pStyle w:val="ListParagraph"/>
              <w:numPr>
                <w:ilvl w:val="0"/>
                <w:numId w:val="29"/>
              </w:numPr>
              <w:spacing w:line="257" w:lineRule="auto"/>
              <w:jc w:val="both"/>
              <w:rPr>
                <w:sz w:val="16"/>
                <w:szCs w:val="16"/>
              </w:rPr>
            </w:pPr>
            <w:r w:rsidRPr="003E3B15">
              <w:rPr>
                <w:sz w:val="16"/>
                <w:szCs w:val="16"/>
              </w:rPr>
              <w:t>Optimistic hotel trading projections by Borrower. FMT: Borrower case increased from £15.9m to £18.7m while ON case 3 retained at £14m.</w:t>
            </w:r>
          </w:p>
          <w:p w14:paraId="1BC53A30" w14:textId="77777777" w:rsidR="003E3B15" w:rsidRPr="003E3B15" w:rsidRDefault="003E3B15" w:rsidP="003E3B15">
            <w:pPr>
              <w:pStyle w:val="ListParagraph"/>
              <w:numPr>
                <w:ilvl w:val="0"/>
                <w:numId w:val="29"/>
              </w:numPr>
              <w:spacing w:line="257" w:lineRule="auto"/>
              <w:jc w:val="both"/>
              <w:rPr>
                <w:sz w:val="16"/>
                <w:szCs w:val="16"/>
              </w:rPr>
            </w:pPr>
            <w:r w:rsidRPr="003E3B15">
              <w:rPr>
                <w:sz w:val="16"/>
                <w:szCs w:val="16"/>
              </w:rPr>
              <w:t>GDV of Phase I – Borrower Case £10.3m/ ON Case 3 £8.7m</w:t>
            </w:r>
          </w:p>
          <w:p w14:paraId="78560466" w14:textId="77777777" w:rsidR="003E3B15" w:rsidRPr="003E3B15" w:rsidRDefault="003E3B15" w:rsidP="003E3B15">
            <w:pPr>
              <w:pStyle w:val="ListParagraph"/>
              <w:numPr>
                <w:ilvl w:val="0"/>
                <w:numId w:val="29"/>
              </w:numPr>
              <w:spacing w:line="257" w:lineRule="auto"/>
              <w:jc w:val="both"/>
              <w:rPr>
                <w:sz w:val="16"/>
                <w:szCs w:val="16"/>
              </w:rPr>
            </w:pPr>
            <w:r w:rsidRPr="003E3B15">
              <w:rPr>
                <w:sz w:val="16"/>
                <w:szCs w:val="16"/>
              </w:rPr>
              <w:t xml:space="preserve">RV of Phase 2 and 3 – Borrower Case £14.5m/ ON Case 3 Increased from £8.4m to £9.3m </w:t>
            </w:r>
          </w:p>
          <w:p w14:paraId="16F3A967" w14:textId="77777777" w:rsidR="003E3B15" w:rsidRPr="003E3B15" w:rsidRDefault="003E3B15" w:rsidP="003E3B15">
            <w:pPr>
              <w:pStyle w:val="ListParagraph"/>
              <w:ind w:left="1800"/>
              <w:jc w:val="both"/>
              <w:rPr>
                <w:b/>
                <w:bCs/>
                <w:sz w:val="16"/>
                <w:szCs w:val="16"/>
              </w:rPr>
            </w:pPr>
          </w:p>
          <w:p w14:paraId="1CB6A112" w14:textId="77777777" w:rsidR="003E3B15" w:rsidRPr="003E3B15" w:rsidRDefault="003E3B15" w:rsidP="003E3B15">
            <w:pPr>
              <w:pStyle w:val="ListParagraph"/>
              <w:numPr>
                <w:ilvl w:val="0"/>
                <w:numId w:val="28"/>
              </w:numPr>
              <w:jc w:val="both"/>
              <w:rPr>
                <w:b/>
                <w:bCs/>
                <w:sz w:val="16"/>
                <w:szCs w:val="16"/>
              </w:rPr>
            </w:pPr>
            <w:r w:rsidRPr="003E3B15">
              <w:rPr>
                <w:b/>
                <w:bCs/>
                <w:sz w:val="16"/>
                <w:szCs w:val="16"/>
              </w:rPr>
              <w:t xml:space="preserve">Conclusion </w:t>
            </w:r>
          </w:p>
          <w:p w14:paraId="254E0269" w14:textId="77777777" w:rsidR="003E3B15" w:rsidRPr="003E3B15" w:rsidRDefault="003E3B15" w:rsidP="003E3B15">
            <w:pPr>
              <w:jc w:val="both"/>
              <w:rPr>
                <w:sz w:val="16"/>
                <w:szCs w:val="16"/>
              </w:rPr>
            </w:pPr>
            <w:r w:rsidRPr="003E3B15">
              <w:rPr>
                <w:sz w:val="16"/>
                <w:szCs w:val="16"/>
              </w:rPr>
              <w:t>Credible developer, CG has been increased from 10% to 20% which provides additional support.</w:t>
            </w:r>
          </w:p>
          <w:p w14:paraId="3CBF4BF0" w14:textId="77777777" w:rsidR="003E3B15" w:rsidRPr="003E3B15" w:rsidRDefault="003E3B15" w:rsidP="003E3B15">
            <w:pPr>
              <w:jc w:val="both"/>
              <w:rPr>
                <w:sz w:val="16"/>
                <w:szCs w:val="16"/>
              </w:rPr>
            </w:pPr>
            <w:r w:rsidRPr="003E3B15">
              <w:rPr>
                <w:sz w:val="16"/>
                <w:szCs w:val="16"/>
              </w:rPr>
              <w:t>Hotel development facility is provided for 18 months; however, borrower expects the hotel to start trading earlier. This may mean that ON debt due to rolled up interest may reduce if utilised facility amount is cancelled on PC, impact could be around £500- £800k.</w:t>
            </w:r>
          </w:p>
          <w:p w14:paraId="11D10F35" w14:textId="0F940627" w:rsidR="003E3B15" w:rsidRPr="003E3B15" w:rsidRDefault="003E3B15" w:rsidP="003E3B15">
            <w:pPr>
              <w:jc w:val="both"/>
              <w:rPr>
                <w:sz w:val="16"/>
                <w:szCs w:val="16"/>
              </w:rPr>
            </w:pPr>
            <w:r w:rsidRPr="003E3B15">
              <w:rPr>
                <w:sz w:val="16"/>
                <w:szCs w:val="16"/>
              </w:rPr>
              <w:t>Considering that contingency is low, developer profit in Phase 1 is minimal, LTV high in Case 3 @77%, residual Resi debt for Phase 1 due to funding above Resi GDV Phase 1 value, I think overall debt for Phase 1 is on a higher side. RV of future phases do</w:t>
            </w:r>
            <w:r w:rsidR="000C07BA">
              <w:rPr>
                <w:sz w:val="16"/>
                <w:szCs w:val="16"/>
              </w:rPr>
              <w:t>es</w:t>
            </w:r>
            <w:r w:rsidRPr="003E3B15">
              <w:rPr>
                <w:sz w:val="16"/>
                <w:szCs w:val="16"/>
              </w:rPr>
              <w:t xml:space="preserve"> provide mitigant to some extent to front load debt on Phase 1.</w:t>
            </w:r>
          </w:p>
          <w:p w14:paraId="1C410FA4" w14:textId="60E040FD" w:rsidR="003E3B15" w:rsidRPr="003E3B15" w:rsidRDefault="003E3B15" w:rsidP="003E3B15">
            <w:pPr>
              <w:jc w:val="both"/>
              <w:rPr>
                <w:b/>
                <w:bCs/>
                <w:sz w:val="16"/>
                <w:szCs w:val="16"/>
              </w:rPr>
            </w:pPr>
            <w:r w:rsidRPr="003E3B15">
              <w:rPr>
                <w:sz w:val="16"/>
                <w:szCs w:val="16"/>
              </w:rPr>
              <w:t xml:space="preserve">Paper assumes hotel to PC in July 2024, which is realistically not feasible. </w:t>
            </w:r>
            <w:r w:rsidR="000C07BA">
              <w:rPr>
                <w:sz w:val="16"/>
                <w:szCs w:val="16"/>
              </w:rPr>
              <w:t>I</w:t>
            </w:r>
            <w:r w:rsidRPr="003E3B15">
              <w:rPr>
                <w:sz w:val="16"/>
                <w:szCs w:val="16"/>
              </w:rPr>
              <w:t xml:space="preserve"> understand client is now stating they will achieve PC by end of this year. Development facility for hotel is retained at 18 months, flip to trading will happen on PC. I suggest that any saving on rolled up interest due to earlier flip shall go towards reducing the overall ON debt by cancelling the same. </w:t>
            </w:r>
          </w:p>
          <w:p w14:paraId="0701C094" w14:textId="251EA7AC" w:rsidR="003E3B15" w:rsidRPr="003E3B15" w:rsidRDefault="003E3B15" w:rsidP="003E3B15">
            <w:pPr>
              <w:jc w:val="both"/>
              <w:rPr>
                <w:sz w:val="16"/>
                <w:szCs w:val="16"/>
              </w:rPr>
            </w:pPr>
            <w:r w:rsidRPr="003E3B15">
              <w:rPr>
                <w:sz w:val="16"/>
                <w:szCs w:val="16"/>
              </w:rPr>
              <w:lastRenderedPageBreak/>
              <w:t>Additional cost</w:t>
            </w:r>
            <w:r w:rsidR="00FE34CF">
              <w:rPr>
                <w:sz w:val="16"/>
                <w:szCs w:val="16"/>
              </w:rPr>
              <w:t xml:space="preserve"> of £4.3m</w:t>
            </w:r>
            <w:r w:rsidRPr="003E3B15">
              <w:rPr>
                <w:sz w:val="16"/>
                <w:szCs w:val="16"/>
              </w:rPr>
              <w:t xml:space="preserve">, if funded by </w:t>
            </w:r>
            <w:r w:rsidR="00FE34CF">
              <w:rPr>
                <w:sz w:val="16"/>
                <w:szCs w:val="16"/>
              </w:rPr>
              <w:t xml:space="preserve">equal </w:t>
            </w:r>
            <w:r w:rsidRPr="003E3B15">
              <w:rPr>
                <w:sz w:val="16"/>
                <w:szCs w:val="16"/>
              </w:rPr>
              <w:t xml:space="preserve">split of £2.2m </w:t>
            </w:r>
            <w:r w:rsidR="00FE34CF">
              <w:rPr>
                <w:sz w:val="16"/>
                <w:szCs w:val="16"/>
              </w:rPr>
              <w:t xml:space="preserve">between </w:t>
            </w:r>
            <w:r w:rsidRPr="003E3B15">
              <w:rPr>
                <w:sz w:val="16"/>
                <w:szCs w:val="16"/>
              </w:rPr>
              <w:t>debt and equity</w:t>
            </w:r>
            <w:r w:rsidR="00FE34CF">
              <w:rPr>
                <w:sz w:val="16"/>
                <w:szCs w:val="16"/>
              </w:rPr>
              <w:t xml:space="preserve">, </w:t>
            </w:r>
            <w:proofErr w:type="gramStart"/>
            <w:r w:rsidR="00FE34CF">
              <w:rPr>
                <w:sz w:val="16"/>
                <w:szCs w:val="16"/>
              </w:rPr>
              <w:t xml:space="preserve">it </w:t>
            </w:r>
            <w:r w:rsidRPr="003E3B15">
              <w:rPr>
                <w:sz w:val="16"/>
                <w:szCs w:val="16"/>
              </w:rPr>
              <w:t xml:space="preserve"> will</w:t>
            </w:r>
            <w:proofErr w:type="gramEnd"/>
            <w:r w:rsidRPr="003E3B15">
              <w:rPr>
                <w:sz w:val="16"/>
                <w:szCs w:val="16"/>
              </w:rPr>
              <w:t xml:space="preserve"> be </w:t>
            </w:r>
            <w:r w:rsidR="00330163">
              <w:rPr>
                <w:sz w:val="16"/>
                <w:szCs w:val="16"/>
              </w:rPr>
              <w:t xml:space="preserve">a </w:t>
            </w:r>
            <w:r w:rsidRPr="003E3B15">
              <w:rPr>
                <w:sz w:val="16"/>
                <w:szCs w:val="16"/>
              </w:rPr>
              <w:t xml:space="preserve">more comfortable position. If overall debt is less by £2.2m @ £22.2m, hotel trading leverage in ON Case 3 is @7.2x or </w:t>
            </w:r>
            <w:r w:rsidR="0095444D">
              <w:rPr>
                <w:sz w:val="16"/>
                <w:szCs w:val="16"/>
              </w:rPr>
              <w:t>overfunding</w:t>
            </w:r>
            <w:r w:rsidRPr="003E3B15">
              <w:rPr>
                <w:sz w:val="16"/>
                <w:szCs w:val="16"/>
              </w:rPr>
              <w:t xml:space="preserve"> of </w:t>
            </w:r>
            <w:proofErr w:type="spellStart"/>
            <w:r w:rsidRPr="003E3B15">
              <w:rPr>
                <w:sz w:val="16"/>
                <w:szCs w:val="16"/>
              </w:rPr>
              <w:t>resi</w:t>
            </w:r>
            <w:proofErr w:type="spellEnd"/>
            <w:r w:rsidRPr="003E3B15">
              <w:rPr>
                <w:sz w:val="16"/>
                <w:szCs w:val="16"/>
              </w:rPr>
              <w:t xml:space="preserve"> units in phase 1 by £3.24m over GDV value</w:t>
            </w:r>
            <w:r w:rsidR="000C07BA">
              <w:rPr>
                <w:sz w:val="16"/>
                <w:szCs w:val="16"/>
              </w:rPr>
              <w:t>,</w:t>
            </w:r>
            <w:r w:rsidRPr="003E3B15">
              <w:rPr>
                <w:sz w:val="16"/>
                <w:szCs w:val="16"/>
              </w:rPr>
              <w:t xml:space="preserve"> will be reduced to just £1m only</w:t>
            </w:r>
            <w:r w:rsidR="000C07BA">
              <w:rPr>
                <w:sz w:val="16"/>
                <w:szCs w:val="16"/>
              </w:rPr>
              <w:t>,</w:t>
            </w:r>
            <w:r w:rsidRPr="003E3B15">
              <w:rPr>
                <w:sz w:val="16"/>
                <w:szCs w:val="16"/>
              </w:rPr>
              <w:t xml:space="preserve"> </w:t>
            </w:r>
            <w:r w:rsidR="000C07BA">
              <w:rPr>
                <w:sz w:val="16"/>
                <w:szCs w:val="16"/>
              </w:rPr>
              <w:t>this</w:t>
            </w:r>
            <w:r w:rsidRPr="003E3B15">
              <w:rPr>
                <w:sz w:val="16"/>
                <w:szCs w:val="16"/>
              </w:rPr>
              <w:t xml:space="preserve"> can easily be rolled up to future phases/ repaid etc. </w:t>
            </w:r>
          </w:p>
          <w:p w14:paraId="2CEBF45B" w14:textId="77777777" w:rsidR="003E3B15" w:rsidRPr="003E3B15" w:rsidRDefault="003E3B15" w:rsidP="003E3B15">
            <w:pPr>
              <w:jc w:val="both"/>
              <w:rPr>
                <w:b/>
                <w:bCs/>
                <w:sz w:val="16"/>
                <w:szCs w:val="16"/>
              </w:rPr>
            </w:pPr>
            <w:r w:rsidRPr="003E3B15">
              <w:rPr>
                <w:b/>
                <w:bCs/>
                <w:sz w:val="16"/>
                <w:szCs w:val="16"/>
              </w:rPr>
              <w:t>Shradha Kejriwal</w:t>
            </w:r>
          </w:p>
          <w:p w14:paraId="3656C5B4" w14:textId="442DDE57" w:rsidR="005E1857" w:rsidRPr="003E3B15" w:rsidRDefault="003E3B15" w:rsidP="003E3B15">
            <w:pPr>
              <w:jc w:val="both"/>
              <w:rPr>
                <w:b/>
                <w:bCs/>
              </w:rPr>
            </w:pPr>
            <w:r w:rsidRPr="003E3B15">
              <w:rPr>
                <w:b/>
                <w:bCs/>
                <w:sz w:val="16"/>
                <w:szCs w:val="16"/>
              </w:rPr>
              <w:t>June 3, 2024</w:t>
            </w:r>
          </w:p>
        </w:tc>
      </w:tr>
    </w:tbl>
    <w:p w14:paraId="3EF8BC7B" w14:textId="77777777" w:rsidR="00BE5ECE" w:rsidRDefault="00BE5ECE" w:rsidP="0057365F">
      <w:pPr>
        <w:rPr>
          <w:b/>
          <w:sz w:val="32"/>
          <w:szCs w:val="32"/>
        </w:rPr>
      </w:pPr>
    </w:p>
    <w:p w14:paraId="01A41126" w14:textId="34B5D6A8" w:rsidR="00481065" w:rsidRDefault="00481065" w:rsidP="0057365F">
      <w:pPr>
        <w:rPr>
          <w:b/>
          <w:bCs/>
          <w:sz w:val="32"/>
          <w:szCs w:val="32"/>
        </w:rPr>
      </w:pPr>
      <w:r w:rsidRPr="007C2079">
        <w:rPr>
          <w:b/>
          <w:sz w:val="32"/>
          <w:szCs w:val="32"/>
        </w:rPr>
        <w:t xml:space="preserve">APPENDIX 1 </w:t>
      </w:r>
      <w:r w:rsidR="009F79B3">
        <w:rPr>
          <w:b/>
          <w:sz w:val="32"/>
          <w:szCs w:val="32"/>
        </w:rPr>
        <w:t>–</w:t>
      </w:r>
      <w:r w:rsidRPr="007C2079">
        <w:rPr>
          <w:b/>
          <w:sz w:val="32"/>
          <w:szCs w:val="32"/>
        </w:rPr>
        <w:t xml:space="preserve"> GDV</w:t>
      </w:r>
      <w:r w:rsidR="009F79B3">
        <w:rPr>
          <w:b/>
          <w:sz w:val="32"/>
          <w:szCs w:val="32"/>
        </w:rPr>
        <w:t xml:space="preserve"> (Phase 1)</w:t>
      </w:r>
    </w:p>
    <w:tbl>
      <w:tblPr>
        <w:tblW w:w="4294" w:type="pct"/>
        <w:tblInd w:w="13"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3482"/>
        <w:gridCol w:w="2313"/>
        <w:gridCol w:w="2411"/>
        <w:gridCol w:w="2267"/>
        <w:gridCol w:w="2124"/>
      </w:tblGrid>
      <w:tr w:rsidR="004B079F" w:rsidRPr="00CE4006" w14:paraId="51984BA4" w14:textId="77777777" w:rsidTr="004B079F">
        <w:trPr>
          <w:trHeight w:val="20"/>
          <w:tblHeader/>
        </w:trPr>
        <w:tc>
          <w:tcPr>
            <w:tcW w:w="1382" w:type="pct"/>
            <w:vMerge w:val="restart"/>
            <w:shd w:val="clear" w:color="auto" w:fill="006D6B" w:themeFill="accent2"/>
            <w:noWrap/>
            <w:tcMar>
              <w:left w:w="72" w:type="dxa"/>
              <w:right w:w="72" w:type="dxa"/>
            </w:tcMar>
            <w:vAlign w:val="center"/>
            <w:hideMark/>
          </w:tcPr>
          <w:p w14:paraId="7364A97C"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Key assumptions</w:t>
            </w:r>
          </w:p>
        </w:tc>
        <w:tc>
          <w:tcPr>
            <w:tcW w:w="918" w:type="pct"/>
            <w:shd w:val="clear" w:color="auto" w:fill="006D6B" w:themeFill="accent2"/>
            <w:noWrap/>
            <w:tcMar>
              <w:left w:w="72" w:type="dxa"/>
              <w:right w:w="72" w:type="dxa"/>
            </w:tcMar>
            <w:vAlign w:val="center"/>
            <w:hideMark/>
          </w:tcPr>
          <w:p w14:paraId="77C6F5E6"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Case 1</w:t>
            </w:r>
          </w:p>
        </w:tc>
        <w:tc>
          <w:tcPr>
            <w:tcW w:w="957" w:type="pct"/>
            <w:shd w:val="clear" w:color="auto" w:fill="006D6B" w:themeFill="accent2"/>
            <w:noWrap/>
            <w:tcMar>
              <w:left w:w="72" w:type="dxa"/>
              <w:right w:w="72" w:type="dxa"/>
            </w:tcMar>
            <w:vAlign w:val="center"/>
          </w:tcPr>
          <w:p w14:paraId="26D48280"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Case 2</w:t>
            </w:r>
          </w:p>
        </w:tc>
        <w:tc>
          <w:tcPr>
            <w:tcW w:w="900" w:type="pct"/>
            <w:shd w:val="clear" w:color="auto" w:fill="006D6B" w:themeFill="accent2"/>
            <w:noWrap/>
            <w:tcMar>
              <w:left w:w="72" w:type="dxa"/>
              <w:right w:w="72" w:type="dxa"/>
            </w:tcMar>
            <w:vAlign w:val="center"/>
          </w:tcPr>
          <w:p w14:paraId="419F2B69"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Case 3</w:t>
            </w:r>
          </w:p>
        </w:tc>
        <w:tc>
          <w:tcPr>
            <w:tcW w:w="843" w:type="pct"/>
            <w:shd w:val="clear" w:color="auto" w:fill="006D6B" w:themeFill="accent2"/>
            <w:tcMar>
              <w:left w:w="72" w:type="dxa"/>
              <w:right w:w="72" w:type="dxa"/>
            </w:tcMar>
            <w:vAlign w:val="center"/>
          </w:tcPr>
          <w:p w14:paraId="12513CDB"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Case 4</w:t>
            </w:r>
          </w:p>
        </w:tc>
      </w:tr>
      <w:tr w:rsidR="004B079F" w:rsidRPr="00CE4006" w14:paraId="6587F7AE" w14:textId="77777777" w:rsidTr="004B079F">
        <w:trPr>
          <w:trHeight w:val="20"/>
          <w:tblHeader/>
        </w:trPr>
        <w:tc>
          <w:tcPr>
            <w:tcW w:w="1382" w:type="pct"/>
            <w:vMerge/>
            <w:shd w:val="clear" w:color="auto" w:fill="006D6B" w:themeFill="accent2"/>
            <w:tcMar>
              <w:left w:w="72" w:type="dxa"/>
              <w:right w:w="72" w:type="dxa"/>
            </w:tcMar>
            <w:vAlign w:val="center"/>
            <w:hideMark/>
          </w:tcPr>
          <w:p w14:paraId="5A9AA140" w14:textId="77777777" w:rsidR="00B55FEE" w:rsidRPr="00CE4006" w:rsidRDefault="00B55FEE" w:rsidP="0057365F">
            <w:pPr>
              <w:spacing w:after="0" w:line="240" w:lineRule="auto"/>
              <w:rPr>
                <w:rFonts w:ascii="Calibri" w:hAnsi="Calibri" w:cs="Calibri"/>
                <w:color w:val="FFFFFF"/>
                <w:sz w:val="16"/>
                <w:szCs w:val="16"/>
              </w:rPr>
            </w:pPr>
          </w:p>
        </w:tc>
        <w:tc>
          <w:tcPr>
            <w:tcW w:w="918" w:type="pct"/>
            <w:shd w:val="clear" w:color="auto" w:fill="006D6B" w:themeFill="accent2"/>
            <w:noWrap/>
            <w:tcMar>
              <w:left w:w="72" w:type="dxa"/>
              <w:right w:w="72" w:type="dxa"/>
            </w:tcMar>
            <w:vAlign w:val="center"/>
            <w:hideMark/>
          </w:tcPr>
          <w:p w14:paraId="792909CF"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Underwriting case</w:t>
            </w:r>
          </w:p>
        </w:tc>
        <w:tc>
          <w:tcPr>
            <w:tcW w:w="957" w:type="pct"/>
            <w:shd w:val="clear" w:color="auto" w:fill="006D6B" w:themeFill="accent2"/>
            <w:noWrap/>
            <w:tcMar>
              <w:left w:w="72" w:type="dxa"/>
              <w:right w:w="72" w:type="dxa"/>
            </w:tcMar>
            <w:vAlign w:val="center"/>
          </w:tcPr>
          <w:p w14:paraId="366A4A2D"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New proposal</w:t>
            </w:r>
          </w:p>
        </w:tc>
        <w:tc>
          <w:tcPr>
            <w:tcW w:w="900" w:type="pct"/>
            <w:shd w:val="clear" w:color="auto" w:fill="006D6B" w:themeFill="accent2"/>
            <w:noWrap/>
            <w:tcMar>
              <w:left w:w="72" w:type="dxa"/>
              <w:right w:w="72" w:type="dxa"/>
            </w:tcMar>
            <w:vAlign w:val="center"/>
          </w:tcPr>
          <w:p w14:paraId="26AC837B"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downside</w:t>
            </w:r>
          </w:p>
          <w:p w14:paraId="433CC513"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olor w:val="FFFFFF"/>
                <w:sz w:val="16"/>
                <w:szCs w:val="16"/>
              </w:rPr>
              <w:t>Sensitivity</w:t>
            </w:r>
          </w:p>
        </w:tc>
        <w:tc>
          <w:tcPr>
            <w:tcW w:w="843" w:type="pct"/>
            <w:shd w:val="clear" w:color="auto" w:fill="006D6B" w:themeFill="accent2"/>
            <w:tcMar>
              <w:left w:w="72" w:type="dxa"/>
              <w:right w:w="72" w:type="dxa"/>
            </w:tcMar>
            <w:vAlign w:val="center"/>
          </w:tcPr>
          <w:p w14:paraId="0D613702" w14:textId="77777777" w:rsidR="00B55FEE" w:rsidRPr="00CE4006" w:rsidRDefault="00B55FEE" w:rsidP="0057365F">
            <w:pPr>
              <w:spacing w:after="0" w:line="240" w:lineRule="auto"/>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stress case</w:t>
            </w:r>
          </w:p>
        </w:tc>
      </w:tr>
      <w:tr w:rsidR="00B55FEE" w:rsidRPr="00CE4006" w14:paraId="6B698910" w14:textId="77777777" w:rsidTr="004B079F">
        <w:trPr>
          <w:trHeight w:val="20"/>
        </w:trPr>
        <w:tc>
          <w:tcPr>
            <w:tcW w:w="1382" w:type="pct"/>
            <w:shd w:val="clear" w:color="auto" w:fill="auto"/>
            <w:noWrap/>
            <w:tcMar>
              <w:left w:w="72" w:type="dxa"/>
              <w:right w:w="72" w:type="dxa"/>
            </w:tcMar>
            <w:vAlign w:val="center"/>
          </w:tcPr>
          <w:p w14:paraId="2C35B1A4"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Build cost psf (21 Holiday Units)</w:t>
            </w:r>
          </w:p>
        </w:tc>
        <w:tc>
          <w:tcPr>
            <w:tcW w:w="918" w:type="pct"/>
            <w:shd w:val="clear" w:color="auto" w:fill="auto"/>
            <w:noWrap/>
            <w:tcMar>
              <w:left w:w="72" w:type="dxa"/>
              <w:right w:w="72" w:type="dxa"/>
            </w:tcMar>
            <w:vAlign w:val="center"/>
          </w:tcPr>
          <w:p w14:paraId="22ECBBD8" w14:textId="5C664638"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w:t>
            </w:r>
            <w:r w:rsidR="00A304FA">
              <w:rPr>
                <w:rFonts w:ascii="Calibri" w:hAnsi="Calibri" w:cs="Calibri"/>
                <w:color w:val="000000"/>
                <w:sz w:val="16"/>
                <w:szCs w:val="16"/>
              </w:rPr>
              <w:t>394</w:t>
            </w:r>
          </w:p>
        </w:tc>
        <w:tc>
          <w:tcPr>
            <w:tcW w:w="957" w:type="pct"/>
            <w:shd w:val="clear" w:color="auto" w:fill="auto"/>
            <w:noWrap/>
            <w:tcMar>
              <w:left w:w="72" w:type="dxa"/>
              <w:right w:w="72" w:type="dxa"/>
            </w:tcMar>
            <w:vAlign w:val="center"/>
          </w:tcPr>
          <w:p w14:paraId="6EEF0A15" w14:textId="5328B047" w:rsidR="00B55FEE" w:rsidRPr="00CE4006" w:rsidRDefault="00EA682D" w:rsidP="0057365F">
            <w:pPr>
              <w:spacing w:after="0" w:line="240" w:lineRule="auto"/>
              <w:rPr>
                <w:rFonts w:ascii="Calibri" w:hAnsi="Calibri" w:cs="Calibri"/>
                <w:color w:val="000000"/>
                <w:sz w:val="16"/>
                <w:szCs w:val="16"/>
              </w:rPr>
            </w:pPr>
            <w:r>
              <w:rPr>
                <w:rFonts w:ascii="Calibri" w:hAnsi="Calibri" w:cs="Calibri"/>
                <w:color w:val="000000"/>
                <w:sz w:val="16"/>
                <w:szCs w:val="16"/>
              </w:rPr>
              <w:t>£494</w:t>
            </w:r>
          </w:p>
        </w:tc>
        <w:tc>
          <w:tcPr>
            <w:tcW w:w="900" w:type="pct"/>
            <w:shd w:val="clear" w:color="auto" w:fill="auto"/>
            <w:noWrap/>
            <w:tcMar>
              <w:left w:w="72" w:type="dxa"/>
              <w:right w:w="72" w:type="dxa"/>
            </w:tcMar>
            <w:vAlign w:val="center"/>
          </w:tcPr>
          <w:p w14:paraId="6362C5CE" w14:textId="58455501"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£4</w:t>
            </w:r>
            <w:r w:rsidR="005F0FAA">
              <w:rPr>
                <w:rFonts w:ascii="Calibri" w:hAnsi="Calibri" w:cs="Calibri"/>
                <w:color w:val="000000"/>
                <w:sz w:val="16"/>
                <w:szCs w:val="16"/>
              </w:rPr>
              <w:t>98</w:t>
            </w:r>
          </w:p>
        </w:tc>
        <w:tc>
          <w:tcPr>
            <w:tcW w:w="843" w:type="pct"/>
            <w:tcMar>
              <w:left w:w="72" w:type="dxa"/>
              <w:right w:w="72" w:type="dxa"/>
            </w:tcMar>
            <w:vAlign w:val="center"/>
          </w:tcPr>
          <w:p w14:paraId="5F4B6B8A" w14:textId="3F725099"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w:t>
            </w:r>
            <w:r w:rsidR="005C5723">
              <w:rPr>
                <w:rFonts w:ascii="Calibri" w:hAnsi="Calibri" w:cs="Calibri"/>
                <w:color w:val="000000"/>
                <w:sz w:val="16"/>
                <w:szCs w:val="16"/>
              </w:rPr>
              <w:t>535</w:t>
            </w:r>
          </w:p>
        </w:tc>
      </w:tr>
      <w:tr w:rsidR="00B55FEE" w:rsidRPr="00CE4006" w14:paraId="00A7C437" w14:textId="77777777" w:rsidTr="004B079F">
        <w:trPr>
          <w:trHeight w:val="20"/>
        </w:trPr>
        <w:tc>
          <w:tcPr>
            <w:tcW w:w="1382" w:type="pct"/>
            <w:shd w:val="clear" w:color="auto" w:fill="auto"/>
            <w:noWrap/>
            <w:tcMar>
              <w:left w:w="72" w:type="dxa"/>
              <w:right w:w="72" w:type="dxa"/>
            </w:tcMar>
            <w:vAlign w:val="center"/>
          </w:tcPr>
          <w:p w14:paraId="4ABC1549"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Build cost psf</w:t>
            </w:r>
            <w:r>
              <w:rPr>
                <w:rFonts w:ascii="Calibri" w:hAnsi="Calibri" w:cs="Calibri"/>
                <w:color w:val="000000"/>
                <w:sz w:val="16"/>
                <w:szCs w:val="16"/>
              </w:rPr>
              <w:t xml:space="preserve">/per key </w:t>
            </w:r>
            <w:r w:rsidRPr="00CE4006">
              <w:rPr>
                <w:rFonts w:ascii="Calibri" w:hAnsi="Calibri" w:cs="Calibri"/>
                <w:color w:val="000000"/>
                <w:sz w:val="16"/>
                <w:szCs w:val="16"/>
              </w:rPr>
              <w:t>(Hotel)</w:t>
            </w:r>
          </w:p>
        </w:tc>
        <w:tc>
          <w:tcPr>
            <w:tcW w:w="918" w:type="pct"/>
            <w:shd w:val="clear" w:color="auto" w:fill="auto"/>
            <w:noWrap/>
            <w:tcMar>
              <w:left w:w="72" w:type="dxa"/>
              <w:right w:w="72" w:type="dxa"/>
            </w:tcMar>
            <w:vAlign w:val="center"/>
          </w:tcPr>
          <w:p w14:paraId="2C896FB5" w14:textId="6610C819"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£1</w:t>
            </w:r>
            <w:r w:rsidR="00A304FA">
              <w:rPr>
                <w:rFonts w:ascii="Calibri" w:hAnsi="Calibri" w:cs="Calibri"/>
                <w:color w:val="000000"/>
                <w:sz w:val="16"/>
                <w:szCs w:val="16"/>
              </w:rPr>
              <w:t>4</w:t>
            </w:r>
            <w:r w:rsidRPr="00CE4006">
              <w:rPr>
                <w:rFonts w:ascii="Calibri" w:hAnsi="Calibri" w:cs="Calibri"/>
                <w:color w:val="000000"/>
                <w:sz w:val="16"/>
                <w:szCs w:val="16"/>
              </w:rPr>
              <w:t>7</w:t>
            </w:r>
            <w:r>
              <w:rPr>
                <w:rFonts w:ascii="Calibri" w:hAnsi="Calibri" w:cs="Calibri"/>
                <w:color w:val="000000"/>
                <w:sz w:val="16"/>
                <w:szCs w:val="16"/>
                <w:vertAlign w:val="superscript"/>
              </w:rPr>
              <w:t xml:space="preserve"> </w:t>
            </w:r>
            <w:r>
              <w:rPr>
                <w:rFonts w:ascii="Calibri" w:hAnsi="Calibri" w:cs="Calibri"/>
                <w:color w:val="000000"/>
                <w:sz w:val="16"/>
                <w:szCs w:val="16"/>
              </w:rPr>
              <w:t>/£</w:t>
            </w:r>
            <w:r w:rsidR="00A304FA">
              <w:rPr>
                <w:rFonts w:ascii="Calibri" w:hAnsi="Calibri" w:cs="Calibri"/>
                <w:color w:val="000000"/>
                <w:sz w:val="16"/>
                <w:szCs w:val="16"/>
              </w:rPr>
              <w:t>92</w:t>
            </w:r>
            <w:r>
              <w:rPr>
                <w:rFonts w:ascii="Calibri" w:hAnsi="Calibri" w:cs="Calibri"/>
                <w:color w:val="000000"/>
                <w:sz w:val="16"/>
                <w:szCs w:val="16"/>
              </w:rPr>
              <w:t>k</w:t>
            </w:r>
          </w:p>
        </w:tc>
        <w:tc>
          <w:tcPr>
            <w:tcW w:w="957" w:type="pct"/>
            <w:shd w:val="clear" w:color="auto" w:fill="auto"/>
            <w:noWrap/>
            <w:tcMar>
              <w:left w:w="72" w:type="dxa"/>
              <w:right w:w="72" w:type="dxa"/>
            </w:tcMar>
            <w:vAlign w:val="center"/>
          </w:tcPr>
          <w:p w14:paraId="2F8F3298" w14:textId="396953DA" w:rsidR="00B55FEE" w:rsidRPr="005F0FAA" w:rsidRDefault="00EA682D"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£17</w:t>
            </w:r>
            <w:r>
              <w:rPr>
                <w:rFonts w:ascii="Calibri" w:hAnsi="Calibri" w:cs="Calibri"/>
                <w:color w:val="000000"/>
                <w:sz w:val="16"/>
                <w:szCs w:val="16"/>
              </w:rPr>
              <w:t>6</w:t>
            </w:r>
            <w:r w:rsidRPr="005F0FAA">
              <w:rPr>
                <w:rFonts w:ascii="Calibri" w:hAnsi="Calibri" w:cs="Calibri"/>
                <w:color w:val="000000"/>
                <w:sz w:val="16"/>
                <w:szCs w:val="16"/>
              </w:rPr>
              <w:t xml:space="preserve"> </w:t>
            </w:r>
            <w:r>
              <w:rPr>
                <w:rFonts w:ascii="Calibri" w:hAnsi="Calibri" w:cs="Calibri"/>
                <w:color w:val="000000"/>
                <w:sz w:val="16"/>
                <w:szCs w:val="16"/>
              </w:rPr>
              <w:t>/£110k</w:t>
            </w:r>
          </w:p>
        </w:tc>
        <w:tc>
          <w:tcPr>
            <w:tcW w:w="900" w:type="pct"/>
            <w:shd w:val="clear" w:color="auto" w:fill="auto"/>
            <w:noWrap/>
            <w:tcMar>
              <w:left w:w="72" w:type="dxa"/>
              <w:right w:w="72" w:type="dxa"/>
            </w:tcMar>
            <w:vAlign w:val="center"/>
          </w:tcPr>
          <w:p w14:paraId="2394C1C5" w14:textId="3F09A4AF"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£1</w:t>
            </w:r>
            <w:r w:rsidR="005F0FAA">
              <w:rPr>
                <w:rFonts w:ascii="Calibri" w:hAnsi="Calibri" w:cs="Calibri"/>
                <w:color w:val="000000"/>
                <w:sz w:val="16"/>
                <w:szCs w:val="16"/>
              </w:rPr>
              <w:t>77</w:t>
            </w:r>
            <w:r>
              <w:rPr>
                <w:rFonts w:ascii="Calibri" w:hAnsi="Calibri" w:cs="Calibri"/>
                <w:color w:val="000000"/>
                <w:sz w:val="16"/>
                <w:szCs w:val="16"/>
              </w:rPr>
              <w:t>/£</w:t>
            </w:r>
            <w:r w:rsidR="005C5723">
              <w:rPr>
                <w:rFonts w:ascii="Calibri" w:hAnsi="Calibri" w:cs="Calibri"/>
                <w:color w:val="000000"/>
                <w:sz w:val="16"/>
                <w:szCs w:val="16"/>
              </w:rPr>
              <w:t>111</w:t>
            </w:r>
            <w:r>
              <w:rPr>
                <w:rFonts w:ascii="Calibri" w:hAnsi="Calibri" w:cs="Calibri"/>
                <w:color w:val="000000"/>
                <w:sz w:val="16"/>
                <w:szCs w:val="16"/>
              </w:rPr>
              <w:t>k</w:t>
            </w:r>
          </w:p>
        </w:tc>
        <w:tc>
          <w:tcPr>
            <w:tcW w:w="843" w:type="pct"/>
            <w:tcMar>
              <w:left w:w="72" w:type="dxa"/>
              <w:right w:w="72" w:type="dxa"/>
            </w:tcMar>
            <w:vAlign w:val="center"/>
          </w:tcPr>
          <w:p w14:paraId="1CDA6029" w14:textId="59B6B19C"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£1</w:t>
            </w:r>
            <w:r w:rsidR="005C5723">
              <w:rPr>
                <w:rFonts w:ascii="Calibri" w:hAnsi="Calibri" w:cs="Calibri"/>
                <w:color w:val="000000"/>
                <w:sz w:val="16"/>
                <w:szCs w:val="16"/>
              </w:rPr>
              <w:t>90</w:t>
            </w:r>
            <w:r>
              <w:rPr>
                <w:rFonts w:ascii="Calibri" w:hAnsi="Calibri" w:cs="Calibri"/>
                <w:color w:val="000000"/>
                <w:sz w:val="16"/>
                <w:szCs w:val="16"/>
              </w:rPr>
              <w:t>/£</w:t>
            </w:r>
            <w:r w:rsidR="005C5723">
              <w:rPr>
                <w:rFonts w:ascii="Calibri" w:hAnsi="Calibri" w:cs="Calibri"/>
                <w:color w:val="000000"/>
                <w:sz w:val="16"/>
                <w:szCs w:val="16"/>
              </w:rPr>
              <w:t>119</w:t>
            </w:r>
            <w:r>
              <w:rPr>
                <w:rFonts w:ascii="Calibri" w:hAnsi="Calibri" w:cs="Calibri"/>
                <w:color w:val="000000"/>
                <w:sz w:val="16"/>
                <w:szCs w:val="16"/>
              </w:rPr>
              <w:t>k</w:t>
            </w:r>
          </w:p>
        </w:tc>
      </w:tr>
      <w:tr w:rsidR="00B55FEE" w:rsidRPr="00CE4006" w14:paraId="6EC6C0F3" w14:textId="77777777" w:rsidTr="004B079F">
        <w:trPr>
          <w:trHeight w:val="20"/>
        </w:trPr>
        <w:tc>
          <w:tcPr>
            <w:tcW w:w="1382" w:type="pct"/>
            <w:shd w:val="clear" w:color="auto" w:fill="auto"/>
            <w:noWrap/>
            <w:tcMar>
              <w:left w:w="72" w:type="dxa"/>
              <w:right w:w="72" w:type="dxa"/>
            </w:tcMar>
            <w:vAlign w:val="center"/>
          </w:tcPr>
          <w:p w14:paraId="3F1F11C0"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 xml:space="preserve">Contingency </w:t>
            </w:r>
            <w:r>
              <w:rPr>
                <w:rFonts w:ascii="Calibri" w:hAnsi="Calibri" w:cs="Calibri"/>
                <w:color w:val="000000"/>
                <w:sz w:val="16"/>
                <w:szCs w:val="16"/>
                <w:vertAlign w:val="superscript"/>
              </w:rPr>
              <w:t>1</w:t>
            </w:r>
          </w:p>
        </w:tc>
        <w:tc>
          <w:tcPr>
            <w:tcW w:w="918" w:type="pct"/>
            <w:shd w:val="clear" w:color="auto" w:fill="auto"/>
            <w:noWrap/>
            <w:tcMar>
              <w:left w:w="72" w:type="dxa"/>
              <w:right w:w="72" w:type="dxa"/>
            </w:tcMar>
            <w:vAlign w:val="center"/>
          </w:tcPr>
          <w:p w14:paraId="25F8CD31"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3.7%</w:t>
            </w:r>
          </w:p>
        </w:tc>
        <w:tc>
          <w:tcPr>
            <w:tcW w:w="957" w:type="pct"/>
            <w:shd w:val="clear" w:color="auto" w:fill="auto"/>
            <w:noWrap/>
            <w:tcMar>
              <w:left w:w="72" w:type="dxa"/>
              <w:right w:w="72" w:type="dxa"/>
            </w:tcMar>
            <w:vAlign w:val="center"/>
          </w:tcPr>
          <w:p w14:paraId="54E498F5" w14:textId="77678033" w:rsidR="00B55FEE" w:rsidRPr="005F0FAA" w:rsidRDefault="005F0FAA" w:rsidP="0057365F">
            <w:pPr>
              <w:spacing w:after="0" w:line="240" w:lineRule="auto"/>
              <w:rPr>
                <w:rFonts w:ascii="Calibri" w:hAnsi="Calibri" w:cs="Calibri"/>
                <w:color w:val="000000"/>
                <w:sz w:val="16"/>
                <w:szCs w:val="16"/>
              </w:rPr>
            </w:pPr>
            <w:r w:rsidRPr="005F0FAA">
              <w:rPr>
                <w:rFonts w:ascii="Calibri" w:hAnsi="Calibri" w:cs="Calibri"/>
                <w:color w:val="000000"/>
                <w:sz w:val="16"/>
                <w:szCs w:val="16"/>
              </w:rPr>
              <w:t>1.2%</w:t>
            </w:r>
          </w:p>
        </w:tc>
        <w:tc>
          <w:tcPr>
            <w:tcW w:w="900" w:type="pct"/>
            <w:shd w:val="clear" w:color="auto" w:fill="auto"/>
            <w:noWrap/>
            <w:tcMar>
              <w:left w:w="72" w:type="dxa"/>
              <w:right w:w="72" w:type="dxa"/>
            </w:tcMar>
          </w:tcPr>
          <w:p w14:paraId="60CCC5C5"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5.0%</w:t>
            </w:r>
          </w:p>
        </w:tc>
        <w:tc>
          <w:tcPr>
            <w:tcW w:w="843" w:type="pct"/>
            <w:tcMar>
              <w:left w:w="72" w:type="dxa"/>
              <w:right w:w="72" w:type="dxa"/>
            </w:tcMar>
          </w:tcPr>
          <w:p w14:paraId="2ACBFD72"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5.0%</w:t>
            </w:r>
          </w:p>
        </w:tc>
      </w:tr>
      <w:tr w:rsidR="00B55FEE" w:rsidRPr="00CE4006" w14:paraId="33235DED" w14:textId="77777777" w:rsidTr="004B079F">
        <w:trPr>
          <w:trHeight w:val="20"/>
        </w:trPr>
        <w:tc>
          <w:tcPr>
            <w:tcW w:w="1382" w:type="pct"/>
            <w:shd w:val="clear" w:color="auto" w:fill="auto"/>
            <w:noWrap/>
            <w:tcMar>
              <w:left w:w="72" w:type="dxa"/>
              <w:right w:w="72" w:type="dxa"/>
            </w:tcMar>
            <w:vAlign w:val="center"/>
            <w:hideMark/>
          </w:tcPr>
          <w:p w14:paraId="59E50F81"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 xml:space="preserve">Professional Fee </w:t>
            </w:r>
            <w:r>
              <w:rPr>
                <w:rFonts w:ascii="Calibri" w:hAnsi="Calibri" w:cs="Calibri"/>
                <w:color w:val="000000"/>
                <w:sz w:val="16"/>
                <w:szCs w:val="16"/>
                <w:vertAlign w:val="superscript"/>
              </w:rPr>
              <w:t>1</w:t>
            </w:r>
          </w:p>
        </w:tc>
        <w:tc>
          <w:tcPr>
            <w:tcW w:w="918" w:type="pct"/>
            <w:shd w:val="clear" w:color="auto" w:fill="auto"/>
            <w:noWrap/>
            <w:tcMar>
              <w:left w:w="72" w:type="dxa"/>
              <w:right w:w="72" w:type="dxa"/>
            </w:tcMar>
            <w:vAlign w:val="center"/>
          </w:tcPr>
          <w:p w14:paraId="4390B0FD"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4.6%</w:t>
            </w:r>
          </w:p>
        </w:tc>
        <w:tc>
          <w:tcPr>
            <w:tcW w:w="957" w:type="pct"/>
            <w:shd w:val="clear" w:color="auto" w:fill="auto"/>
            <w:noWrap/>
            <w:tcMar>
              <w:left w:w="72" w:type="dxa"/>
              <w:right w:w="72" w:type="dxa"/>
            </w:tcMar>
            <w:vAlign w:val="center"/>
          </w:tcPr>
          <w:p w14:paraId="20E2ADAF" w14:textId="4785F047" w:rsidR="00B55FEE" w:rsidRPr="005F0FAA" w:rsidRDefault="005F0FAA" w:rsidP="0057365F">
            <w:pPr>
              <w:spacing w:after="0" w:line="240" w:lineRule="auto"/>
              <w:rPr>
                <w:rFonts w:ascii="Calibri" w:hAnsi="Calibri" w:cs="Calibri"/>
                <w:color w:val="000000"/>
                <w:sz w:val="16"/>
                <w:szCs w:val="16"/>
              </w:rPr>
            </w:pPr>
            <w:r w:rsidRPr="005F0FAA">
              <w:rPr>
                <w:rFonts w:ascii="Calibri" w:hAnsi="Calibri" w:cs="Calibri"/>
                <w:color w:val="000000"/>
                <w:sz w:val="16"/>
                <w:szCs w:val="16"/>
              </w:rPr>
              <w:t>4.8%</w:t>
            </w:r>
          </w:p>
        </w:tc>
        <w:tc>
          <w:tcPr>
            <w:tcW w:w="900" w:type="pct"/>
            <w:shd w:val="clear" w:color="auto" w:fill="auto"/>
            <w:noWrap/>
            <w:tcMar>
              <w:left w:w="72" w:type="dxa"/>
              <w:right w:w="72" w:type="dxa"/>
            </w:tcMar>
          </w:tcPr>
          <w:p w14:paraId="332DC8E6"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5.0%</w:t>
            </w:r>
          </w:p>
        </w:tc>
        <w:tc>
          <w:tcPr>
            <w:tcW w:w="843" w:type="pct"/>
            <w:tcMar>
              <w:left w:w="72" w:type="dxa"/>
              <w:right w:w="72" w:type="dxa"/>
            </w:tcMar>
          </w:tcPr>
          <w:p w14:paraId="7E80ED7A"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5.0%</w:t>
            </w:r>
          </w:p>
        </w:tc>
      </w:tr>
      <w:tr w:rsidR="00B55FEE" w:rsidRPr="00CE4006" w14:paraId="174309F9" w14:textId="77777777" w:rsidTr="004B079F">
        <w:trPr>
          <w:trHeight w:val="20"/>
        </w:trPr>
        <w:tc>
          <w:tcPr>
            <w:tcW w:w="1382" w:type="pct"/>
            <w:shd w:val="clear" w:color="auto" w:fill="auto"/>
            <w:noWrap/>
            <w:tcMar>
              <w:left w:w="72" w:type="dxa"/>
              <w:right w:w="72" w:type="dxa"/>
            </w:tcMar>
            <w:vAlign w:val="center"/>
          </w:tcPr>
          <w:p w14:paraId="6ED729A2"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Est. Developer Profit</w:t>
            </w:r>
          </w:p>
        </w:tc>
        <w:tc>
          <w:tcPr>
            <w:tcW w:w="918" w:type="pct"/>
            <w:shd w:val="clear" w:color="auto" w:fill="auto"/>
            <w:noWrap/>
            <w:tcMar>
              <w:left w:w="72" w:type="dxa"/>
              <w:right w:w="72" w:type="dxa"/>
            </w:tcMar>
            <w:vAlign w:val="center"/>
          </w:tcPr>
          <w:p w14:paraId="4F651234" w14:textId="77777777" w:rsidR="00B55FEE" w:rsidRPr="00CE4006" w:rsidRDefault="00B55FEE" w:rsidP="0057365F">
            <w:pPr>
              <w:spacing w:after="0" w:line="240" w:lineRule="auto"/>
              <w:rPr>
                <w:rFonts w:ascii="Calibri" w:hAnsi="Calibri" w:cs="Calibri"/>
                <w:color w:val="000000"/>
                <w:sz w:val="16"/>
                <w:szCs w:val="16"/>
              </w:rPr>
            </w:pPr>
            <w:r w:rsidRPr="00CE4006">
              <w:rPr>
                <w:rFonts w:ascii="Calibri" w:hAnsi="Calibri" w:cs="Calibri"/>
                <w:color w:val="000000"/>
                <w:sz w:val="16"/>
                <w:szCs w:val="16"/>
              </w:rPr>
              <w:t>10.5%</w:t>
            </w:r>
          </w:p>
        </w:tc>
        <w:tc>
          <w:tcPr>
            <w:tcW w:w="957" w:type="pct"/>
            <w:shd w:val="clear" w:color="auto" w:fill="auto"/>
            <w:noWrap/>
            <w:tcMar>
              <w:left w:w="72" w:type="dxa"/>
              <w:right w:w="72" w:type="dxa"/>
            </w:tcMar>
            <w:vAlign w:val="center"/>
          </w:tcPr>
          <w:p w14:paraId="73783386" w14:textId="1FAE4F9E" w:rsidR="00B55FEE" w:rsidRPr="00CE4006" w:rsidRDefault="005F0FAA" w:rsidP="0057365F">
            <w:pPr>
              <w:spacing w:after="0" w:line="240" w:lineRule="auto"/>
              <w:rPr>
                <w:rFonts w:ascii="Calibri" w:hAnsi="Calibri" w:cs="Calibri"/>
                <w:color w:val="000000"/>
                <w:sz w:val="16"/>
                <w:szCs w:val="16"/>
              </w:rPr>
            </w:pPr>
            <w:r>
              <w:rPr>
                <w:rFonts w:ascii="Calibri" w:hAnsi="Calibri" w:cs="Calibri"/>
                <w:color w:val="000000"/>
                <w:sz w:val="16"/>
                <w:szCs w:val="16"/>
              </w:rPr>
              <w:t>2.6%</w:t>
            </w:r>
          </w:p>
        </w:tc>
        <w:tc>
          <w:tcPr>
            <w:tcW w:w="900" w:type="pct"/>
            <w:shd w:val="clear" w:color="auto" w:fill="auto"/>
            <w:noWrap/>
            <w:tcMar>
              <w:left w:w="72" w:type="dxa"/>
              <w:right w:w="72" w:type="dxa"/>
            </w:tcMar>
            <w:vAlign w:val="center"/>
          </w:tcPr>
          <w:p w14:paraId="655D8554" w14:textId="6A0B22A6" w:rsidR="00B55FEE" w:rsidRPr="00CE4006" w:rsidRDefault="005C5723" w:rsidP="0057365F">
            <w:pPr>
              <w:spacing w:after="0" w:line="240" w:lineRule="auto"/>
              <w:rPr>
                <w:rFonts w:ascii="Calibri" w:hAnsi="Calibri" w:cs="Calibri"/>
                <w:color w:val="000000"/>
                <w:sz w:val="16"/>
                <w:szCs w:val="16"/>
              </w:rPr>
            </w:pPr>
            <w:r>
              <w:rPr>
                <w:rFonts w:ascii="Calibri" w:hAnsi="Calibri" w:cs="Calibri"/>
                <w:color w:val="000000"/>
                <w:sz w:val="16"/>
                <w:szCs w:val="16"/>
              </w:rPr>
              <w:t>NA</w:t>
            </w:r>
          </w:p>
        </w:tc>
        <w:tc>
          <w:tcPr>
            <w:tcW w:w="843" w:type="pct"/>
            <w:tcMar>
              <w:left w:w="72" w:type="dxa"/>
              <w:right w:w="72" w:type="dxa"/>
            </w:tcMar>
            <w:vAlign w:val="center"/>
          </w:tcPr>
          <w:p w14:paraId="4FD0C5DA" w14:textId="581C98D9" w:rsidR="00B55FEE" w:rsidRPr="00CE4006" w:rsidRDefault="005C5723" w:rsidP="0057365F">
            <w:pPr>
              <w:spacing w:after="0" w:line="240" w:lineRule="auto"/>
              <w:rPr>
                <w:rFonts w:ascii="Calibri" w:hAnsi="Calibri" w:cs="Calibri"/>
                <w:color w:val="000000"/>
                <w:sz w:val="16"/>
                <w:szCs w:val="16"/>
              </w:rPr>
            </w:pPr>
            <w:r>
              <w:rPr>
                <w:rFonts w:ascii="Calibri" w:hAnsi="Calibri" w:cs="Calibri"/>
                <w:color w:val="000000"/>
                <w:sz w:val="16"/>
                <w:szCs w:val="16"/>
              </w:rPr>
              <w:t>NA</w:t>
            </w:r>
          </w:p>
        </w:tc>
      </w:tr>
    </w:tbl>
    <w:p w14:paraId="0E3294D5" w14:textId="29474C2E" w:rsidR="00481065" w:rsidRDefault="00B55FEE" w:rsidP="00197849">
      <w:pPr>
        <w:spacing w:after="0" w:line="240" w:lineRule="auto"/>
        <w:rPr>
          <w:noProof/>
        </w:rPr>
      </w:pPr>
      <w:r w:rsidRPr="006C1260">
        <w:rPr>
          <w:rFonts w:eastAsia="Calibri" w:cs="Calibri"/>
          <w:sz w:val="14"/>
          <w:szCs w:val="14"/>
          <w:lang w:val="en-IN" w:eastAsia="x-none"/>
        </w:rPr>
        <w:t>Case 3, &amp; 4 considered at 5% basis standard ON assumption.</w:t>
      </w:r>
    </w:p>
    <w:p w14:paraId="1CA1C70A" w14:textId="77777777" w:rsidR="00197849" w:rsidRDefault="00197849" w:rsidP="00197849">
      <w:pPr>
        <w:spacing w:after="0" w:line="240" w:lineRule="auto"/>
        <w:rPr>
          <w:noProof/>
        </w:rPr>
      </w:pPr>
    </w:p>
    <w:p w14:paraId="2CBE271C" w14:textId="15EF342B" w:rsidR="00197849" w:rsidRDefault="00197849" w:rsidP="00197849">
      <w:pPr>
        <w:spacing w:after="0" w:line="240" w:lineRule="auto"/>
        <w:rPr>
          <w:rFonts w:asciiTheme="majorHAnsi" w:eastAsia="Calibri" w:hAnsiTheme="majorHAnsi" w:cs="Arial"/>
          <w:sz w:val="14"/>
          <w:szCs w:val="14"/>
          <w:lang w:val="en-AU"/>
        </w:rPr>
      </w:pPr>
      <w:r w:rsidRPr="00041932">
        <w:rPr>
          <w:noProof/>
        </w:rPr>
        <w:lastRenderedPageBreak/>
        <w:drawing>
          <wp:inline distT="0" distB="0" distL="0" distR="0" wp14:anchorId="14B104AE" wp14:editId="469068EC">
            <wp:extent cx="7420508" cy="4294491"/>
            <wp:effectExtent l="19050" t="19050" r="9525" b="11430"/>
            <wp:docPr id="577549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479286" cy="4328508"/>
                    </a:xfrm>
                    <a:prstGeom prst="rect">
                      <a:avLst/>
                    </a:prstGeom>
                    <a:noFill/>
                    <a:ln>
                      <a:solidFill>
                        <a:schemeClr val="accent2"/>
                      </a:solidFill>
                    </a:ln>
                  </pic:spPr>
                </pic:pic>
              </a:graphicData>
            </a:graphic>
          </wp:inline>
        </w:drawing>
      </w:r>
    </w:p>
    <w:p w14:paraId="4584616F" w14:textId="77777777" w:rsidR="00481065" w:rsidRPr="00041932" w:rsidRDefault="00481065" w:rsidP="0057365F">
      <w:pPr>
        <w:rPr>
          <w:rFonts w:asciiTheme="majorHAnsi" w:eastAsia="Calibri" w:hAnsiTheme="majorHAnsi" w:cs="Arial"/>
          <w:sz w:val="14"/>
          <w:szCs w:val="14"/>
          <w:lang w:val="en-AU"/>
        </w:rPr>
        <w:sectPr w:rsidR="00481065" w:rsidRPr="00041932" w:rsidSect="00481065">
          <w:pgSz w:w="16838" w:h="11906" w:orient="landscape"/>
          <w:pgMar w:top="1134" w:right="1440" w:bottom="1134" w:left="720" w:header="142" w:footer="142" w:gutter="0"/>
          <w:cols w:space="708"/>
          <w:titlePg/>
          <w:docGrid w:linePitch="360"/>
        </w:sectPr>
      </w:pPr>
    </w:p>
    <w:p w14:paraId="177A46E8" w14:textId="272C9CEC" w:rsidR="00207476" w:rsidRDefault="00207476" w:rsidP="00207476">
      <w:pPr>
        <w:pStyle w:val="Heading2"/>
        <w:numPr>
          <w:ilvl w:val="0"/>
          <w:numId w:val="0"/>
        </w:numPr>
        <w:spacing w:before="0" w:after="40"/>
        <w:ind w:left="576" w:hanging="576"/>
        <w:rPr>
          <w:b/>
          <w:bCs w:val="0"/>
          <w:sz w:val="32"/>
          <w:szCs w:val="32"/>
        </w:rPr>
      </w:pPr>
      <w:r w:rsidRPr="007C2079">
        <w:rPr>
          <w:b/>
          <w:bCs w:val="0"/>
          <w:sz w:val="32"/>
          <w:szCs w:val="32"/>
        </w:rPr>
        <w:lastRenderedPageBreak/>
        <w:t xml:space="preserve">APPENDIX </w:t>
      </w:r>
      <w:r>
        <w:rPr>
          <w:b/>
          <w:bCs w:val="0"/>
          <w:sz w:val="32"/>
          <w:szCs w:val="32"/>
        </w:rPr>
        <w:t>2</w:t>
      </w:r>
      <w:r w:rsidRPr="007C2079">
        <w:rPr>
          <w:b/>
          <w:bCs w:val="0"/>
          <w:sz w:val="32"/>
          <w:szCs w:val="32"/>
        </w:rPr>
        <w:t xml:space="preserve"> </w:t>
      </w:r>
      <w:r>
        <w:rPr>
          <w:b/>
          <w:bCs w:val="0"/>
          <w:sz w:val="32"/>
          <w:szCs w:val="32"/>
        </w:rPr>
        <w:t>–</w:t>
      </w:r>
      <w:r w:rsidRPr="007C2079">
        <w:rPr>
          <w:b/>
          <w:bCs w:val="0"/>
          <w:sz w:val="32"/>
          <w:szCs w:val="32"/>
        </w:rPr>
        <w:t xml:space="preserve"> GDV</w:t>
      </w:r>
      <w:r>
        <w:rPr>
          <w:b/>
          <w:bCs w:val="0"/>
          <w:sz w:val="32"/>
          <w:szCs w:val="32"/>
        </w:rPr>
        <w:t xml:space="preserve"> (Phase 2 &amp; 3)</w:t>
      </w:r>
    </w:p>
    <w:tbl>
      <w:tblPr>
        <w:tblW w:w="5309"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4389"/>
        <w:gridCol w:w="2797"/>
        <w:gridCol w:w="2797"/>
        <w:gridCol w:w="2797"/>
        <w:gridCol w:w="2794"/>
      </w:tblGrid>
      <w:tr w:rsidR="009F54DC" w:rsidRPr="00CE4006" w14:paraId="585BD9E5" w14:textId="77777777" w:rsidTr="009F54DC">
        <w:trPr>
          <w:trHeight w:val="20"/>
          <w:tblHeader/>
        </w:trPr>
        <w:tc>
          <w:tcPr>
            <w:tcW w:w="1409" w:type="pct"/>
            <w:vMerge w:val="restart"/>
            <w:shd w:val="clear" w:color="auto" w:fill="006D6B" w:themeFill="accent2"/>
            <w:noWrap/>
            <w:tcMar>
              <w:left w:w="72" w:type="dxa"/>
              <w:right w:w="72" w:type="dxa"/>
            </w:tcMar>
            <w:vAlign w:val="center"/>
            <w:hideMark/>
          </w:tcPr>
          <w:p w14:paraId="3373D0AC" w14:textId="77777777" w:rsidR="009F54DC" w:rsidRPr="00CE4006" w:rsidRDefault="009F54DC" w:rsidP="002840DF">
            <w:pPr>
              <w:spacing w:after="0" w:line="240" w:lineRule="auto"/>
              <w:rPr>
                <w:rFonts w:ascii="Calibri" w:hAnsi="Calibri" w:cs="Calibri"/>
                <w:caps/>
                <w:color w:val="FFFFFF"/>
                <w:sz w:val="16"/>
                <w:szCs w:val="16"/>
              </w:rPr>
            </w:pPr>
            <w:r w:rsidRPr="00CE4006">
              <w:rPr>
                <w:rFonts w:ascii="Calibri" w:hAnsi="Calibri" w:cs="Calibri"/>
                <w:color w:val="FFFFFF"/>
                <w:sz w:val="16"/>
                <w:szCs w:val="16"/>
              </w:rPr>
              <w:t>Key assumptions</w:t>
            </w:r>
          </w:p>
        </w:tc>
        <w:tc>
          <w:tcPr>
            <w:tcW w:w="898" w:type="pct"/>
            <w:shd w:val="clear" w:color="auto" w:fill="006D6B" w:themeFill="accent2"/>
            <w:noWrap/>
            <w:tcMar>
              <w:left w:w="72" w:type="dxa"/>
              <w:right w:w="72" w:type="dxa"/>
            </w:tcMar>
            <w:vAlign w:val="center"/>
            <w:hideMark/>
          </w:tcPr>
          <w:p w14:paraId="7D1924DB"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1</w:t>
            </w:r>
          </w:p>
        </w:tc>
        <w:tc>
          <w:tcPr>
            <w:tcW w:w="898" w:type="pct"/>
            <w:shd w:val="clear" w:color="auto" w:fill="006D6B" w:themeFill="accent2"/>
            <w:noWrap/>
            <w:tcMar>
              <w:left w:w="72" w:type="dxa"/>
              <w:right w:w="72" w:type="dxa"/>
            </w:tcMar>
            <w:vAlign w:val="center"/>
          </w:tcPr>
          <w:p w14:paraId="48A7E59C"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2</w:t>
            </w:r>
          </w:p>
        </w:tc>
        <w:tc>
          <w:tcPr>
            <w:tcW w:w="898" w:type="pct"/>
            <w:shd w:val="clear" w:color="auto" w:fill="006D6B" w:themeFill="accent2"/>
            <w:noWrap/>
            <w:tcMar>
              <w:left w:w="72" w:type="dxa"/>
              <w:right w:w="72" w:type="dxa"/>
            </w:tcMar>
            <w:vAlign w:val="center"/>
          </w:tcPr>
          <w:p w14:paraId="6C207BD8"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3</w:t>
            </w:r>
          </w:p>
        </w:tc>
        <w:tc>
          <w:tcPr>
            <w:tcW w:w="898" w:type="pct"/>
            <w:shd w:val="clear" w:color="auto" w:fill="006D6B" w:themeFill="accent2"/>
            <w:tcMar>
              <w:left w:w="72" w:type="dxa"/>
              <w:right w:w="72" w:type="dxa"/>
            </w:tcMar>
            <w:vAlign w:val="center"/>
          </w:tcPr>
          <w:p w14:paraId="353BF612"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4</w:t>
            </w:r>
          </w:p>
        </w:tc>
      </w:tr>
      <w:tr w:rsidR="009F54DC" w:rsidRPr="00CE4006" w14:paraId="2ED5BB48" w14:textId="77777777" w:rsidTr="009F54DC">
        <w:trPr>
          <w:trHeight w:val="20"/>
          <w:tblHeader/>
        </w:trPr>
        <w:tc>
          <w:tcPr>
            <w:tcW w:w="1409" w:type="pct"/>
            <w:vMerge/>
            <w:shd w:val="clear" w:color="auto" w:fill="006D6B" w:themeFill="accent2"/>
            <w:tcMar>
              <w:left w:w="72" w:type="dxa"/>
              <w:right w:w="72" w:type="dxa"/>
            </w:tcMar>
            <w:vAlign w:val="center"/>
            <w:hideMark/>
          </w:tcPr>
          <w:p w14:paraId="56C2F95C" w14:textId="77777777" w:rsidR="009F54DC" w:rsidRPr="00CE4006" w:rsidRDefault="009F54DC" w:rsidP="002840DF">
            <w:pPr>
              <w:spacing w:after="0" w:line="240" w:lineRule="auto"/>
              <w:rPr>
                <w:rFonts w:ascii="Calibri" w:hAnsi="Calibri" w:cs="Calibri"/>
                <w:color w:val="FFFFFF"/>
                <w:sz w:val="16"/>
                <w:szCs w:val="16"/>
              </w:rPr>
            </w:pPr>
          </w:p>
        </w:tc>
        <w:tc>
          <w:tcPr>
            <w:tcW w:w="898" w:type="pct"/>
            <w:shd w:val="clear" w:color="auto" w:fill="006D6B" w:themeFill="accent2"/>
            <w:noWrap/>
            <w:tcMar>
              <w:left w:w="72" w:type="dxa"/>
              <w:right w:w="72" w:type="dxa"/>
            </w:tcMar>
            <w:vAlign w:val="center"/>
            <w:hideMark/>
          </w:tcPr>
          <w:p w14:paraId="10E53017"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Underwriting case</w:t>
            </w:r>
          </w:p>
        </w:tc>
        <w:tc>
          <w:tcPr>
            <w:tcW w:w="898" w:type="pct"/>
            <w:shd w:val="clear" w:color="auto" w:fill="006D6B" w:themeFill="accent2"/>
            <w:noWrap/>
            <w:tcMar>
              <w:left w:w="72" w:type="dxa"/>
              <w:right w:w="72" w:type="dxa"/>
            </w:tcMar>
            <w:vAlign w:val="center"/>
          </w:tcPr>
          <w:p w14:paraId="4372AAE3"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New proposal</w:t>
            </w:r>
          </w:p>
        </w:tc>
        <w:tc>
          <w:tcPr>
            <w:tcW w:w="898" w:type="pct"/>
            <w:shd w:val="clear" w:color="auto" w:fill="006D6B" w:themeFill="accent2"/>
            <w:noWrap/>
            <w:tcMar>
              <w:left w:w="72" w:type="dxa"/>
              <w:right w:w="72" w:type="dxa"/>
            </w:tcMar>
            <w:vAlign w:val="center"/>
          </w:tcPr>
          <w:p w14:paraId="211299B6"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downside</w:t>
            </w:r>
          </w:p>
          <w:p w14:paraId="619FAD63"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Sensitivity</w:t>
            </w:r>
          </w:p>
        </w:tc>
        <w:tc>
          <w:tcPr>
            <w:tcW w:w="898" w:type="pct"/>
            <w:shd w:val="clear" w:color="auto" w:fill="006D6B" w:themeFill="accent2"/>
            <w:tcMar>
              <w:left w:w="72" w:type="dxa"/>
              <w:right w:w="72" w:type="dxa"/>
            </w:tcMar>
            <w:vAlign w:val="center"/>
          </w:tcPr>
          <w:p w14:paraId="45CB99BD" w14:textId="77777777" w:rsidR="009F54DC" w:rsidRPr="00CE4006" w:rsidRDefault="009F54DC" w:rsidP="002840DF">
            <w:pPr>
              <w:spacing w:after="0" w:line="240" w:lineRule="auto"/>
              <w:jc w:val="center"/>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stress case</w:t>
            </w:r>
          </w:p>
        </w:tc>
      </w:tr>
      <w:tr w:rsidR="009F54DC" w:rsidRPr="00CE4006" w14:paraId="0BB0A0EE" w14:textId="77777777" w:rsidTr="00AE7EBA">
        <w:trPr>
          <w:trHeight w:val="20"/>
        </w:trPr>
        <w:tc>
          <w:tcPr>
            <w:tcW w:w="1409" w:type="pct"/>
            <w:shd w:val="clear" w:color="auto" w:fill="auto"/>
            <w:noWrap/>
            <w:tcMar>
              <w:left w:w="72" w:type="dxa"/>
              <w:right w:w="72" w:type="dxa"/>
            </w:tcMar>
            <w:vAlign w:val="center"/>
          </w:tcPr>
          <w:p w14:paraId="587E87E8" w14:textId="77777777" w:rsidR="009F54DC" w:rsidRPr="00CE4006" w:rsidRDefault="009F54DC" w:rsidP="002840DF">
            <w:pPr>
              <w:spacing w:after="0" w:line="240" w:lineRule="auto"/>
              <w:rPr>
                <w:rFonts w:ascii="Calibri" w:hAnsi="Calibri" w:cs="Calibri"/>
                <w:color w:val="000000"/>
                <w:sz w:val="16"/>
                <w:szCs w:val="16"/>
              </w:rPr>
            </w:pPr>
            <w:r w:rsidRPr="00CE4006">
              <w:rPr>
                <w:rFonts w:ascii="Calibri" w:hAnsi="Calibri" w:cs="Calibri"/>
                <w:color w:val="000000"/>
                <w:sz w:val="16"/>
                <w:szCs w:val="16"/>
              </w:rPr>
              <w:t>Build cost psf (Holiday Units)</w:t>
            </w:r>
          </w:p>
        </w:tc>
        <w:tc>
          <w:tcPr>
            <w:tcW w:w="898" w:type="pct"/>
            <w:shd w:val="clear" w:color="auto" w:fill="auto"/>
            <w:noWrap/>
            <w:tcMar>
              <w:left w:w="72" w:type="dxa"/>
              <w:right w:w="72" w:type="dxa"/>
            </w:tcMar>
            <w:vAlign w:val="center"/>
          </w:tcPr>
          <w:p w14:paraId="0930A574" w14:textId="5E4287CA" w:rsidR="009F54DC" w:rsidRPr="00CE4006" w:rsidRDefault="00AE7EBA"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£262</w:t>
            </w:r>
          </w:p>
        </w:tc>
        <w:tc>
          <w:tcPr>
            <w:tcW w:w="898" w:type="pct"/>
            <w:shd w:val="clear" w:color="auto" w:fill="auto"/>
            <w:noWrap/>
            <w:tcMar>
              <w:left w:w="72" w:type="dxa"/>
              <w:right w:w="72" w:type="dxa"/>
            </w:tcMar>
            <w:vAlign w:val="center"/>
          </w:tcPr>
          <w:p w14:paraId="2A480246" w14:textId="6E3E11EC" w:rsidR="009F54DC" w:rsidRPr="00CE4006" w:rsidRDefault="00AE7EBA"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£262</w:t>
            </w:r>
          </w:p>
        </w:tc>
        <w:tc>
          <w:tcPr>
            <w:tcW w:w="898" w:type="pct"/>
            <w:shd w:val="clear" w:color="auto" w:fill="auto"/>
            <w:noWrap/>
            <w:tcMar>
              <w:left w:w="72" w:type="dxa"/>
              <w:right w:w="72" w:type="dxa"/>
            </w:tcMar>
            <w:vAlign w:val="center"/>
          </w:tcPr>
          <w:p w14:paraId="278BF493" w14:textId="77777777" w:rsidR="009F54DC" w:rsidRPr="00CE4006"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£264</w:t>
            </w:r>
          </w:p>
        </w:tc>
        <w:tc>
          <w:tcPr>
            <w:tcW w:w="898" w:type="pct"/>
            <w:tcMar>
              <w:left w:w="72" w:type="dxa"/>
              <w:right w:w="72" w:type="dxa"/>
            </w:tcMar>
            <w:vAlign w:val="center"/>
          </w:tcPr>
          <w:p w14:paraId="3F326745" w14:textId="77777777" w:rsidR="009F54DC" w:rsidRPr="00CE4006"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£283</w:t>
            </w:r>
          </w:p>
        </w:tc>
      </w:tr>
      <w:tr w:rsidR="009F54DC" w:rsidRPr="00CE4006" w14:paraId="64B50C40" w14:textId="77777777" w:rsidTr="00AE7EBA">
        <w:trPr>
          <w:trHeight w:val="20"/>
        </w:trPr>
        <w:tc>
          <w:tcPr>
            <w:tcW w:w="1409" w:type="pct"/>
            <w:shd w:val="clear" w:color="auto" w:fill="auto"/>
            <w:noWrap/>
            <w:tcMar>
              <w:left w:w="72" w:type="dxa"/>
              <w:right w:w="72" w:type="dxa"/>
            </w:tcMar>
            <w:vAlign w:val="center"/>
          </w:tcPr>
          <w:p w14:paraId="121A7C4B" w14:textId="77777777" w:rsidR="009F54DC" w:rsidRPr="00CE4006" w:rsidRDefault="009F54DC" w:rsidP="002840DF">
            <w:pPr>
              <w:spacing w:after="0" w:line="240" w:lineRule="auto"/>
              <w:rPr>
                <w:rFonts w:ascii="Calibri" w:hAnsi="Calibri" w:cs="Calibri"/>
                <w:color w:val="000000"/>
                <w:sz w:val="16"/>
                <w:szCs w:val="16"/>
              </w:rPr>
            </w:pPr>
            <w:r w:rsidRPr="00CE4006">
              <w:rPr>
                <w:rFonts w:ascii="Calibri" w:hAnsi="Calibri" w:cs="Calibri"/>
                <w:color w:val="000000"/>
                <w:sz w:val="16"/>
                <w:szCs w:val="16"/>
              </w:rPr>
              <w:t xml:space="preserve">Contingency </w:t>
            </w:r>
          </w:p>
        </w:tc>
        <w:tc>
          <w:tcPr>
            <w:tcW w:w="898" w:type="pct"/>
            <w:shd w:val="clear" w:color="auto" w:fill="auto"/>
            <w:noWrap/>
            <w:tcMar>
              <w:left w:w="72" w:type="dxa"/>
              <w:right w:w="72" w:type="dxa"/>
            </w:tcMar>
            <w:vAlign w:val="center"/>
          </w:tcPr>
          <w:p w14:paraId="1D1EF4B5" w14:textId="77777777" w:rsidR="009F54DC" w:rsidRPr="00CE4006"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4.0%</w:t>
            </w:r>
          </w:p>
        </w:tc>
        <w:tc>
          <w:tcPr>
            <w:tcW w:w="898" w:type="pct"/>
            <w:shd w:val="clear" w:color="auto" w:fill="auto"/>
            <w:noWrap/>
            <w:tcMar>
              <w:left w:w="72" w:type="dxa"/>
              <w:right w:w="72" w:type="dxa"/>
            </w:tcMar>
            <w:vAlign w:val="center"/>
          </w:tcPr>
          <w:p w14:paraId="479E84B7" w14:textId="4F4673B5" w:rsidR="009F54DC" w:rsidRPr="009E3F69" w:rsidRDefault="009E3F69" w:rsidP="002840DF">
            <w:pPr>
              <w:spacing w:after="0" w:line="240" w:lineRule="auto"/>
              <w:jc w:val="center"/>
              <w:rPr>
                <w:rFonts w:ascii="Calibri" w:hAnsi="Calibri" w:cs="Calibri"/>
                <w:color w:val="000000"/>
                <w:sz w:val="16"/>
                <w:szCs w:val="16"/>
              </w:rPr>
            </w:pPr>
            <w:r w:rsidRPr="009E3F69">
              <w:rPr>
                <w:rFonts w:ascii="Calibri" w:hAnsi="Calibri" w:cs="Calibri"/>
                <w:color w:val="000000"/>
                <w:sz w:val="16"/>
                <w:szCs w:val="16"/>
              </w:rPr>
              <w:t>2.8%</w:t>
            </w:r>
          </w:p>
        </w:tc>
        <w:tc>
          <w:tcPr>
            <w:tcW w:w="898" w:type="pct"/>
            <w:shd w:val="clear" w:color="auto" w:fill="auto"/>
            <w:noWrap/>
            <w:tcMar>
              <w:left w:w="72" w:type="dxa"/>
              <w:right w:w="72" w:type="dxa"/>
            </w:tcMar>
          </w:tcPr>
          <w:p w14:paraId="27564CD4" w14:textId="77777777" w:rsidR="009F54DC" w:rsidRPr="00CE4006" w:rsidRDefault="009F54DC" w:rsidP="002840DF">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c>
          <w:tcPr>
            <w:tcW w:w="898" w:type="pct"/>
            <w:tcMar>
              <w:left w:w="72" w:type="dxa"/>
              <w:right w:w="72" w:type="dxa"/>
            </w:tcMar>
          </w:tcPr>
          <w:p w14:paraId="34CE2D85" w14:textId="77777777" w:rsidR="009F54DC" w:rsidRPr="00CE4006" w:rsidRDefault="009F54DC" w:rsidP="002840DF">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r>
      <w:tr w:rsidR="009F54DC" w:rsidRPr="00CE4006" w14:paraId="10E7A3E6" w14:textId="77777777" w:rsidTr="00AE7EBA">
        <w:trPr>
          <w:trHeight w:val="20"/>
        </w:trPr>
        <w:tc>
          <w:tcPr>
            <w:tcW w:w="1409" w:type="pct"/>
            <w:shd w:val="clear" w:color="auto" w:fill="auto"/>
            <w:noWrap/>
            <w:tcMar>
              <w:left w:w="72" w:type="dxa"/>
              <w:right w:w="72" w:type="dxa"/>
            </w:tcMar>
            <w:vAlign w:val="center"/>
            <w:hideMark/>
          </w:tcPr>
          <w:p w14:paraId="10A3D14A" w14:textId="77777777" w:rsidR="009F54DC" w:rsidRPr="00CE4006" w:rsidRDefault="009F54DC" w:rsidP="002840DF">
            <w:pPr>
              <w:spacing w:after="0" w:line="240" w:lineRule="auto"/>
              <w:rPr>
                <w:rFonts w:ascii="Calibri" w:hAnsi="Calibri" w:cs="Calibri"/>
                <w:color w:val="000000"/>
                <w:sz w:val="16"/>
                <w:szCs w:val="16"/>
              </w:rPr>
            </w:pPr>
            <w:r w:rsidRPr="00CE4006">
              <w:rPr>
                <w:rFonts w:ascii="Calibri" w:hAnsi="Calibri" w:cs="Calibri"/>
                <w:color w:val="000000"/>
                <w:sz w:val="16"/>
                <w:szCs w:val="16"/>
              </w:rPr>
              <w:t>Professional Fee</w:t>
            </w:r>
          </w:p>
        </w:tc>
        <w:tc>
          <w:tcPr>
            <w:tcW w:w="898" w:type="pct"/>
            <w:shd w:val="clear" w:color="auto" w:fill="auto"/>
            <w:noWrap/>
            <w:tcMar>
              <w:left w:w="72" w:type="dxa"/>
              <w:right w:w="72" w:type="dxa"/>
            </w:tcMar>
            <w:vAlign w:val="center"/>
          </w:tcPr>
          <w:p w14:paraId="77A0B5C8" w14:textId="77777777" w:rsidR="009F54DC" w:rsidRPr="00CE4006"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5.0%</w:t>
            </w:r>
          </w:p>
        </w:tc>
        <w:tc>
          <w:tcPr>
            <w:tcW w:w="898" w:type="pct"/>
            <w:shd w:val="clear" w:color="auto" w:fill="auto"/>
            <w:noWrap/>
            <w:tcMar>
              <w:left w:w="72" w:type="dxa"/>
              <w:right w:w="72" w:type="dxa"/>
            </w:tcMar>
            <w:vAlign w:val="center"/>
          </w:tcPr>
          <w:p w14:paraId="6B6AB8CF" w14:textId="29F36B20" w:rsidR="009F54DC" w:rsidRPr="009E3F69" w:rsidRDefault="009E3F69" w:rsidP="002840DF">
            <w:pPr>
              <w:spacing w:after="0" w:line="240" w:lineRule="auto"/>
              <w:jc w:val="center"/>
              <w:rPr>
                <w:rFonts w:ascii="Calibri" w:hAnsi="Calibri" w:cs="Calibri"/>
                <w:color w:val="000000"/>
                <w:sz w:val="16"/>
                <w:szCs w:val="16"/>
              </w:rPr>
            </w:pPr>
            <w:r w:rsidRPr="009E3F69">
              <w:rPr>
                <w:rFonts w:ascii="Calibri" w:hAnsi="Calibri" w:cs="Calibri"/>
                <w:color w:val="000000"/>
                <w:sz w:val="16"/>
                <w:szCs w:val="16"/>
              </w:rPr>
              <w:t>5.0%</w:t>
            </w:r>
          </w:p>
        </w:tc>
        <w:tc>
          <w:tcPr>
            <w:tcW w:w="898" w:type="pct"/>
            <w:shd w:val="clear" w:color="auto" w:fill="auto"/>
            <w:noWrap/>
            <w:tcMar>
              <w:left w:w="72" w:type="dxa"/>
              <w:right w:w="72" w:type="dxa"/>
            </w:tcMar>
          </w:tcPr>
          <w:p w14:paraId="7840C07A" w14:textId="77777777" w:rsidR="009F54DC" w:rsidRPr="00CE4006" w:rsidRDefault="009F54DC" w:rsidP="002840DF">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c>
          <w:tcPr>
            <w:tcW w:w="898" w:type="pct"/>
            <w:tcMar>
              <w:left w:w="72" w:type="dxa"/>
              <w:right w:w="72" w:type="dxa"/>
            </w:tcMar>
          </w:tcPr>
          <w:p w14:paraId="6724FC15" w14:textId="77777777" w:rsidR="009F54DC" w:rsidRPr="00CE4006" w:rsidRDefault="009F54DC" w:rsidP="002840DF">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r>
      <w:tr w:rsidR="009F54DC" w:rsidRPr="00CE4006" w14:paraId="4585D951" w14:textId="77777777" w:rsidTr="00AE7EBA">
        <w:trPr>
          <w:trHeight w:val="20"/>
        </w:trPr>
        <w:tc>
          <w:tcPr>
            <w:tcW w:w="1409" w:type="pct"/>
            <w:shd w:val="clear" w:color="auto" w:fill="auto"/>
            <w:noWrap/>
            <w:tcMar>
              <w:left w:w="72" w:type="dxa"/>
              <w:right w:w="72" w:type="dxa"/>
            </w:tcMar>
            <w:vAlign w:val="center"/>
          </w:tcPr>
          <w:p w14:paraId="2187621C" w14:textId="77777777" w:rsidR="009F54DC" w:rsidRPr="00CE4006" w:rsidRDefault="009F54DC" w:rsidP="002840DF">
            <w:pPr>
              <w:spacing w:after="0" w:line="240" w:lineRule="auto"/>
              <w:rPr>
                <w:rFonts w:ascii="Calibri" w:hAnsi="Calibri" w:cs="Calibri"/>
                <w:color w:val="000000"/>
                <w:sz w:val="16"/>
                <w:szCs w:val="16"/>
              </w:rPr>
            </w:pPr>
            <w:r w:rsidRPr="00CE4006">
              <w:rPr>
                <w:rFonts w:ascii="Calibri" w:hAnsi="Calibri" w:cs="Calibri"/>
                <w:color w:val="000000"/>
                <w:sz w:val="16"/>
                <w:szCs w:val="16"/>
              </w:rPr>
              <w:t>Est. Developer Profit</w:t>
            </w:r>
          </w:p>
        </w:tc>
        <w:tc>
          <w:tcPr>
            <w:tcW w:w="898" w:type="pct"/>
            <w:shd w:val="clear" w:color="auto" w:fill="auto"/>
            <w:noWrap/>
            <w:tcMar>
              <w:left w:w="72" w:type="dxa"/>
              <w:right w:w="72" w:type="dxa"/>
            </w:tcMar>
            <w:vAlign w:val="center"/>
          </w:tcPr>
          <w:p w14:paraId="61CB7E72" w14:textId="77777777" w:rsidR="009F54DC" w:rsidRPr="00CE4006"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10.0%</w:t>
            </w:r>
          </w:p>
        </w:tc>
        <w:tc>
          <w:tcPr>
            <w:tcW w:w="898" w:type="pct"/>
            <w:shd w:val="clear" w:color="auto" w:fill="auto"/>
            <w:noWrap/>
            <w:tcMar>
              <w:left w:w="72" w:type="dxa"/>
              <w:right w:w="72" w:type="dxa"/>
            </w:tcMar>
            <w:vAlign w:val="center"/>
          </w:tcPr>
          <w:p w14:paraId="56BED70B" w14:textId="75684B58" w:rsidR="009F54DC" w:rsidRPr="00CE4006" w:rsidRDefault="009E3F69"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10.0%</w:t>
            </w:r>
          </w:p>
        </w:tc>
        <w:tc>
          <w:tcPr>
            <w:tcW w:w="898" w:type="pct"/>
            <w:shd w:val="clear" w:color="auto" w:fill="auto"/>
            <w:noWrap/>
            <w:tcMar>
              <w:left w:w="72" w:type="dxa"/>
              <w:right w:w="72" w:type="dxa"/>
            </w:tcMar>
            <w:vAlign w:val="center"/>
          </w:tcPr>
          <w:p w14:paraId="724CB5F5" w14:textId="77777777" w:rsidR="009F54DC" w:rsidRPr="00CE4006"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7.5%</w:t>
            </w:r>
          </w:p>
        </w:tc>
        <w:tc>
          <w:tcPr>
            <w:tcW w:w="898" w:type="pct"/>
            <w:tcMar>
              <w:left w:w="72" w:type="dxa"/>
              <w:right w:w="72" w:type="dxa"/>
            </w:tcMar>
            <w:vAlign w:val="center"/>
          </w:tcPr>
          <w:p w14:paraId="03ED669A" w14:textId="321F8ABB" w:rsidR="009F54DC" w:rsidRPr="00CE4006" w:rsidRDefault="00771CFA"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NM</w:t>
            </w:r>
          </w:p>
        </w:tc>
      </w:tr>
      <w:tr w:rsidR="009F54DC" w:rsidRPr="00CE4006" w14:paraId="249FA7D4" w14:textId="77777777" w:rsidTr="00AE7EBA">
        <w:trPr>
          <w:trHeight w:val="20"/>
        </w:trPr>
        <w:tc>
          <w:tcPr>
            <w:tcW w:w="1409" w:type="pct"/>
            <w:shd w:val="clear" w:color="auto" w:fill="auto"/>
            <w:noWrap/>
            <w:tcMar>
              <w:left w:w="72" w:type="dxa"/>
              <w:right w:w="72" w:type="dxa"/>
            </w:tcMar>
            <w:vAlign w:val="center"/>
          </w:tcPr>
          <w:p w14:paraId="3AEEDB2F" w14:textId="77777777" w:rsidR="009F54DC" w:rsidRPr="00CE4006" w:rsidRDefault="009F54DC" w:rsidP="002840DF">
            <w:pPr>
              <w:spacing w:after="0" w:line="240" w:lineRule="auto"/>
              <w:rPr>
                <w:rFonts w:ascii="Calibri" w:hAnsi="Calibri" w:cs="Calibri"/>
                <w:color w:val="000000"/>
                <w:sz w:val="16"/>
                <w:szCs w:val="16"/>
              </w:rPr>
            </w:pPr>
            <w:r>
              <w:rPr>
                <w:rFonts w:ascii="Calibri" w:hAnsi="Calibri" w:cs="Calibri"/>
                <w:color w:val="000000"/>
                <w:sz w:val="16"/>
                <w:szCs w:val="16"/>
              </w:rPr>
              <w:t>Loan Tenure (Proposed)</w:t>
            </w:r>
          </w:p>
        </w:tc>
        <w:tc>
          <w:tcPr>
            <w:tcW w:w="898" w:type="pct"/>
            <w:shd w:val="clear" w:color="auto" w:fill="auto"/>
            <w:noWrap/>
            <w:tcMar>
              <w:left w:w="72" w:type="dxa"/>
              <w:right w:w="72" w:type="dxa"/>
            </w:tcMar>
            <w:vAlign w:val="center"/>
          </w:tcPr>
          <w:p w14:paraId="785B5CFB" w14:textId="77777777" w:rsidR="009F54DC"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40 months</w:t>
            </w:r>
          </w:p>
        </w:tc>
        <w:tc>
          <w:tcPr>
            <w:tcW w:w="898" w:type="pct"/>
            <w:shd w:val="clear" w:color="auto" w:fill="auto"/>
            <w:noWrap/>
            <w:tcMar>
              <w:left w:w="72" w:type="dxa"/>
              <w:right w:w="72" w:type="dxa"/>
            </w:tcMar>
            <w:vAlign w:val="center"/>
          </w:tcPr>
          <w:p w14:paraId="640B1140" w14:textId="72D80E81" w:rsidR="009F54DC" w:rsidRPr="00CE4006" w:rsidRDefault="009E3F69"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40 Months</w:t>
            </w:r>
          </w:p>
        </w:tc>
        <w:tc>
          <w:tcPr>
            <w:tcW w:w="898" w:type="pct"/>
            <w:shd w:val="clear" w:color="auto" w:fill="auto"/>
            <w:noWrap/>
            <w:tcMar>
              <w:left w:w="72" w:type="dxa"/>
              <w:right w:w="72" w:type="dxa"/>
            </w:tcMar>
            <w:vAlign w:val="center"/>
          </w:tcPr>
          <w:p w14:paraId="17A1BF0F" w14:textId="77777777" w:rsidR="009F54DC"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40 Months</w:t>
            </w:r>
          </w:p>
        </w:tc>
        <w:tc>
          <w:tcPr>
            <w:tcW w:w="898" w:type="pct"/>
            <w:tcMar>
              <w:left w:w="72" w:type="dxa"/>
              <w:right w:w="72" w:type="dxa"/>
            </w:tcMar>
            <w:vAlign w:val="center"/>
          </w:tcPr>
          <w:p w14:paraId="332B7120" w14:textId="77777777" w:rsidR="009F54DC" w:rsidRDefault="009F54DC" w:rsidP="002840DF">
            <w:pPr>
              <w:spacing w:after="0" w:line="240" w:lineRule="auto"/>
              <w:jc w:val="center"/>
              <w:rPr>
                <w:rFonts w:ascii="Calibri" w:hAnsi="Calibri" w:cs="Calibri"/>
                <w:color w:val="000000"/>
                <w:sz w:val="16"/>
                <w:szCs w:val="16"/>
              </w:rPr>
            </w:pPr>
            <w:r>
              <w:rPr>
                <w:rFonts w:ascii="Calibri" w:hAnsi="Calibri" w:cs="Calibri"/>
                <w:color w:val="000000"/>
                <w:sz w:val="16"/>
                <w:szCs w:val="16"/>
              </w:rPr>
              <w:t>52 Months (assuming 12 months delay)</w:t>
            </w:r>
          </w:p>
        </w:tc>
      </w:tr>
    </w:tbl>
    <w:p w14:paraId="319D88B3" w14:textId="77777777" w:rsidR="00207476" w:rsidRDefault="009F54DC" w:rsidP="009F54DC">
      <w:pPr>
        <w:rPr>
          <w:b/>
          <w:bCs/>
          <w:sz w:val="32"/>
          <w:szCs w:val="32"/>
        </w:rPr>
      </w:pPr>
      <w:r w:rsidRPr="00030FEC">
        <w:rPr>
          <w:noProof/>
        </w:rPr>
        <w:drawing>
          <wp:inline distT="0" distB="0" distL="0" distR="0" wp14:anchorId="46BC8FEF" wp14:editId="41B713C6">
            <wp:extent cx="9864090" cy="4379635"/>
            <wp:effectExtent l="19050" t="19050" r="22860" b="20955"/>
            <wp:docPr id="47653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64946" cy="4380015"/>
                    </a:xfrm>
                    <a:prstGeom prst="rect">
                      <a:avLst/>
                    </a:prstGeom>
                    <a:noFill/>
                    <a:ln>
                      <a:solidFill>
                        <a:schemeClr val="accent2"/>
                      </a:solidFill>
                    </a:ln>
                  </pic:spPr>
                </pic:pic>
              </a:graphicData>
            </a:graphic>
          </wp:inline>
        </w:drawing>
      </w:r>
    </w:p>
    <w:p w14:paraId="63BC5223" w14:textId="77777777" w:rsidR="00FC3211" w:rsidRDefault="00FC3211" w:rsidP="00F41AF0">
      <w:pPr>
        <w:pStyle w:val="Heading2"/>
        <w:numPr>
          <w:ilvl w:val="0"/>
          <w:numId w:val="0"/>
        </w:numPr>
        <w:ind w:left="576" w:hanging="576"/>
        <w:rPr>
          <w:b/>
          <w:bCs w:val="0"/>
          <w:color w:val="006D6B" w:themeColor="accent2"/>
        </w:rPr>
      </w:pPr>
      <w:r>
        <w:rPr>
          <w:b/>
          <w:bCs w:val="0"/>
          <w:color w:val="006D6B" w:themeColor="accent2"/>
        </w:rPr>
        <w:lastRenderedPageBreak/>
        <w:t xml:space="preserve">Summary of Changes across Phase I, </w:t>
      </w:r>
      <w:proofErr w:type="gramStart"/>
      <w:r>
        <w:rPr>
          <w:b/>
          <w:bCs w:val="0"/>
          <w:color w:val="006D6B" w:themeColor="accent2"/>
        </w:rPr>
        <w:t>II,III</w:t>
      </w:r>
      <w:proofErr w:type="gramEnd"/>
    </w:p>
    <w:tbl>
      <w:tblPr>
        <w:tblW w:w="5000" w:type="pct"/>
        <w:tblLook w:val="04A0" w:firstRow="1" w:lastRow="0" w:firstColumn="1" w:lastColumn="0" w:noHBand="0" w:noVBand="1"/>
      </w:tblPr>
      <w:tblGrid>
        <w:gridCol w:w="5030"/>
        <w:gridCol w:w="3483"/>
        <w:gridCol w:w="3096"/>
        <w:gridCol w:w="3049"/>
      </w:tblGrid>
      <w:tr w:rsidR="00FC3211" w:rsidRPr="000C636C" w14:paraId="0F80FE6C" w14:textId="77777777" w:rsidTr="00334587">
        <w:trPr>
          <w:trHeight w:val="20"/>
        </w:trPr>
        <w:tc>
          <w:tcPr>
            <w:tcW w:w="1716" w:type="pct"/>
            <w:tcBorders>
              <w:top w:val="single" w:sz="8" w:space="0" w:color="006D6B"/>
              <w:left w:val="single" w:sz="8" w:space="0" w:color="006D6B"/>
              <w:bottom w:val="nil"/>
              <w:right w:val="single" w:sz="8" w:space="0" w:color="BFBFBF"/>
            </w:tcBorders>
            <w:shd w:val="clear" w:color="000000" w:fill="006D6B"/>
            <w:vAlign w:val="center"/>
            <w:hideMark/>
          </w:tcPr>
          <w:p w14:paraId="4AA7FE21" w14:textId="77777777" w:rsidR="00FC3211" w:rsidRPr="000C636C" w:rsidRDefault="00FC3211" w:rsidP="00334587">
            <w:pPr>
              <w:spacing w:after="0" w:line="240" w:lineRule="auto"/>
              <w:rPr>
                <w:rFonts w:ascii="Manrope" w:eastAsia="Times New Roman" w:hAnsi="Manrope" w:cs="Times New Roman"/>
                <w:b/>
                <w:bCs/>
                <w:color w:val="FFFFFF"/>
                <w:sz w:val="16"/>
                <w:szCs w:val="16"/>
                <w:lang w:val="en-IN" w:eastAsia="en-IN"/>
              </w:rPr>
            </w:pPr>
            <w:r w:rsidRPr="000C636C">
              <w:rPr>
                <w:rFonts w:ascii="Manrope" w:eastAsia="Times New Roman" w:hAnsi="Manrope" w:cs="Times New Roman"/>
                <w:b/>
                <w:bCs/>
                <w:color w:val="FFFFFF" w:themeColor="background1"/>
                <w:sz w:val="16"/>
                <w:szCs w:val="16"/>
                <w:lang w:eastAsia="en-IN"/>
              </w:rPr>
              <w:t>Particular (£m)</w:t>
            </w:r>
          </w:p>
        </w:tc>
        <w:tc>
          <w:tcPr>
            <w:tcW w:w="1188" w:type="pct"/>
            <w:tcBorders>
              <w:top w:val="single" w:sz="8" w:space="0" w:color="006D6B"/>
              <w:left w:val="nil"/>
              <w:bottom w:val="nil"/>
              <w:right w:val="single" w:sz="8" w:space="0" w:color="BFBFBF"/>
            </w:tcBorders>
            <w:shd w:val="clear" w:color="000000" w:fill="006D6B"/>
            <w:vAlign w:val="center"/>
            <w:hideMark/>
          </w:tcPr>
          <w:p w14:paraId="29CD03AB" w14:textId="77777777" w:rsidR="00FC3211" w:rsidRPr="000C636C" w:rsidRDefault="00FC3211" w:rsidP="00334587">
            <w:pPr>
              <w:spacing w:after="0" w:line="240" w:lineRule="auto"/>
              <w:jc w:val="center"/>
              <w:rPr>
                <w:rFonts w:ascii="Manrope" w:eastAsia="Times New Roman" w:hAnsi="Manrope" w:cs="Times New Roman"/>
                <w:b/>
                <w:bCs/>
                <w:color w:val="FFFFFF"/>
                <w:sz w:val="16"/>
                <w:szCs w:val="16"/>
                <w:lang w:val="en-IN" w:eastAsia="en-IN"/>
              </w:rPr>
            </w:pPr>
            <w:r w:rsidRPr="000C636C">
              <w:rPr>
                <w:rFonts w:ascii="Manrope" w:eastAsia="Times New Roman" w:hAnsi="Manrope" w:cs="Times New Roman"/>
                <w:b/>
                <w:bCs/>
                <w:color w:val="FFFFFF" w:themeColor="background1"/>
                <w:sz w:val="16"/>
                <w:szCs w:val="16"/>
                <w:lang w:eastAsia="en-IN"/>
              </w:rPr>
              <w:t>Presented at CRMC</w:t>
            </w:r>
          </w:p>
        </w:tc>
        <w:tc>
          <w:tcPr>
            <w:tcW w:w="1056" w:type="pct"/>
            <w:tcBorders>
              <w:top w:val="single" w:sz="8" w:space="0" w:color="006D6B"/>
              <w:left w:val="nil"/>
              <w:bottom w:val="nil"/>
              <w:right w:val="single" w:sz="8" w:space="0" w:color="BFBFBF"/>
            </w:tcBorders>
            <w:shd w:val="clear" w:color="000000" w:fill="006D6B"/>
            <w:vAlign w:val="center"/>
            <w:hideMark/>
          </w:tcPr>
          <w:p w14:paraId="39127C21" w14:textId="77777777" w:rsidR="00FC3211" w:rsidRPr="000C636C" w:rsidRDefault="00FC3211" w:rsidP="00334587">
            <w:pPr>
              <w:spacing w:after="0" w:line="240" w:lineRule="auto"/>
              <w:jc w:val="center"/>
              <w:rPr>
                <w:rFonts w:ascii="Manrope" w:eastAsia="Times New Roman" w:hAnsi="Manrope" w:cs="Times New Roman"/>
                <w:b/>
                <w:bCs/>
                <w:color w:val="FFFFFF"/>
                <w:sz w:val="16"/>
                <w:szCs w:val="16"/>
                <w:lang w:val="en-IN" w:eastAsia="en-IN"/>
              </w:rPr>
            </w:pPr>
            <w:r w:rsidRPr="000C636C">
              <w:rPr>
                <w:rFonts w:ascii="Manrope" w:eastAsia="Times New Roman" w:hAnsi="Manrope" w:cs="Times New Roman"/>
                <w:b/>
                <w:bCs/>
                <w:color w:val="FFFFFF" w:themeColor="background1"/>
                <w:sz w:val="16"/>
                <w:szCs w:val="16"/>
                <w:lang w:eastAsia="en-IN"/>
              </w:rPr>
              <w:t>Variance</w:t>
            </w:r>
          </w:p>
        </w:tc>
        <w:tc>
          <w:tcPr>
            <w:tcW w:w="1040" w:type="pct"/>
            <w:tcBorders>
              <w:top w:val="single" w:sz="8" w:space="0" w:color="006D6B"/>
              <w:left w:val="nil"/>
              <w:bottom w:val="nil"/>
              <w:right w:val="single" w:sz="8" w:space="0" w:color="006D6B"/>
            </w:tcBorders>
            <w:shd w:val="clear" w:color="000000" w:fill="006D6B"/>
            <w:vAlign w:val="center"/>
            <w:hideMark/>
          </w:tcPr>
          <w:p w14:paraId="1530E2FF" w14:textId="77777777" w:rsidR="00FC3211" w:rsidRPr="000C636C" w:rsidRDefault="00FC3211" w:rsidP="00334587">
            <w:pPr>
              <w:spacing w:after="0" w:line="240" w:lineRule="auto"/>
              <w:jc w:val="center"/>
              <w:rPr>
                <w:rFonts w:ascii="Manrope" w:eastAsia="Times New Roman" w:hAnsi="Manrope" w:cs="Times New Roman"/>
                <w:b/>
                <w:bCs/>
                <w:color w:val="FFFFFF"/>
                <w:sz w:val="16"/>
                <w:szCs w:val="16"/>
                <w:lang w:val="en-IN" w:eastAsia="en-IN"/>
              </w:rPr>
            </w:pPr>
            <w:r w:rsidRPr="000C636C">
              <w:rPr>
                <w:rFonts w:ascii="Manrope" w:eastAsia="Times New Roman" w:hAnsi="Manrope" w:cs="Times New Roman"/>
                <w:b/>
                <w:bCs/>
                <w:color w:val="FFFFFF" w:themeColor="background1"/>
                <w:sz w:val="16"/>
                <w:szCs w:val="16"/>
                <w:lang w:eastAsia="en-IN"/>
              </w:rPr>
              <w:t>Current Proposal</w:t>
            </w:r>
          </w:p>
        </w:tc>
      </w:tr>
      <w:tr w:rsidR="00FC3211" w:rsidRPr="000C636C" w14:paraId="212C32F7" w14:textId="77777777" w:rsidTr="00334587">
        <w:trPr>
          <w:trHeight w:val="20"/>
        </w:trPr>
        <w:tc>
          <w:tcPr>
            <w:tcW w:w="1716" w:type="pct"/>
            <w:tcBorders>
              <w:top w:val="nil"/>
              <w:left w:val="single" w:sz="8" w:space="0" w:color="006D6B"/>
              <w:bottom w:val="single" w:sz="8" w:space="0" w:color="D9D9D9" w:themeColor="background1" w:themeShade="D9"/>
              <w:right w:val="single" w:sz="8" w:space="0" w:color="BFBFBF"/>
            </w:tcBorders>
            <w:shd w:val="clear" w:color="000000" w:fill="D9F6F7"/>
            <w:vAlign w:val="center"/>
            <w:hideMark/>
          </w:tcPr>
          <w:p w14:paraId="62AD2809" w14:textId="77777777" w:rsidR="00FC3211" w:rsidRPr="000C636C" w:rsidRDefault="00FC3211" w:rsidP="00334587">
            <w:pPr>
              <w:spacing w:after="0" w:line="240" w:lineRule="auto"/>
              <w:jc w:val="both"/>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Phase I</w:t>
            </w:r>
          </w:p>
        </w:tc>
        <w:tc>
          <w:tcPr>
            <w:tcW w:w="1188" w:type="pct"/>
            <w:tcBorders>
              <w:top w:val="nil"/>
              <w:left w:val="nil"/>
              <w:bottom w:val="single" w:sz="8" w:space="0" w:color="D9D9D9" w:themeColor="background1" w:themeShade="D9"/>
              <w:right w:val="single" w:sz="8" w:space="0" w:color="BFBFBF"/>
            </w:tcBorders>
            <w:shd w:val="clear" w:color="000000" w:fill="D9F6F7"/>
            <w:vAlign w:val="center"/>
            <w:hideMark/>
          </w:tcPr>
          <w:p w14:paraId="27E5C0F4" w14:textId="77777777" w:rsidR="00FC3211" w:rsidRPr="000C636C" w:rsidRDefault="00FC3211" w:rsidP="00334587">
            <w:pPr>
              <w:spacing w:after="0" w:line="240" w:lineRule="auto"/>
              <w:jc w:val="both"/>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c>
          <w:tcPr>
            <w:tcW w:w="1056" w:type="pct"/>
            <w:tcBorders>
              <w:top w:val="nil"/>
              <w:left w:val="nil"/>
              <w:bottom w:val="single" w:sz="8" w:space="0" w:color="D9D9D9" w:themeColor="background1" w:themeShade="D9"/>
              <w:right w:val="single" w:sz="8" w:space="0" w:color="BFBFBF"/>
            </w:tcBorders>
            <w:shd w:val="clear" w:color="000000" w:fill="D9F6F7"/>
            <w:vAlign w:val="center"/>
            <w:hideMark/>
          </w:tcPr>
          <w:p w14:paraId="342828C2" w14:textId="77777777" w:rsidR="00FC3211" w:rsidRPr="000C636C" w:rsidRDefault="00FC3211" w:rsidP="00334587">
            <w:pPr>
              <w:spacing w:after="0" w:line="240" w:lineRule="auto"/>
              <w:jc w:val="both"/>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c>
          <w:tcPr>
            <w:tcW w:w="1040" w:type="pct"/>
            <w:tcBorders>
              <w:top w:val="nil"/>
              <w:left w:val="nil"/>
              <w:bottom w:val="single" w:sz="8" w:space="0" w:color="D9D9D9" w:themeColor="background1" w:themeShade="D9"/>
              <w:right w:val="single" w:sz="8" w:space="0" w:color="006D6B"/>
            </w:tcBorders>
            <w:shd w:val="clear" w:color="000000" w:fill="D9F6F7"/>
            <w:vAlign w:val="center"/>
            <w:hideMark/>
          </w:tcPr>
          <w:p w14:paraId="03B06555" w14:textId="77777777" w:rsidR="00FC3211" w:rsidRPr="000C636C" w:rsidRDefault="00FC3211" w:rsidP="00334587">
            <w:pPr>
              <w:spacing w:after="0" w:line="240" w:lineRule="auto"/>
              <w:jc w:val="both"/>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r>
      <w:tr w:rsidR="00FC3211" w:rsidRPr="000C636C" w14:paraId="386F1544"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37ABF357" w14:textId="77777777" w:rsidR="00FC3211" w:rsidRPr="000C636C" w:rsidRDefault="00FC3211" w:rsidP="00334587">
            <w:pPr>
              <w:spacing w:after="0" w:line="240" w:lineRule="auto"/>
              <w:jc w:val="both"/>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 xml:space="preserve">GDV </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5AA320A1"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26.2</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3F279A07"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2.8</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6D4CDAB4"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29</w:t>
            </w:r>
            <w:r>
              <w:rPr>
                <w:rFonts w:ascii="Manrope" w:eastAsia="Times New Roman" w:hAnsi="Manrope" w:cs="Times New Roman"/>
                <w:b/>
                <w:bCs/>
                <w:color w:val="000000" w:themeColor="text1"/>
                <w:sz w:val="16"/>
                <w:szCs w:val="16"/>
                <w:lang w:eastAsia="en-IN"/>
              </w:rPr>
              <w:t>.0</w:t>
            </w:r>
          </w:p>
        </w:tc>
      </w:tr>
      <w:tr w:rsidR="00FC3211" w:rsidRPr="000C636C" w14:paraId="3931E620"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188F9E82" w14:textId="77777777" w:rsidR="00FC3211" w:rsidRPr="000C636C" w:rsidRDefault="00FC3211" w:rsidP="00334587">
            <w:pPr>
              <w:spacing w:after="0" w:line="240" w:lineRule="auto"/>
              <w:jc w:val="both"/>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eastAsia="en-IN"/>
              </w:rPr>
              <w:t>Lodges</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58C09BAB" w14:textId="77777777" w:rsidR="00FC3211" w:rsidRPr="000C636C" w:rsidRDefault="00FC3211" w:rsidP="00334587">
            <w:pPr>
              <w:spacing w:after="0" w:line="240" w:lineRule="auto"/>
              <w:jc w:val="center"/>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eastAsia="en-IN"/>
              </w:rPr>
              <w:t>10.2</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7020E308" w14:textId="77777777" w:rsidR="00FC3211" w:rsidRPr="000C636C" w:rsidRDefault="00FC3211" w:rsidP="00334587">
            <w:pPr>
              <w:spacing w:after="0" w:line="240" w:lineRule="auto"/>
              <w:jc w:val="center"/>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000000" w:themeColor="text1"/>
                <w:sz w:val="16"/>
                <w:szCs w:val="16"/>
                <w:lang w:eastAsia="en-IN"/>
              </w:rPr>
              <w:t>0.1</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38B2AA09" w14:textId="77777777" w:rsidR="00FC3211" w:rsidRPr="000C636C" w:rsidRDefault="00FC3211" w:rsidP="00334587">
            <w:pPr>
              <w:spacing w:after="0" w:line="240" w:lineRule="auto"/>
              <w:jc w:val="center"/>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eastAsia="en-IN"/>
              </w:rPr>
              <w:t>10.3</w:t>
            </w:r>
          </w:p>
        </w:tc>
      </w:tr>
      <w:tr w:rsidR="00FC3211" w:rsidRPr="000C636C" w14:paraId="25C02AA4"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4A561EB5" w14:textId="77777777" w:rsidR="00FC3211" w:rsidRPr="000C636C" w:rsidRDefault="00FC3211" w:rsidP="00334587">
            <w:pPr>
              <w:spacing w:after="0" w:line="240" w:lineRule="auto"/>
              <w:jc w:val="both"/>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eastAsia="en-IN"/>
              </w:rPr>
              <w:t>Hotel</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64E4F1B9" w14:textId="77777777" w:rsidR="00FC3211" w:rsidRPr="000C636C" w:rsidRDefault="00FC3211" w:rsidP="00334587">
            <w:pPr>
              <w:spacing w:after="0" w:line="240" w:lineRule="auto"/>
              <w:jc w:val="center"/>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eastAsia="en-IN"/>
              </w:rPr>
              <w:t>15.9</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3E1A3C98" w14:textId="77777777" w:rsidR="00FC3211" w:rsidRPr="000C636C" w:rsidRDefault="00FC3211" w:rsidP="00334587">
            <w:pPr>
              <w:spacing w:after="0" w:line="240" w:lineRule="auto"/>
              <w:jc w:val="center"/>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val="en-IN" w:eastAsia="en-IN"/>
              </w:rPr>
              <w:t>2.8</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0F936CC3" w14:textId="77777777" w:rsidR="00FC3211" w:rsidRPr="000C636C" w:rsidRDefault="00FC3211" w:rsidP="00334587">
            <w:pPr>
              <w:spacing w:after="0" w:line="240" w:lineRule="auto"/>
              <w:jc w:val="center"/>
              <w:rPr>
                <w:rFonts w:ascii="Manrope" w:eastAsia="Times New Roman" w:hAnsi="Manrope" w:cs="Times New Roman"/>
                <w:i/>
                <w:iCs/>
                <w:color w:val="7F7F7F"/>
                <w:sz w:val="16"/>
                <w:szCs w:val="16"/>
                <w:lang w:val="en-IN" w:eastAsia="en-IN"/>
              </w:rPr>
            </w:pPr>
            <w:r w:rsidRPr="000C636C">
              <w:rPr>
                <w:rFonts w:ascii="Manrope" w:eastAsia="Times New Roman" w:hAnsi="Manrope" w:cs="Times New Roman"/>
                <w:i/>
                <w:iCs/>
                <w:color w:val="7F7F7F"/>
                <w:sz w:val="16"/>
                <w:szCs w:val="16"/>
                <w:lang w:eastAsia="en-IN"/>
              </w:rPr>
              <w:t>18.7</w:t>
            </w:r>
          </w:p>
        </w:tc>
      </w:tr>
      <w:tr w:rsidR="00FC3211" w:rsidRPr="000C636C" w14:paraId="2A4CDE18"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58309916"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 xml:space="preserve">Built Cost </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5B6DD415"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13.5</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1F6E0378"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color w:val="000000"/>
                <w:sz w:val="16"/>
                <w:szCs w:val="16"/>
                <w:lang w:val="en-IN" w:eastAsia="en-IN"/>
              </w:rPr>
              <w:t>3.0</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5A87E444"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16.5</w:t>
            </w:r>
          </w:p>
        </w:tc>
      </w:tr>
      <w:tr w:rsidR="00FC3211" w:rsidRPr="000C636C" w14:paraId="550E3DFD"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61F10CF1"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 xml:space="preserve">Development Cost </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778A6BAA"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19.9</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14514B1A"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color w:val="000000"/>
                <w:sz w:val="16"/>
                <w:szCs w:val="16"/>
                <w:lang w:val="en-IN" w:eastAsia="en-IN"/>
              </w:rPr>
              <w:t>4.5</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0DBADF1E"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24.4</w:t>
            </w:r>
          </w:p>
        </w:tc>
      </w:tr>
      <w:tr w:rsidR="00FC3211" w:rsidRPr="000C636C" w14:paraId="37E5ED1F"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000000" w:fill="D9F6F7"/>
            <w:vAlign w:val="center"/>
            <w:hideMark/>
          </w:tcPr>
          <w:p w14:paraId="1E6D06AD" w14:textId="77777777" w:rsidR="00FC3211" w:rsidRPr="000C636C" w:rsidRDefault="00FC3211" w:rsidP="00334587">
            <w:pPr>
              <w:spacing w:after="0" w:line="240" w:lineRule="auto"/>
              <w:jc w:val="both"/>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Phase II &amp; III</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000000" w:fill="D9F6F7"/>
            <w:vAlign w:val="center"/>
            <w:hideMark/>
          </w:tcPr>
          <w:p w14:paraId="57A5E6AD" w14:textId="77777777" w:rsidR="00FC3211" w:rsidRPr="000C636C" w:rsidRDefault="00FC3211" w:rsidP="00334587">
            <w:pPr>
              <w:spacing w:after="0" w:line="240" w:lineRule="auto"/>
              <w:jc w:val="center"/>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000000" w:fill="D9F6F7"/>
            <w:vAlign w:val="center"/>
            <w:hideMark/>
          </w:tcPr>
          <w:p w14:paraId="128F4DCC" w14:textId="77777777" w:rsidR="00FC3211" w:rsidRPr="000C636C" w:rsidRDefault="00FC3211" w:rsidP="00334587">
            <w:pPr>
              <w:spacing w:after="0" w:line="240" w:lineRule="auto"/>
              <w:jc w:val="center"/>
              <w:rPr>
                <w:rFonts w:ascii="Manrope" w:eastAsia="Times New Roman" w:hAnsi="Manrope" w:cs="Times New Roman"/>
                <w:b/>
                <w:bCs/>
                <w:color w:val="006D6B"/>
                <w:sz w:val="16"/>
                <w:szCs w:val="16"/>
                <w:lang w:val="en-IN" w:eastAsia="en-IN"/>
              </w:rPr>
            </w:pP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000000" w:fill="D9F6F7"/>
            <w:vAlign w:val="center"/>
            <w:hideMark/>
          </w:tcPr>
          <w:p w14:paraId="1EA84182" w14:textId="77777777" w:rsidR="00FC3211" w:rsidRPr="000C636C" w:rsidRDefault="00FC3211" w:rsidP="00334587">
            <w:pPr>
              <w:spacing w:after="0" w:line="240" w:lineRule="auto"/>
              <w:jc w:val="center"/>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r>
      <w:tr w:rsidR="00FC3211" w:rsidRPr="000C636C" w14:paraId="29380AA9"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0AC69063" w14:textId="77777777" w:rsidR="00FC3211" w:rsidRPr="000C636C" w:rsidRDefault="00FC3211" w:rsidP="00334587">
            <w:pPr>
              <w:spacing w:after="0" w:line="240" w:lineRule="auto"/>
              <w:jc w:val="both"/>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GDV Phase 2 &amp; 3</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7E9DDC6F"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66.4</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091E908E"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sz w:val="16"/>
                <w:szCs w:val="16"/>
                <w:lang w:val="en-IN" w:eastAsia="en-IN"/>
              </w:rPr>
              <w:t>0.0</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749C3F5F"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66.4</w:t>
            </w:r>
          </w:p>
        </w:tc>
      </w:tr>
      <w:tr w:rsidR="00FC3211" w:rsidRPr="000C636C" w14:paraId="57FFF373"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65FDC5A4"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Built Case Phase 2 &amp; 3</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53941306"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28.7</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72AA9CFA"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color w:val="000000"/>
                <w:sz w:val="16"/>
                <w:szCs w:val="16"/>
                <w:lang w:val="en-IN" w:eastAsia="en-IN"/>
              </w:rPr>
              <w:t>0.0</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16550DD2"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28.7</w:t>
            </w:r>
          </w:p>
        </w:tc>
      </w:tr>
      <w:tr w:rsidR="00FC3211" w:rsidRPr="000C636C" w14:paraId="70C5E81E"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112B6B88"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 xml:space="preserve">Development cost Phase 2 &amp; 3 </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49C8F156"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38.8</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3CDF3B2C"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color w:val="FF0000"/>
                <w:sz w:val="16"/>
                <w:szCs w:val="16"/>
                <w:lang w:val="en-IN" w:eastAsia="en-IN"/>
              </w:rPr>
              <w:t>(1.2)</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5AEDD309"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37.6</w:t>
            </w:r>
          </w:p>
        </w:tc>
      </w:tr>
      <w:tr w:rsidR="00FC3211" w:rsidRPr="000C636C" w14:paraId="40010A86"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000000" w:fill="D9F6F7"/>
            <w:vAlign w:val="center"/>
            <w:hideMark/>
          </w:tcPr>
          <w:p w14:paraId="7366BDA8" w14:textId="77777777" w:rsidR="00FC3211" w:rsidRPr="000C636C" w:rsidRDefault="00FC3211" w:rsidP="00334587">
            <w:pPr>
              <w:spacing w:after="0" w:line="240" w:lineRule="auto"/>
              <w:jc w:val="both"/>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xml:space="preserve">Total Phase </w:t>
            </w:r>
            <w:proofErr w:type="gramStart"/>
            <w:r w:rsidRPr="000C636C">
              <w:rPr>
                <w:rFonts w:ascii="Manrope" w:eastAsia="Times New Roman" w:hAnsi="Manrope" w:cs="Times New Roman"/>
                <w:b/>
                <w:bCs/>
                <w:color w:val="006D6B" w:themeColor="accent2"/>
                <w:sz w:val="16"/>
                <w:szCs w:val="16"/>
                <w:lang w:eastAsia="en-IN"/>
              </w:rPr>
              <w:t>I,II</w:t>
            </w:r>
            <w:proofErr w:type="gramEnd"/>
            <w:r w:rsidRPr="000C636C">
              <w:rPr>
                <w:rFonts w:ascii="Manrope" w:eastAsia="Times New Roman" w:hAnsi="Manrope" w:cs="Times New Roman"/>
                <w:b/>
                <w:bCs/>
                <w:color w:val="006D6B" w:themeColor="accent2"/>
                <w:sz w:val="16"/>
                <w:szCs w:val="16"/>
                <w:lang w:eastAsia="en-IN"/>
              </w:rPr>
              <w:t>,III</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000000" w:fill="D9F6F7"/>
            <w:vAlign w:val="center"/>
            <w:hideMark/>
          </w:tcPr>
          <w:p w14:paraId="4786D27D" w14:textId="77777777" w:rsidR="00FC3211" w:rsidRPr="000C636C" w:rsidRDefault="00FC3211" w:rsidP="00334587">
            <w:pPr>
              <w:spacing w:after="0" w:line="240" w:lineRule="auto"/>
              <w:jc w:val="center"/>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000000" w:fill="D9F6F7"/>
            <w:vAlign w:val="center"/>
            <w:hideMark/>
          </w:tcPr>
          <w:p w14:paraId="1A45D403" w14:textId="77777777" w:rsidR="00FC3211" w:rsidRPr="000C636C" w:rsidRDefault="00FC3211" w:rsidP="00334587">
            <w:pPr>
              <w:spacing w:after="0" w:line="240" w:lineRule="auto"/>
              <w:jc w:val="center"/>
              <w:rPr>
                <w:rFonts w:ascii="Manrope" w:eastAsia="Times New Roman" w:hAnsi="Manrope" w:cs="Times New Roman"/>
                <w:b/>
                <w:bCs/>
                <w:color w:val="006D6B"/>
                <w:sz w:val="16"/>
                <w:szCs w:val="16"/>
                <w:lang w:val="en-IN" w:eastAsia="en-IN"/>
              </w:rPr>
            </w:pP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000000" w:fill="D9F6F7"/>
            <w:vAlign w:val="center"/>
            <w:hideMark/>
          </w:tcPr>
          <w:p w14:paraId="03E33F53" w14:textId="77777777" w:rsidR="00FC3211" w:rsidRPr="000C636C" w:rsidRDefault="00FC3211" w:rsidP="00334587">
            <w:pPr>
              <w:spacing w:after="0" w:line="240" w:lineRule="auto"/>
              <w:jc w:val="center"/>
              <w:rPr>
                <w:rFonts w:ascii="Manrope" w:eastAsia="Times New Roman" w:hAnsi="Manrope" w:cs="Times New Roman"/>
                <w:b/>
                <w:bCs/>
                <w:color w:val="006D6B"/>
                <w:sz w:val="16"/>
                <w:szCs w:val="16"/>
                <w:lang w:val="en-IN" w:eastAsia="en-IN"/>
              </w:rPr>
            </w:pPr>
            <w:r w:rsidRPr="000C636C">
              <w:rPr>
                <w:rFonts w:ascii="Manrope" w:eastAsia="Times New Roman" w:hAnsi="Manrope" w:cs="Times New Roman"/>
                <w:b/>
                <w:bCs/>
                <w:color w:val="006D6B" w:themeColor="accent2"/>
                <w:sz w:val="16"/>
                <w:szCs w:val="16"/>
                <w:lang w:eastAsia="en-IN"/>
              </w:rPr>
              <w:t> </w:t>
            </w:r>
          </w:p>
        </w:tc>
      </w:tr>
      <w:tr w:rsidR="00FC3211" w:rsidRPr="000C636C" w14:paraId="79D3637C"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02FD9970"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GDV</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55F42099"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92.6</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11936F4B"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sz w:val="16"/>
                <w:szCs w:val="16"/>
                <w:lang w:val="en-IN" w:eastAsia="en-IN"/>
              </w:rPr>
              <w:t>2.8</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60215554" w14:textId="77777777" w:rsidR="00FC3211" w:rsidRPr="000C636C" w:rsidRDefault="00FC3211" w:rsidP="00334587">
            <w:pPr>
              <w:spacing w:after="0" w:line="240" w:lineRule="auto"/>
              <w:jc w:val="center"/>
              <w:rPr>
                <w:rFonts w:ascii="Manrope" w:eastAsia="Times New Roman" w:hAnsi="Manrope" w:cs="Times New Roman"/>
                <w:b/>
                <w:bCs/>
                <w:color w:val="000000"/>
                <w:sz w:val="16"/>
                <w:szCs w:val="16"/>
                <w:lang w:val="en-IN" w:eastAsia="en-IN"/>
              </w:rPr>
            </w:pPr>
            <w:r w:rsidRPr="000C636C">
              <w:rPr>
                <w:rFonts w:ascii="Manrope" w:eastAsia="Times New Roman" w:hAnsi="Manrope" w:cs="Times New Roman"/>
                <w:b/>
                <w:bCs/>
                <w:color w:val="000000" w:themeColor="text1"/>
                <w:sz w:val="16"/>
                <w:szCs w:val="16"/>
                <w:lang w:eastAsia="en-IN"/>
              </w:rPr>
              <w:t>95.4</w:t>
            </w:r>
          </w:p>
        </w:tc>
      </w:tr>
      <w:tr w:rsidR="00FC3211" w:rsidRPr="000C636C" w14:paraId="2D42599C" w14:textId="77777777" w:rsidTr="00334587">
        <w:trPr>
          <w:trHeight w:val="20"/>
        </w:trPr>
        <w:tc>
          <w:tcPr>
            <w:tcW w:w="1716" w:type="pct"/>
            <w:tcBorders>
              <w:top w:val="single" w:sz="8" w:space="0" w:color="D9D9D9" w:themeColor="background1" w:themeShade="D9"/>
              <w:left w:val="single" w:sz="8" w:space="0" w:color="006D6B"/>
              <w:bottom w:val="single" w:sz="8" w:space="0" w:color="D9D9D9" w:themeColor="background1" w:themeShade="D9"/>
              <w:right w:val="single" w:sz="8" w:space="0" w:color="BFBFBF"/>
            </w:tcBorders>
            <w:shd w:val="clear" w:color="auto" w:fill="auto"/>
            <w:vAlign w:val="center"/>
            <w:hideMark/>
          </w:tcPr>
          <w:p w14:paraId="3D9C826F"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Built Cost</w:t>
            </w:r>
          </w:p>
        </w:tc>
        <w:tc>
          <w:tcPr>
            <w:tcW w:w="1188"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3844B5DD"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42.2</w:t>
            </w:r>
          </w:p>
        </w:tc>
        <w:tc>
          <w:tcPr>
            <w:tcW w:w="1056" w:type="pct"/>
            <w:tcBorders>
              <w:top w:val="single" w:sz="8" w:space="0" w:color="D9D9D9" w:themeColor="background1" w:themeShade="D9"/>
              <w:left w:val="nil"/>
              <w:bottom w:val="single" w:sz="8" w:space="0" w:color="D9D9D9" w:themeColor="background1" w:themeShade="D9"/>
              <w:right w:val="single" w:sz="8" w:space="0" w:color="BFBFBF"/>
            </w:tcBorders>
            <w:shd w:val="clear" w:color="auto" w:fill="auto"/>
            <w:vAlign w:val="center"/>
            <w:hideMark/>
          </w:tcPr>
          <w:p w14:paraId="3F01BB73"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color w:val="000000"/>
                <w:sz w:val="16"/>
                <w:szCs w:val="16"/>
                <w:lang w:val="en-IN" w:eastAsia="en-IN"/>
              </w:rPr>
              <w:t>3.0</w:t>
            </w:r>
          </w:p>
        </w:tc>
        <w:tc>
          <w:tcPr>
            <w:tcW w:w="1040" w:type="pct"/>
            <w:tcBorders>
              <w:top w:val="single" w:sz="8" w:space="0" w:color="D9D9D9" w:themeColor="background1" w:themeShade="D9"/>
              <w:left w:val="nil"/>
              <w:bottom w:val="single" w:sz="8" w:space="0" w:color="D9D9D9" w:themeColor="background1" w:themeShade="D9"/>
              <w:right w:val="single" w:sz="8" w:space="0" w:color="006D6B"/>
            </w:tcBorders>
            <w:shd w:val="clear" w:color="auto" w:fill="auto"/>
            <w:vAlign w:val="center"/>
            <w:hideMark/>
          </w:tcPr>
          <w:p w14:paraId="4080EE4A"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45.2</w:t>
            </w:r>
          </w:p>
        </w:tc>
      </w:tr>
      <w:tr w:rsidR="00FC3211" w:rsidRPr="000C636C" w14:paraId="541B2DA5" w14:textId="77777777" w:rsidTr="00334587">
        <w:trPr>
          <w:trHeight w:val="20"/>
        </w:trPr>
        <w:tc>
          <w:tcPr>
            <w:tcW w:w="1716" w:type="pct"/>
            <w:tcBorders>
              <w:top w:val="single" w:sz="8" w:space="0" w:color="D9D9D9" w:themeColor="background1" w:themeShade="D9"/>
              <w:left w:val="single" w:sz="8" w:space="0" w:color="006D6B"/>
              <w:bottom w:val="single" w:sz="8" w:space="0" w:color="006D6B"/>
              <w:right w:val="single" w:sz="8" w:space="0" w:color="BFBFBF"/>
            </w:tcBorders>
            <w:shd w:val="clear" w:color="auto" w:fill="auto"/>
            <w:vAlign w:val="center"/>
            <w:hideMark/>
          </w:tcPr>
          <w:p w14:paraId="65748F82" w14:textId="77777777" w:rsidR="00FC3211" w:rsidRPr="000C636C" w:rsidRDefault="00FC3211" w:rsidP="00334587">
            <w:pPr>
              <w:spacing w:after="0" w:line="240" w:lineRule="auto"/>
              <w:jc w:val="both"/>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 xml:space="preserve">Development Cost </w:t>
            </w:r>
          </w:p>
        </w:tc>
        <w:tc>
          <w:tcPr>
            <w:tcW w:w="1188" w:type="pct"/>
            <w:tcBorders>
              <w:top w:val="single" w:sz="8" w:space="0" w:color="D9D9D9" w:themeColor="background1" w:themeShade="D9"/>
              <w:left w:val="nil"/>
              <w:bottom w:val="single" w:sz="8" w:space="0" w:color="006D6B"/>
              <w:right w:val="single" w:sz="8" w:space="0" w:color="BFBFBF"/>
            </w:tcBorders>
            <w:shd w:val="clear" w:color="auto" w:fill="auto"/>
            <w:vAlign w:val="center"/>
            <w:hideMark/>
          </w:tcPr>
          <w:p w14:paraId="43B26643"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58.7</w:t>
            </w:r>
          </w:p>
        </w:tc>
        <w:tc>
          <w:tcPr>
            <w:tcW w:w="1056" w:type="pct"/>
            <w:tcBorders>
              <w:top w:val="single" w:sz="8" w:space="0" w:color="D9D9D9" w:themeColor="background1" w:themeShade="D9"/>
              <w:left w:val="nil"/>
              <w:bottom w:val="single" w:sz="8" w:space="0" w:color="006D6B"/>
              <w:right w:val="single" w:sz="8" w:space="0" w:color="BFBFBF"/>
            </w:tcBorders>
            <w:shd w:val="clear" w:color="auto" w:fill="auto"/>
            <w:vAlign w:val="center"/>
            <w:hideMark/>
          </w:tcPr>
          <w:p w14:paraId="2E09F1BB"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color w:val="000000"/>
                <w:sz w:val="16"/>
                <w:szCs w:val="16"/>
                <w:lang w:val="en-IN" w:eastAsia="en-IN"/>
              </w:rPr>
              <w:t>3.3</w:t>
            </w:r>
          </w:p>
        </w:tc>
        <w:tc>
          <w:tcPr>
            <w:tcW w:w="1040" w:type="pct"/>
            <w:tcBorders>
              <w:top w:val="single" w:sz="8" w:space="0" w:color="D9D9D9" w:themeColor="background1" w:themeShade="D9"/>
              <w:left w:val="nil"/>
              <w:bottom w:val="single" w:sz="8" w:space="0" w:color="006D6B"/>
              <w:right w:val="single" w:sz="8" w:space="0" w:color="006D6B"/>
            </w:tcBorders>
            <w:shd w:val="clear" w:color="auto" w:fill="auto"/>
            <w:vAlign w:val="center"/>
            <w:hideMark/>
          </w:tcPr>
          <w:p w14:paraId="4E8B6128" w14:textId="77777777" w:rsidR="00FC3211" w:rsidRPr="000C636C" w:rsidRDefault="00FC3211" w:rsidP="00334587">
            <w:pPr>
              <w:spacing w:after="0" w:line="240" w:lineRule="auto"/>
              <w:jc w:val="center"/>
              <w:rPr>
                <w:rFonts w:ascii="Manrope" w:eastAsia="Times New Roman" w:hAnsi="Manrope" w:cs="Times New Roman"/>
                <w:color w:val="000000"/>
                <w:sz w:val="16"/>
                <w:szCs w:val="16"/>
                <w:lang w:val="en-IN" w:eastAsia="en-IN"/>
              </w:rPr>
            </w:pPr>
            <w:r w:rsidRPr="000C636C">
              <w:rPr>
                <w:rFonts w:ascii="Manrope" w:eastAsia="Times New Roman" w:hAnsi="Manrope" w:cs="Times New Roman"/>
                <w:bCs/>
                <w:color w:val="000000" w:themeColor="text1"/>
                <w:sz w:val="16"/>
                <w:szCs w:val="16"/>
                <w:lang w:eastAsia="en-IN"/>
              </w:rPr>
              <w:t>62</w:t>
            </w:r>
          </w:p>
        </w:tc>
      </w:tr>
    </w:tbl>
    <w:p w14:paraId="758CDDCD" w14:textId="3887DFC5" w:rsidR="00FC3211" w:rsidRDefault="00FC3211" w:rsidP="009F54DC">
      <w:pPr>
        <w:rPr>
          <w:b/>
          <w:bCs/>
          <w:sz w:val="32"/>
          <w:szCs w:val="32"/>
        </w:rPr>
        <w:sectPr w:rsidR="00FC3211" w:rsidSect="00207476">
          <w:pgSz w:w="16838" w:h="11906" w:orient="landscape"/>
          <w:pgMar w:top="1134" w:right="1440" w:bottom="1134" w:left="720" w:header="17" w:footer="142" w:gutter="0"/>
          <w:cols w:space="708"/>
          <w:titlePg/>
          <w:docGrid w:linePitch="360"/>
        </w:sectPr>
      </w:pPr>
    </w:p>
    <w:p w14:paraId="2931A2F6" w14:textId="7BF755EE" w:rsidR="00481065" w:rsidRPr="007C2079" w:rsidRDefault="00481065" w:rsidP="00E53CAF">
      <w:pPr>
        <w:pStyle w:val="Heading2"/>
        <w:numPr>
          <w:ilvl w:val="0"/>
          <w:numId w:val="0"/>
        </w:numPr>
        <w:ind w:left="576" w:hanging="576"/>
        <w:rPr>
          <w:b/>
          <w:bCs w:val="0"/>
          <w:sz w:val="32"/>
          <w:szCs w:val="32"/>
        </w:rPr>
      </w:pPr>
      <w:r w:rsidRPr="007C2079">
        <w:rPr>
          <w:b/>
          <w:bCs w:val="0"/>
          <w:sz w:val="32"/>
          <w:szCs w:val="32"/>
        </w:rPr>
        <w:lastRenderedPageBreak/>
        <w:t xml:space="preserve">APPENDIX </w:t>
      </w:r>
      <w:r w:rsidR="003128FE">
        <w:rPr>
          <w:b/>
          <w:bCs w:val="0"/>
          <w:sz w:val="32"/>
          <w:szCs w:val="32"/>
        </w:rPr>
        <w:t>3</w:t>
      </w:r>
    </w:p>
    <w:p w14:paraId="3DBE37D7" w14:textId="6093E295" w:rsidR="00E53CAF" w:rsidRDefault="00873702" w:rsidP="00E53CAF">
      <w:pPr>
        <w:pStyle w:val="Heading2"/>
        <w:numPr>
          <w:ilvl w:val="0"/>
          <w:numId w:val="0"/>
        </w:numPr>
        <w:ind w:left="576" w:hanging="576"/>
      </w:pPr>
      <w:r>
        <w:t xml:space="preserve">3.1 </w:t>
      </w:r>
      <w:r w:rsidR="00E53CAF" w:rsidRPr="00410E0C">
        <w:t>Pricing/ RWA Details</w:t>
      </w: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E53CAF" w:rsidRPr="00517C45" w14:paraId="1DC26950" w14:textId="77777777" w:rsidTr="00112C42">
        <w:trPr>
          <w:trHeight w:val="15"/>
        </w:trPr>
        <w:tc>
          <w:tcPr>
            <w:tcW w:w="5000" w:type="pct"/>
            <w:shd w:val="clear" w:color="auto" w:fill="006D6B" w:themeFill="accent2"/>
            <w:tcMar>
              <w:left w:w="72" w:type="dxa"/>
              <w:right w:w="0" w:type="dxa"/>
            </w:tcMar>
          </w:tcPr>
          <w:p w14:paraId="457111BD" w14:textId="77777777" w:rsidR="00E53CAF" w:rsidRPr="00EC026D" w:rsidRDefault="00E53CAF" w:rsidP="00112C42">
            <w:pPr>
              <w:pStyle w:val="ONheader3"/>
              <w:tabs>
                <w:tab w:val="center" w:pos="2895"/>
              </w:tabs>
              <w:jc w:val="left"/>
              <w:rPr>
                <w:rFonts w:ascii="Manrope" w:hAnsi="Manrope"/>
                <w:b w:val="0"/>
                <w:bCs w:val="0"/>
                <w:caps w:val="0"/>
                <w:color w:val="FFFFFF" w:themeColor="background1"/>
                <w:sz w:val="16"/>
              </w:rPr>
            </w:pPr>
            <w:r>
              <w:rPr>
                <w:rFonts w:ascii="Manrope Medium" w:hAnsi="Manrope Medium"/>
                <w:b w:val="0"/>
                <w:bCs w:val="0"/>
                <w:caps w:val="0"/>
                <w:color w:val="FFFFFF" w:themeColor="background1"/>
                <w:sz w:val="16"/>
                <w:szCs w:val="16"/>
              </w:rPr>
              <w:t>Deal Level Pricing Output (Development Loan)</w:t>
            </w:r>
          </w:p>
        </w:tc>
      </w:tr>
      <w:tr w:rsidR="00E53CAF" w:rsidRPr="00517C45" w14:paraId="6038FC58" w14:textId="77777777" w:rsidTr="00112C42">
        <w:trPr>
          <w:trHeight w:val="866"/>
        </w:trPr>
        <w:tc>
          <w:tcPr>
            <w:tcW w:w="5000" w:type="pct"/>
            <w:shd w:val="clear" w:color="auto" w:fill="auto"/>
            <w:noWrap/>
            <w:tcMar>
              <w:left w:w="72" w:type="dxa"/>
              <w:right w:w="72" w:type="dxa"/>
            </w:tcMar>
          </w:tcPr>
          <w:tbl>
            <w:tblPr>
              <w:tblW w:w="10300" w:type="dxa"/>
              <w:tblLook w:val="04A0" w:firstRow="1" w:lastRow="0" w:firstColumn="1" w:lastColumn="0" w:noHBand="0" w:noVBand="1"/>
            </w:tblPr>
            <w:tblGrid>
              <w:gridCol w:w="3938"/>
              <w:gridCol w:w="1842"/>
              <w:gridCol w:w="1842"/>
              <w:gridCol w:w="1842"/>
            </w:tblGrid>
            <w:tr w:rsidR="00E25311" w:rsidRPr="00E25311" w14:paraId="27FE2245" w14:textId="77777777" w:rsidTr="00E25311">
              <w:trPr>
                <w:trHeight w:val="20"/>
              </w:trPr>
              <w:tc>
                <w:tcPr>
                  <w:tcW w:w="4300" w:type="dxa"/>
                  <w:tcBorders>
                    <w:top w:val="single" w:sz="8" w:space="0" w:color="auto"/>
                    <w:left w:val="single" w:sz="8" w:space="0" w:color="auto"/>
                    <w:bottom w:val="single" w:sz="4" w:space="0" w:color="auto"/>
                    <w:right w:val="single" w:sz="4" w:space="0" w:color="auto"/>
                  </w:tcBorders>
                  <w:shd w:val="clear" w:color="000000" w:fill="002060"/>
                  <w:vAlign w:val="center"/>
                  <w:hideMark/>
                </w:tcPr>
                <w:p w14:paraId="3F0C77AF" w14:textId="77777777" w:rsidR="00E25311" w:rsidRPr="00E25311" w:rsidRDefault="00E25311" w:rsidP="00E25311">
                  <w:pPr>
                    <w:spacing w:after="0" w:line="240" w:lineRule="auto"/>
                    <w:rPr>
                      <w:rFonts w:eastAsia="Times New Roman" w:cs="Calibri"/>
                      <w:b/>
                      <w:bCs/>
                      <w:color w:val="FFFFFF"/>
                      <w:sz w:val="16"/>
                      <w:szCs w:val="16"/>
                      <w:lang w:val="en-IN" w:eastAsia="en-IN"/>
                    </w:rPr>
                  </w:pPr>
                  <w:r w:rsidRPr="00E25311">
                    <w:rPr>
                      <w:rFonts w:eastAsia="Times New Roman" w:cs="Calibri"/>
                      <w:b/>
                      <w:bCs/>
                      <w:color w:val="FFFFFF"/>
                      <w:sz w:val="16"/>
                      <w:szCs w:val="16"/>
                      <w:lang w:val="en-IN" w:eastAsia="en-IN"/>
                    </w:rPr>
                    <w:t> </w:t>
                  </w:r>
                </w:p>
              </w:tc>
              <w:tc>
                <w:tcPr>
                  <w:tcW w:w="2000" w:type="dxa"/>
                  <w:tcBorders>
                    <w:top w:val="single" w:sz="8" w:space="0" w:color="auto"/>
                    <w:left w:val="nil"/>
                    <w:bottom w:val="single" w:sz="4" w:space="0" w:color="auto"/>
                    <w:right w:val="single" w:sz="8" w:space="0" w:color="auto"/>
                  </w:tcBorders>
                  <w:shd w:val="clear" w:color="000000" w:fill="002060"/>
                  <w:vAlign w:val="center"/>
                  <w:hideMark/>
                </w:tcPr>
                <w:p w14:paraId="5C5853CF" w14:textId="77777777" w:rsidR="00E25311" w:rsidRPr="00E25311" w:rsidRDefault="00E25311" w:rsidP="00E25311">
                  <w:pPr>
                    <w:spacing w:after="0" w:line="240" w:lineRule="auto"/>
                    <w:jc w:val="center"/>
                    <w:rPr>
                      <w:rFonts w:eastAsia="Times New Roman" w:cs="Calibri"/>
                      <w:b/>
                      <w:bCs/>
                      <w:color w:val="FFFFFF"/>
                      <w:sz w:val="16"/>
                      <w:szCs w:val="16"/>
                      <w:lang w:val="en-IN" w:eastAsia="en-IN"/>
                    </w:rPr>
                  </w:pPr>
                  <w:r w:rsidRPr="00E25311">
                    <w:rPr>
                      <w:rFonts w:eastAsia="Times New Roman" w:cs="Calibri"/>
                      <w:b/>
                      <w:bCs/>
                      <w:color w:val="FFFFFF"/>
                      <w:sz w:val="16"/>
                      <w:szCs w:val="16"/>
                      <w:lang w:val="en-IN" w:eastAsia="en-IN"/>
                    </w:rPr>
                    <w:t>Average deal dynamics (UK)</w:t>
                  </w:r>
                </w:p>
              </w:tc>
              <w:tc>
                <w:tcPr>
                  <w:tcW w:w="2000" w:type="dxa"/>
                  <w:tcBorders>
                    <w:top w:val="single" w:sz="8" w:space="0" w:color="auto"/>
                    <w:left w:val="nil"/>
                    <w:bottom w:val="nil"/>
                    <w:right w:val="nil"/>
                  </w:tcBorders>
                  <w:shd w:val="clear" w:color="000000" w:fill="002060"/>
                  <w:vAlign w:val="center"/>
                  <w:hideMark/>
                </w:tcPr>
                <w:p w14:paraId="439400DE" w14:textId="77777777" w:rsidR="00E25311" w:rsidRPr="00E25311" w:rsidRDefault="00E25311" w:rsidP="00E25311">
                  <w:pPr>
                    <w:spacing w:after="0" w:line="240" w:lineRule="auto"/>
                    <w:jc w:val="center"/>
                    <w:rPr>
                      <w:rFonts w:eastAsia="Times New Roman" w:cs="Calibri"/>
                      <w:b/>
                      <w:bCs/>
                      <w:color w:val="FFFFFF"/>
                      <w:sz w:val="16"/>
                      <w:szCs w:val="16"/>
                      <w:lang w:val="en-IN" w:eastAsia="en-IN"/>
                    </w:rPr>
                  </w:pPr>
                  <w:r w:rsidRPr="00E25311">
                    <w:rPr>
                      <w:rFonts w:eastAsia="Times New Roman" w:cs="Calibri"/>
                      <w:b/>
                      <w:bCs/>
                      <w:color w:val="FFFFFF"/>
                      <w:sz w:val="16"/>
                      <w:szCs w:val="16"/>
                      <w:lang w:val="en-IN" w:eastAsia="en-IN"/>
                    </w:rPr>
                    <w:t>Specific deal - target pricing</w:t>
                  </w:r>
                </w:p>
              </w:tc>
              <w:tc>
                <w:tcPr>
                  <w:tcW w:w="2000" w:type="dxa"/>
                  <w:tcBorders>
                    <w:top w:val="single" w:sz="8" w:space="0" w:color="auto"/>
                    <w:left w:val="nil"/>
                    <w:bottom w:val="nil"/>
                    <w:right w:val="single" w:sz="8" w:space="0" w:color="auto"/>
                  </w:tcBorders>
                  <w:shd w:val="clear" w:color="000000" w:fill="002060"/>
                  <w:vAlign w:val="center"/>
                  <w:hideMark/>
                </w:tcPr>
                <w:p w14:paraId="1FF2283B" w14:textId="77777777" w:rsidR="00E25311" w:rsidRPr="00E25311" w:rsidRDefault="00E25311" w:rsidP="00E25311">
                  <w:pPr>
                    <w:spacing w:after="0" w:line="240" w:lineRule="auto"/>
                    <w:jc w:val="center"/>
                    <w:rPr>
                      <w:rFonts w:eastAsia="Times New Roman" w:cs="Calibri"/>
                      <w:b/>
                      <w:bCs/>
                      <w:color w:val="FFFFFF"/>
                      <w:sz w:val="16"/>
                      <w:szCs w:val="16"/>
                      <w:lang w:val="en-IN" w:eastAsia="en-IN"/>
                    </w:rPr>
                  </w:pPr>
                  <w:r w:rsidRPr="00E25311">
                    <w:rPr>
                      <w:rFonts w:eastAsia="Times New Roman" w:cs="Calibri"/>
                      <w:b/>
                      <w:bCs/>
                      <w:color w:val="FFFFFF"/>
                      <w:sz w:val="16"/>
                      <w:szCs w:val="16"/>
                      <w:lang w:val="en-IN" w:eastAsia="en-IN"/>
                    </w:rPr>
                    <w:t>DFD proposed pricing</w:t>
                  </w:r>
                </w:p>
              </w:tc>
            </w:tr>
            <w:tr w:rsidR="00E25311" w:rsidRPr="00E25311" w14:paraId="76B82687"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5B758BCE"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RWA %</w:t>
                  </w:r>
                </w:p>
              </w:tc>
              <w:tc>
                <w:tcPr>
                  <w:tcW w:w="2000" w:type="dxa"/>
                  <w:tcBorders>
                    <w:top w:val="nil"/>
                    <w:left w:val="nil"/>
                    <w:bottom w:val="single" w:sz="4" w:space="0" w:color="auto"/>
                    <w:right w:val="single" w:sz="4" w:space="0" w:color="auto"/>
                  </w:tcBorders>
                  <w:shd w:val="clear" w:color="auto" w:fill="auto"/>
                  <w:noWrap/>
                  <w:vAlign w:val="center"/>
                  <w:hideMark/>
                </w:tcPr>
                <w:p w14:paraId="47813667" w14:textId="77777777" w:rsidR="00E25311" w:rsidRPr="00E25311" w:rsidRDefault="00E25311" w:rsidP="00E25311">
                  <w:pPr>
                    <w:spacing w:after="0" w:line="240" w:lineRule="auto"/>
                    <w:jc w:val="center"/>
                    <w:rPr>
                      <w:rFonts w:eastAsia="Times New Roman" w:cs="Calibri"/>
                      <w:color w:val="FFFFFF"/>
                      <w:sz w:val="16"/>
                      <w:szCs w:val="16"/>
                      <w:lang w:val="en-IN" w:eastAsia="en-IN"/>
                    </w:rPr>
                  </w:pPr>
                  <w:r w:rsidRPr="00E25311">
                    <w:rPr>
                      <w:rFonts w:eastAsia="Times New Roman" w:cs="Calibri"/>
                      <w:color w:val="FFFFFF"/>
                      <w:sz w:val="16"/>
                      <w:szCs w:val="16"/>
                      <w:lang w:val="en-IN" w:eastAsia="en-IN"/>
                    </w:rPr>
                    <w:t>2,216,599,520</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4310DBB8"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150%</w:t>
                  </w:r>
                </w:p>
              </w:tc>
              <w:tc>
                <w:tcPr>
                  <w:tcW w:w="2000" w:type="dxa"/>
                  <w:tcBorders>
                    <w:top w:val="single" w:sz="4" w:space="0" w:color="auto"/>
                    <w:left w:val="nil"/>
                    <w:bottom w:val="single" w:sz="4" w:space="0" w:color="auto"/>
                    <w:right w:val="single" w:sz="8" w:space="0" w:color="auto"/>
                  </w:tcBorders>
                  <w:shd w:val="clear" w:color="000000" w:fill="FFF2CC"/>
                  <w:noWrap/>
                  <w:vAlign w:val="center"/>
                  <w:hideMark/>
                </w:tcPr>
                <w:p w14:paraId="78C9F490"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150%</w:t>
                  </w:r>
                </w:p>
              </w:tc>
            </w:tr>
            <w:tr w:rsidR="00E25311" w:rsidRPr="00E25311" w14:paraId="272FA53C"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11AB10BE"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Facility amount (£)</w:t>
                  </w:r>
                </w:p>
              </w:tc>
              <w:tc>
                <w:tcPr>
                  <w:tcW w:w="2000" w:type="dxa"/>
                  <w:tcBorders>
                    <w:top w:val="nil"/>
                    <w:left w:val="nil"/>
                    <w:bottom w:val="single" w:sz="4" w:space="0" w:color="auto"/>
                    <w:right w:val="single" w:sz="4" w:space="0" w:color="auto"/>
                  </w:tcBorders>
                  <w:shd w:val="clear" w:color="auto" w:fill="auto"/>
                  <w:noWrap/>
                  <w:vAlign w:val="center"/>
                  <w:hideMark/>
                </w:tcPr>
                <w:p w14:paraId="6AADFAB3" w14:textId="77777777" w:rsidR="00E25311" w:rsidRPr="00E25311" w:rsidRDefault="00E25311" w:rsidP="00E25311">
                  <w:pPr>
                    <w:spacing w:after="0" w:line="240" w:lineRule="auto"/>
                    <w:jc w:val="center"/>
                    <w:rPr>
                      <w:rFonts w:eastAsia="Times New Roman" w:cs="Calibri"/>
                      <w:color w:val="FFFFFF"/>
                      <w:sz w:val="16"/>
                      <w:szCs w:val="16"/>
                      <w:lang w:val="en-IN" w:eastAsia="en-IN"/>
                    </w:rPr>
                  </w:pPr>
                  <w:r w:rsidRPr="00E25311">
                    <w:rPr>
                      <w:rFonts w:eastAsia="Times New Roman" w:cs="Calibri"/>
                      <w:color w:val="FFFFFF"/>
                      <w:sz w:val="16"/>
                      <w:szCs w:val="16"/>
                      <w:lang w:val="en-IN" w:eastAsia="en-IN"/>
                    </w:rPr>
                    <w:t>2,216,599,520</w:t>
                  </w:r>
                </w:p>
              </w:tc>
              <w:tc>
                <w:tcPr>
                  <w:tcW w:w="2000" w:type="dxa"/>
                  <w:tcBorders>
                    <w:top w:val="nil"/>
                    <w:left w:val="nil"/>
                    <w:bottom w:val="single" w:sz="4" w:space="0" w:color="auto"/>
                    <w:right w:val="single" w:sz="4" w:space="0" w:color="auto"/>
                  </w:tcBorders>
                  <w:shd w:val="clear" w:color="auto" w:fill="auto"/>
                  <w:noWrap/>
                  <w:vAlign w:val="center"/>
                  <w:hideMark/>
                </w:tcPr>
                <w:p w14:paraId="2F778F47"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13,541,227</w:t>
                  </w:r>
                </w:p>
              </w:tc>
              <w:tc>
                <w:tcPr>
                  <w:tcW w:w="2000" w:type="dxa"/>
                  <w:tcBorders>
                    <w:top w:val="nil"/>
                    <w:left w:val="nil"/>
                    <w:bottom w:val="single" w:sz="4" w:space="0" w:color="auto"/>
                    <w:right w:val="single" w:sz="8" w:space="0" w:color="auto"/>
                  </w:tcBorders>
                  <w:shd w:val="clear" w:color="000000" w:fill="FFF2CC"/>
                  <w:noWrap/>
                  <w:vAlign w:val="center"/>
                  <w:hideMark/>
                </w:tcPr>
                <w:p w14:paraId="18C06000"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13,541,227</w:t>
                  </w:r>
                </w:p>
              </w:tc>
            </w:tr>
            <w:tr w:rsidR="00E25311" w:rsidRPr="00E25311" w14:paraId="524D05C7"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69E2C257"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Proposed margin to charge (%)</w:t>
                  </w:r>
                </w:p>
              </w:tc>
              <w:tc>
                <w:tcPr>
                  <w:tcW w:w="2000" w:type="dxa"/>
                  <w:tcBorders>
                    <w:top w:val="nil"/>
                    <w:left w:val="nil"/>
                    <w:bottom w:val="single" w:sz="4" w:space="0" w:color="auto"/>
                    <w:right w:val="single" w:sz="4" w:space="0" w:color="auto"/>
                  </w:tcBorders>
                  <w:shd w:val="clear" w:color="auto" w:fill="auto"/>
                  <w:noWrap/>
                  <w:vAlign w:val="center"/>
                  <w:hideMark/>
                </w:tcPr>
                <w:p w14:paraId="3B4671C0"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6.00%</w:t>
                  </w:r>
                </w:p>
              </w:tc>
              <w:tc>
                <w:tcPr>
                  <w:tcW w:w="2000" w:type="dxa"/>
                  <w:tcBorders>
                    <w:top w:val="nil"/>
                    <w:left w:val="nil"/>
                    <w:bottom w:val="single" w:sz="4" w:space="0" w:color="auto"/>
                    <w:right w:val="single" w:sz="4" w:space="0" w:color="auto"/>
                  </w:tcBorders>
                  <w:shd w:val="clear" w:color="auto" w:fill="auto"/>
                  <w:noWrap/>
                  <w:vAlign w:val="center"/>
                  <w:hideMark/>
                </w:tcPr>
                <w:p w14:paraId="1886AD0B"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6.24%</w:t>
                  </w:r>
                </w:p>
              </w:tc>
              <w:tc>
                <w:tcPr>
                  <w:tcW w:w="2000" w:type="dxa"/>
                  <w:tcBorders>
                    <w:top w:val="nil"/>
                    <w:left w:val="nil"/>
                    <w:bottom w:val="single" w:sz="4" w:space="0" w:color="auto"/>
                    <w:right w:val="single" w:sz="8" w:space="0" w:color="auto"/>
                  </w:tcBorders>
                  <w:shd w:val="clear" w:color="000000" w:fill="FFF2CC"/>
                  <w:noWrap/>
                  <w:vAlign w:val="center"/>
                  <w:hideMark/>
                </w:tcPr>
                <w:p w14:paraId="01A92DC1"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5.00%</w:t>
                  </w:r>
                </w:p>
              </w:tc>
            </w:tr>
            <w:tr w:rsidR="00E25311" w:rsidRPr="00E25311" w14:paraId="7E45BF22"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6FE373C4"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Arrangement fee (%)</w:t>
                  </w:r>
                </w:p>
              </w:tc>
              <w:tc>
                <w:tcPr>
                  <w:tcW w:w="2000" w:type="dxa"/>
                  <w:tcBorders>
                    <w:top w:val="nil"/>
                    <w:left w:val="nil"/>
                    <w:bottom w:val="single" w:sz="4" w:space="0" w:color="auto"/>
                    <w:right w:val="single" w:sz="4" w:space="0" w:color="auto"/>
                  </w:tcBorders>
                  <w:shd w:val="clear" w:color="auto" w:fill="auto"/>
                  <w:noWrap/>
                  <w:vAlign w:val="center"/>
                  <w:hideMark/>
                </w:tcPr>
                <w:p w14:paraId="03DD0EA8"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1.07%</w:t>
                  </w:r>
                </w:p>
              </w:tc>
              <w:tc>
                <w:tcPr>
                  <w:tcW w:w="2000" w:type="dxa"/>
                  <w:tcBorders>
                    <w:top w:val="nil"/>
                    <w:left w:val="nil"/>
                    <w:bottom w:val="single" w:sz="4" w:space="0" w:color="auto"/>
                    <w:right w:val="single" w:sz="4" w:space="0" w:color="auto"/>
                  </w:tcBorders>
                  <w:shd w:val="clear" w:color="auto" w:fill="auto"/>
                  <w:noWrap/>
                  <w:vAlign w:val="center"/>
                  <w:hideMark/>
                </w:tcPr>
                <w:p w14:paraId="5287FE99"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1.00%</w:t>
                  </w:r>
                </w:p>
              </w:tc>
              <w:tc>
                <w:tcPr>
                  <w:tcW w:w="2000" w:type="dxa"/>
                  <w:tcBorders>
                    <w:top w:val="nil"/>
                    <w:left w:val="nil"/>
                    <w:bottom w:val="single" w:sz="4" w:space="0" w:color="auto"/>
                    <w:right w:val="single" w:sz="8" w:space="0" w:color="auto"/>
                  </w:tcBorders>
                  <w:shd w:val="clear" w:color="000000" w:fill="FFF2CC"/>
                  <w:noWrap/>
                  <w:vAlign w:val="center"/>
                  <w:hideMark/>
                </w:tcPr>
                <w:p w14:paraId="463F1CEE"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1.00%</w:t>
                  </w:r>
                </w:p>
              </w:tc>
            </w:tr>
            <w:tr w:rsidR="00E25311" w:rsidRPr="00E25311" w14:paraId="51C677C4"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54C27209"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Exit fee (%)</w:t>
                  </w:r>
                </w:p>
              </w:tc>
              <w:tc>
                <w:tcPr>
                  <w:tcW w:w="2000" w:type="dxa"/>
                  <w:tcBorders>
                    <w:top w:val="nil"/>
                    <w:left w:val="nil"/>
                    <w:bottom w:val="single" w:sz="4" w:space="0" w:color="auto"/>
                    <w:right w:val="single" w:sz="4" w:space="0" w:color="auto"/>
                  </w:tcBorders>
                  <w:shd w:val="clear" w:color="auto" w:fill="auto"/>
                  <w:noWrap/>
                  <w:vAlign w:val="center"/>
                  <w:hideMark/>
                </w:tcPr>
                <w:p w14:paraId="429DB8AF"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1.07%</w:t>
                  </w:r>
                </w:p>
              </w:tc>
              <w:tc>
                <w:tcPr>
                  <w:tcW w:w="2000" w:type="dxa"/>
                  <w:tcBorders>
                    <w:top w:val="nil"/>
                    <w:left w:val="nil"/>
                    <w:bottom w:val="single" w:sz="4" w:space="0" w:color="auto"/>
                    <w:right w:val="single" w:sz="4" w:space="0" w:color="auto"/>
                  </w:tcBorders>
                  <w:shd w:val="clear" w:color="auto" w:fill="auto"/>
                  <w:noWrap/>
                  <w:vAlign w:val="center"/>
                  <w:hideMark/>
                </w:tcPr>
                <w:p w14:paraId="37C2DD41"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0.00%</w:t>
                  </w:r>
                </w:p>
              </w:tc>
              <w:tc>
                <w:tcPr>
                  <w:tcW w:w="2000" w:type="dxa"/>
                  <w:tcBorders>
                    <w:top w:val="nil"/>
                    <w:left w:val="nil"/>
                    <w:bottom w:val="single" w:sz="4" w:space="0" w:color="auto"/>
                    <w:right w:val="single" w:sz="8" w:space="0" w:color="auto"/>
                  </w:tcBorders>
                  <w:shd w:val="clear" w:color="000000" w:fill="FFF2CC"/>
                  <w:noWrap/>
                  <w:vAlign w:val="center"/>
                  <w:hideMark/>
                </w:tcPr>
                <w:p w14:paraId="49AECB9F"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0.00%</w:t>
                  </w:r>
                </w:p>
              </w:tc>
            </w:tr>
            <w:tr w:rsidR="00E25311" w:rsidRPr="00E25311" w14:paraId="580088A2"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45ED6E59"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Term (months)</w:t>
                  </w:r>
                </w:p>
              </w:tc>
              <w:tc>
                <w:tcPr>
                  <w:tcW w:w="2000" w:type="dxa"/>
                  <w:tcBorders>
                    <w:top w:val="nil"/>
                    <w:left w:val="nil"/>
                    <w:bottom w:val="single" w:sz="4" w:space="0" w:color="auto"/>
                    <w:right w:val="single" w:sz="4" w:space="0" w:color="auto"/>
                  </w:tcBorders>
                  <w:shd w:val="clear" w:color="auto" w:fill="auto"/>
                  <w:noWrap/>
                  <w:vAlign w:val="center"/>
                  <w:hideMark/>
                </w:tcPr>
                <w:p w14:paraId="40AF257F"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35</w:t>
                  </w:r>
                </w:p>
              </w:tc>
              <w:tc>
                <w:tcPr>
                  <w:tcW w:w="2000" w:type="dxa"/>
                  <w:tcBorders>
                    <w:top w:val="nil"/>
                    <w:left w:val="nil"/>
                    <w:bottom w:val="single" w:sz="4" w:space="0" w:color="auto"/>
                    <w:right w:val="single" w:sz="4" w:space="0" w:color="auto"/>
                  </w:tcBorders>
                  <w:shd w:val="clear" w:color="auto" w:fill="auto"/>
                  <w:noWrap/>
                  <w:vAlign w:val="center"/>
                  <w:hideMark/>
                </w:tcPr>
                <w:p w14:paraId="1A3E58D3"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18</w:t>
                  </w:r>
                </w:p>
              </w:tc>
              <w:tc>
                <w:tcPr>
                  <w:tcW w:w="2000" w:type="dxa"/>
                  <w:tcBorders>
                    <w:top w:val="nil"/>
                    <w:left w:val="nil"/>
                    <w:bottom w:val="single" w:sz="4" w:space="0" w:color="auto"/>
                    <w:right w:val="single" w:sz="8" w:space="0" w:color="auto"/>
                  </w:tcBorders>
                  <w:shd w:val="clear" w:color="000000" w:fill="FFF2CC"/>
                  <w:noWrap/>
                  <w:vAlign w:val="center"/>
                  <w:hideMark/>
                </w:tcPr>
                <w:p w14:paraId="64E24867"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18</w:t>
                  </w:r>
                </w:p>
              </w:tc>
            </w:tr>
            <w:tr w:rsidR="00E25311" w:rsidRPr="00E25311" w14:paraId="226ED1EB" w14:textId="77777777" w:rsidTr="00E25311">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27869A4D"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Is the loan committed?</w:t>
                  </w:r>
                </w:p>
              </w:tc>
              <w:tc>
                <w:tcPr>
                  <w:tcW w:w="2000" w:type="dxa"/>
                  <w:tcBorders>
                    <w:top w:val="nil"/>
                    <w:left w:val="nil"/>
                    <w:bottom w:val="single" w:sz="4" w:space="0" w:color="auto"/>
                    <w:right w:val="single" w:sz="4" w:space="0" w:color="auto"/>
                  </w:tcBorders>
                  <w:shd w:val="clear" w:color="auto" w:fill="auto"/>
                  <w:noWrap/>
                  <w:vAlign w:val="center"/>
                  <w:hideMark/>
                </w:tcPr>
                <w:p w14:paraId="71DA4194"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Yes</w:t>
                  </w:r>
                </w:p>
              </w:tc>
              <w:tc>
                <w:tcPr>
                  <w:tcW w:w="2000" w:type="dxa"/>
                  <w:tcBorders>
                    <w:top w:val="nil"/>
                    <w:left w:val="nil"/>
                    <w:bottom w:val="single" w:sz="4" w:space="0" w:color="auto"/>
                    <w:right w:val="single" w:sz="4" w:space="0" w:color="auto"/>
                  </w:tcBorders>
                  <w:shd w:val="clear" w:color="auto" w:fill="auto"/>
                  <w:noWrap/>
                  <w:vAlign w:val="center"/>
                  <w:hideMark/>
                </w:tcPr>
                <w:p w14:paraId="5D12C127"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Yes</w:t>
                  </w:r>
                </w:p>
              </w:tc>
              <w:tc>
                <w:tcPr>
                  <w:tcW w:w="2000" w:type="dxa"/>
                  <w:tcBorders>
                    <w:top w:val="nil"/>
                    <w:left w:val="nil"/>
                    <w:bottom w:val="single" w:sz="4" w:space="0" w:color="auto"/>
                    <w:right w:val="single" w:sz="8" w:space="0" w:color="auto"/>
                  </w:tcBorders>
                  <w:shd w:val="clear" w:color="000000" w:fill="FFF2CC"/>
                  <w:noWrap/>
                  <w:vAlign w:val="center"/>
                  <w:hideMark/>
                </w:tcPr>
                <w:p w14:paraId="3388CEB5"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Yes</w:t>
                  </w:r>
                </w:p>
              </w:tc>
            </w:tr>
            <w:tr w:rsidR="00E25311" w:rsidRPr="00E25311" w14:paraId="1417DED3" w14:textId="77777777" w:rsidTr="00E25311">
              <w:trPr>
                <w:trHeight w:val="20"/>
              </w:trPr>
              <w:tc>
                <w:tcPr>
                  <w:tcW w:w="4300" w:type="dxa"/>
                  <w:tcBorders>
                    <w:top w:val="nil"/>
                    <w:left w:val="single" w:sz="8" w:space="0" w:color="auto"/>
                    <w:bottom w:val="nil"/>
                    <w:right w:val="single" w:sz="4" w:space="0" w:color="auto"/>
                  </w:tcBorders>
                  <w:shd w:val="clear" w:color="auto" w:fill="auto"/>
                  <w:noWrap/>
                  <w:vAlign w:val="center"/>
                  <w:hideMark/>
                </w:tcPr>
                <w:p w14:paraId="1077E7E2"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Non-utilisation fee (%) - undrawn committed</w:t>
                  </w:r>
                </w:p>
              </w:tc>
              <w:tc>
                <w:tcPr>
                  <w:tcW w:w="2000" w:type="dxa"/>
                  <w:tcBorders>
                    <w:top w:val="nil"/>
                    <w:left w:val="nil"/>
                    <w:bottom w:val="nil"/>
                    <w:right w:val="single" w:sz="4" w:space="0" w:color="auto"/>
                  </w:tcBorders>
                  <w:shd w:val="clear" w:color="auto" w:fill="auto"/>
                  <w:noWrap/>
                  <w:vAlign w:val="center"/>
                  <w:hideMark/>
                </w:tcPr>
                <w:p w14:paraId="630795D4"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2.40%</w:t>
                  </w:r>
                </w:p>
              </w:tc>
              <w:tc>
                <w:tcPr>
                  <w:tcW w:w="2000" w:type="dxa"/>
                  <w:tcBorders>
                    <w:top w:val="nil"/>
                    <w:left w:val="nil"/>
                    <w:bottom w:val="nil"/>
                    <w:right w:val="single" w:sz="4" w:space="0" w:color="auto"/>
                  </w:tcBorders>
                  <w:shd w:val="clear" w:color="auto" w:fill="auto"/>
                  <w:noWrap/>
                  <w:vAlign w:val="center"/>
                  <w:hideMark/>
                </w:tcPr>
                <w:p w14:paraId="350BBFDB"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2.50%</w:t>
                  </w:r>
                </w:p>
              </w:tc>
              <w:tc>
                <w:tcPr>
                  <w:tcW w:w="2000" w:type="dxa"/>
                  <w:tcBorders>
                    <w:top w:val="nil"/>
                    <w:left w:val="nil"/>
                    <w:bottom w:val="single" w:sz="4" w:space="0" w:color="auto"/>
                    <w:right w:val="single" w:sz="8" w:space="0" w:color="auto"/>
                  </w:tcBorders>
                  <w:shd w:val="clear" w:color="000000" w:fill="FFF2CC"/>
                  <w:noWrap/>
                  <w:vAlign w:val="center"/>
                  <w:hideMark/>
                </w:tcPr>
                <w:p w14:paraId="1ECC063C"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0.00%</w:t>
                  </w:r>
                </w:p>
              </w:tc>
            </w:tr>
            <w:tr w:rsidR="00E25311" w:rsidRPr="00E25311" w14:paraId="42E1E943" w14:textId="77777777" w:rsidTr="00E25311">
              <w:trPr>
                <w:trHeight w:val="20"/>
              </w:trPr>
              <w:tc>
                <w:tcPr>
                  <w:tcW w:w="4300" w:type="dxa"/>
                  <w:tcBorders>
                    <w:top w:val="single" w:sz="4" w:space="0" w:color="auto"/>
                    <w:left w:val="single" w:sz="8" w:space="0" w:color="auto"/>
                    <w:bottom w:val="nil"/>
                    <w:right w:val="single" w:sz="4" w:space="0" w:color="auto"/>
                  </w:tcBorders>
                  <w:shd w:val="clear" w:color="auto" w:fill="auto"/>
                  <w:noWrap/>
                  <w:vAlign w:val="center"/>
                  <w:hideMark/>
                </w:tcPr>
                <w:p w14:paraId="72CC12E0"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Non-utilisation fee (%) of margin</w:t>
                  </w:r>
                </w:p>
              </w:tc>
              <w:tc>
                <w:tcPr>
                  <w:tcW w:w="2000" w:type="dxa"/>
                  <w:tcBorders>
                    <w:top w:val="single" w:sz="4" w:space="0" w:color="auto"/>
                    <w:left w:val="nil"/>
                    <w:bottom w:val="nil"/>
                    <w:right w:val="single" w:sz="4" w:space="0" w:color="auto"/>
                  </w:tcBorders>
                  <w:shd w:val="clear" w:color="auto" w:fill="auto"/>
                  <w:noWrap/>
                  <w:vAlign w:val="center"/>
                  <w:hideMark/>
                </w:tcPr>
                <w:p w14:paraId="19FD0D7E"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40.0%</w:t>
                  </w:r>
                </w:p>
              </w:tc>
              <w:tc>
                <w:tcPr>
                  <w:tcW w:w="2000" w:type="dxa"/>
                  <w:tcBorders>
                    <w:top w:val="single" w:sz="4" w:space="0" w:color="auto"/>
                    <w:left w:val="nil"/>
                    <w:bottom w:val="nil"/>
                    <w:right w:val="single" w:sz="4" w:space="0" w:color="auto"/>
                  </w:tcBorders>
                  <w:shd w:val="clear" w:color="auto" w:fill="auto"/>
                  <w:noWrap/>
                  <w:vAlign w:val="center"/>
                  <w:hideMark/>
                </w:tcPr>
                <w:p w14:paraId="1BFB66D4"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40.0%</w:t>
                  </w:r>
                </w:p>
              </w:tc>
              <w:tc>
                <w:tcPr>
                  <w:tcW w:w="2000" w:type="dxa"/>
                  <w:tcBorders>
                    <w:top w:val="single" w:sz="4" w:space="0" w:color="auto"/>
                    <w:left w:val="single" w:sz="4" w:space="0" w:color="auto"/>
                    <w:bottom w:val="nil"/>
                    <w:right w:val="single" w:sz="8" w:space="0" w:color="auto"/>
                  </w:tcBorders>
                  <w:shd w:val="clear" w:color="000000" w:fill="FFC1C1"/>
                  <w:noWrap/>
                  <w:vAlign w:val="center"/>
                  <w:hideMark/>
                </w:tcPr>
                <w:p w14:paraId="16A49481" w14:textId="77777777" w:rsidR="00E25311" w:rsidRPr="00E25311" w:rsidRDefault="00E25311" w:rsidP="00E25311">
                  <w:pPr>
                    <w:spacing w:after="0" w:line="240" w:lineRule="auto"/>
                    <w:jc w:val="center"/>
                    <w:rPr>
                      <w:rFonts w:eastAsia="Times New Roman" w:cs="Calibri"/>
                      <w:color w:val="FF0000"/>
                      <w:sz w:val="16"/>
                      <w:szCs w:val="16"/>
                      <w:lang w:val="en-IN" w:eastAsia="en-IN"/>
                    </w:rPr>
                  </w:pPr>
                  <w:r w:rsidRPr="00E25311">
                    <w:rPr>
                      <w:rFonts w:eastAsia="Times New Roman" w:cs="Calibri"/>
                      <w:color w:val="FF0000"/>
                      <w:sz w:val="16"/>
                      <w:szCs w:val="16"/>
                      <w:lang w:val="en-IN" w:eastAsia="en-IN"/>
                    </w:rPr>
                    <w:t>0.0%</w:t>
                  </w:r>
                </w:p>
              </w:tc>
            </w:tr>
            <w:tr w:rsidR="00E25311" w:rsidRPr="00E25311" w14:paraId="2D123132" w14:textId="77777777" w:rsidTr="00E25311">
              <w:trPr>
                <w:trHeight w:val="20"/>
              </w:trPr>
              <w:tc>
                <w:tcPr>
                  <w:tcW w:w="43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6FBE855B"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Undrawn uncommitted fee (%)</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7B0EE1FA"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1.45%</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05001FA5"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1.45%</w:t>
                  </w:r>
                </w:p>
              </w:tc>
              <w:tc>
                <w:tcPr>
                  <w:tcW w:w="2000" w:type="dxa"/>
                  <w:tcBorders>
                    <w:top w:val="single" w:sz="4" w:space="0" w:color="auto"/>
                    <w:left w:val="single" w:sz="4" w:space="0" w:color="auto"/>
                    <w:bottom w:val="nil"/>
                    <w:right w:val="single" w:sz="8" w:space="0" w:color="auto"/>
                  </w:tcBorders>
                  <w:shd w:val="clear" w:color="000000" w:fill="CAFED9"/>
                  <w:noWrap/>
                  <w:vAlign w:val="center"/>
                  <w:hideMark/>
                </w:tcPr>
                <w:p w14:paraId="70CABF1A" w14:textId="77777777" w:rsidR="00E25311" w:rsidRPr="00E25311" w:rsidRDefault="00E25311" w:rsidP="00E25311">
                  <w:pPr>
                    <w:spacing w:after="0" w:line="240" w:lineRule="auto"/>
                    <w:jc w:val="center"/>
                    <w:rPr>
                      <w:rFonts w:eastAsia="Times New Roman" w:cs="Calibri"/>
                      <w:color w:val="00B050"/>
                      <w:sz w:val="16"/>
                      <w:szCs w:val="16"/>
                      <w:lang w:val="en-IN" w:eastAsia="en-IN"/>
                    </w:rPr>
                  </w:pPr>
                  <w:r w:rsidRPr="00E25311">
                    <w:rPr>
                      <w:rFonts w:eastAsia="Times New Roman" w:cs="Calibri"/>
                      <w:color w:val="00B050"/>
                      <w:sz w:val="16"/>
                      <w:szCs w:val="16"/>
                      <w:lang w:val="en-IN" w:eastAsia="en-IN"/>
                    </w:rPr>
                    <w:t>1.45%</w:t>
                  </w:r>
                </w:p>
              </w:tc>
            </w:tr>
            <w:tr w:rsidR="00E25311" w:rsidRPr="00E25311" w14:paraId="13B0FFB6" w14:textId="77777777" w:rsidTr="00E25311">
              <w:trPr>
                <w:trHeight w:val="20"/>
              </w:trPr>
              <w:tc>
                <w:tcPr>
                  <w:tcW w:w="4300" w:type="dxa"/>
                  <w:tcBorders>
                    <w:top w:val="nil"/>
                    <w:left w:val="single" w:sz="8" w:space="0" w:color="auto"/>
                    <w:bottom w:val="single" w:sz="8" w:space="0" w:color="auto"/>
                    <w:right w:val="single" w:sz="4" w:space="0" w:color="auto"/>
                  </w:tcBorders>
                  <w:shd w:val="clear" w:color="000000" w:fill="F2F2F2"/>
                  <w:noWrap/>
                  <w:vAlign w:val="center"/>
                  <w:hideMark/>
                </w:tcPr>
                <w:p w14:paraId="2DF6229B" w14:textId="77777777" w:rsidR="00E25311" w:rsidRPr="00E25311" w:rsidRDefault="00E25311" w:rsidP="00E25311">
                  <w:pPr>
                    <w:spacing w:after="0" w:line="240" w:lineRule="auto"/>
                    <w:rPr>
                      <w:rFonts w:eastAsia="Times New Roman" w:cs="Calibri"/>
                      <w:color w:val="000000"/>
                      <w:sz w:val="16"/>
                      <w:szCs w:val="16"/>
                      <w:lang w:val="en-IN" w:eastAsia="en-IN"/>
                    </w:rPr>
                  </w:pPr>
                  <w:r w:rsidRPr="00E25311">
                    <w:rPr>
                      <w:rFonts w:eastAsia="Times New Roman" w:cs="Calibri"/>
                      <w:color w:val="000000"/>
                      <w:sz w:val="16"/>
                      <w:szCs w:val="16"/>
                      <w:lang w:val="en-IN" w:eastAsia="en-IN"/>
                    </w:rPr>
                    <w:t>Spread incl. fees (%)</w:t>
                  </w:r>
                </w:p>
              </w:tc>
              <w:tc>
                <w:tcPr>
                  <w:tcW w:w="2000" w:type="dxa"/>
                  <w:tcBorders>
                    <w:top w:val="nil"/>
                    <w:left w:val="nil"/>
                    <w:bottom w:val="single" w:sz="8" w:space="0" w:color="auto"/>
                    <w:right w:val="single" w:sz="4" w:space="0" w:color="auto"/>
                  </w:tcBorders>
                  <w:shd w:val="clear" w:color="000000" w:fill="F2F2F2"/>
                  <w:noWrap/>
                  <w:vAlign w:val="center"/>
                  <w:hideMark/>
                </w:tcPr>
                <w:p w14:paraId="569A6D2C"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6.73%</w:t>
                  </w:r>
                </w:p>
              </w:tc>
              <w:tc>
                <w:tcPr>
                  <w:tcW w:w="2000" w:type="dxa"/>
                  <w:tcBorders>
                    <w:top w:val="nil"/>
                    <w:left w:val="nil"/>
                    <w:bottom w:val="single" w:sz="8" w:space="0" w:color="auto"/>
                    <w:right w:val="single" w:sz="4" w:space="0" w:color="auto"/>
                  </w:tcBorders>
                  <w:shd w:val="clear" w:color="000000" w:fill="F2F2F2"/>
                  <w:noWrap/>
                  <w:vAlign w:val="center"/>
                  <w:hideMark/>
                </w:tcPr>
                <w:p w14:paraId="7D5B1B28"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6.90%</w:t>
                  </w:r>
                </w:p>
              </w:tc>
              <w:tc>
                <w:tcPr>
                  <w:tcW w:w="2000" w:type="dxa"/>
                  <w:tcBorders>
                    <w:top w:val="single" w:sz="4" w:space="0" w:color="auto"/>
                    <w:left w:val="nil"/>
                    <w:bottom w:val="single" w:sz="8" w:space="0" w:color="auto"/>
                    <w:right w:val="single" w:sz="8" w:space="0" w:color="auto"/>
                  </w:tcBorders>
                  <w:shd w:val="clear" w:color="000000" w:fill="F2F2F2"/>
                  <w:noWrap/>
                  <w:vAlign w:val="center"/>
                  <w:hideMark/>
                </w:tcPr>
                <w:p w14:paraId="2B2DB622" w14:textId="77777777" w:rsidR="00E25311" w:rsidRPr="00E25311" w:rsidRDefault="00E25311" w:rsidP="00E25311">
                  <w:pPr>
                    <w:spacing w:after="0" w:line="240" w:lineRule="auto"/>
                    <w:jc w:val="center"/>
                    <w:rPr>
                      <w:rFonts w:eastAsia="Times New Roman" w:cs="Calibri"/>
                      <w:color w:val="000000"/>
                      <w:sz w:val="16"/>
                      <w:szCs w:val="16"/>
                      <w:lang w:val="en-IN" w:eastAsia="en-IN"/>
                    </w:rPr>
                  </w:pPr>
                  <w:r w:rsidRPr="00E25311">
                    <w:rPr>
                      <w:rFonts w:eastAsia="Times New Roman" w:cs="Calibri"/>
                      <w:color w:val="000000"/>
                      <w:sz w:val="16"/>
                      <w:szCs w:val="16"/>
                      <w:lang w:val="en-IN" w:eastAsia="en-IN"/>
                    </w:rPr>
                    <w:t>5.67%</w:t>
                  </w:r>
                </w:p>
              </w:tc>
            </w:tr>
          </w:tbl>
          <w:p w14:paraId="36907DDB" w14:textId="77777777" w:rsidR="00E53CAF" w:rsidRDefault="00E53CAF" w:rsidP="00112C42">
            <w:pPr>
              <w:pStyle w:val="Bullet1"/>
              <w:numPr>
                <w:ilvl w:val="0"/>
                <w:numId w:val="0"/>
              </w:numPr>
            </w:pPr>
          </w:p>
        </w:tc>
      </w:tr>
    </w:tbl>
    <w:p w14:paraId="0535A83E" w14:textId="77777777" w:rsidR="00E53CAF" w:rsidRDefault="00E53CAF" w:rsidP="00E53CAF">
      <w:pPr>
        <w:spacing w:after="0" w:line="240" w:lineRule="auto"/>
      </w:pP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EF1342" w:rsidRPr="00517C45" w14:paraId="10B249DD" w14:textId="77777777" w:rsidTr="002D6E5E">
        <w:trPr>
          <w:trHeight w:val="15"/>
        </w:trPr>
        <w:tc>
          <w:tcPr>
            <w:tcW w:w="5000" w:type="pct"/>
            <w:shd w:val="clear" w:color="auto" w:fill="006D6B" w:themeFill="accent2"/>
            <w:tcMar>
              <w:left w:w="72" w:type="dxa"/>
              <w:right w:w="0" w:type="dxa"/>
            </w:tcMar>
          </w:tcPr>
          <w:p w14:paraId="0BE2A3CB" w14:textId="0E8CCE4D" w:rsidR="00EF1342" w:rsidRPr="00EC026D" w:rsidRDefault="00EF1342" w:rsidP="002D6E5E">
            <w:pPr>
              <w:pStyle w:val="ONheader3"/>
              <w:tabs>
                <w:tab w:val="center" w:pos="2895"/>
              </w:tabs>
              <w:jc w:val="left"/>
              <w:rPr>
                <w:rFonts w:ascii="Manrope" w:hAnsi="Manrope"/>
                <w:b w:val="0"/>
                <w:bCs w:val="0"/>
                <w:caps w:val="0"/>
                <w:color w:val="FFFFFF" w:themeColor="background1"/>
                <w:sz w:val="16"/>
              </w:rPr>
            </w:pPr>
            <w:r>
              <w:rPr>
                <w:rFonts w:ascii="Manrope Medium" w:hAnsi="Manrope Medium"/>
                <w:b w:val="0"/>
                <w:bCs w:val="0"/>
                <w:caps w:val="0"/>
                <w:color w:val="FFFFFF" w:themeColor="background1"/>
                <w:sz w:val="16"/>
                <w:szCs w:val="16"/>
              </w:rPr>
              <w:t xml:space="preserve">Deal Level Pricing Output </w:t>
            </w:r>
            <w:r w:rsidRPr="00EF1342">
              <w:rPr>
                <w:rFonts w:ascii="Manrope Medium" w:hAnsi="Manrope Medium"/>
                <w:b w:val="0"/>
                <w:bCs w:val="0"/>
                <w:caps w:val="0"/>
                <w:color w:val="FFFFFF" w:themeColor="background1"/>
                <w:sz w:val="16"/>
                <w:szCs w:val="16"/>
              </w:rPr>
              <w:t>(Refurb/Extension): Hotel</w:t>
            </w:r>
          </w:p>
        </w:tc>
      </w:tr>
      <w:tr w:rsidR="00EF1342" w:rsidRPr="00517C45" w14:paraId="79A714AA" w14:textId="77777777" w:rsidTr="002D6E5E">
        <w:trPr>
          <w:trHeight w:val="866"/>
        </w:trPr>
        <w:tc>
          <w:tcPr>
            <w:tcW w:w="5000" w:type="pct"/>
            <w:shd w:val="clear" w:color="auto" w:fill="auto"/>
            <w:noWrap/>
            <w:tcMar>
              <w:left w:w="72" w:type="dxa"/>
              <w:right w:w="72" w:type="dxa"/>
            </w:tcMar>
          </w:tcPr>
          <w:tbl>
            <w:tblPr>
              <w:tblW w:w="10300" w:type="dxa"/>
              <w:tblLook w:val="04A0" w:firstRow="1" w:lastRow="0" w:firstColumn="1" w:lastColumn="0" w:noHBand="0" w:noVBand="1"/>
            </w:tblPr>
            <w:tblGrid>
              <w:gridCol w:w="3938"/>
              <w:gridCol w:w="1842"/>
              <w:gridCol w:w="1842"/>
              <w:gridCol w:w="1842"/>
            </w:tblGrid>
            <w:tr w:rsidR="00933BEB" w:rsidRPr="00933BEB" w14:paraId="57D2138B" w14:textId="77777777" w:rsidTr="00933BEB">
              <w:trPr>
                <w:trHeight w:val="20"/>
              </w:trPr>
              <w:tc>
                <w:tcPr>
                  <w:tcW w:w="4300" w:type="dxa"/>
                  <w:tcBorders>
                    <w:top w:val="single" w:sz="8" w:space="0" w:color="auto"/>
                    <w:left w:val="single" w:sz="8" w:space="0" w:color="auto"/>
                    <w:bottom w:val="single" w:sz="4" w:space="0" w:color="auto"/>
                    <w:right w:val="single" w:sz="4" w:space="0" w:color="auto"/>
                  </w:tcBorders>
                  <w:shd w:val="clear" w:color="000000" w:fill="002060"/>
                  <w:vAlign w:val="center"/>
                  <w:hideMark/>
                </w:tcPr>
                <w:p w14:paraId="09D0ED42" w14:textId="77777777" w:rsidR="00933BEB" w:rsidRPr="00933BEB" w:rsidRDefault="00933BEB" w:rsidP="00933BEB">
                  <w:pPr>
                    <w:spacing w:after="0" w:line="240" w:lineRule="auto"/>
                    <w:rPr>
                      <w:rFonts w:eastAsia="Times New Roman" w:cs="Calibri"/>
                      <w:b/>
                      <w:bCs/>
                      <w:color w:val="FFFFFF"/>
                      <w:sz w:val="16"/>
                      <w:szCs w:val="16"/>
                      <w:lang w:val="en-IN" w:eastAsia="en-IN"/>
                    </w:rPr>
                  </w:pPr>
                  <w:r w:rsidRPr="00933BEB">
                    <w:rPr>
                      <w:rFonts w:eastAsia="Times New Roman" w:cs="Calibri"/>
                      <w:b/>
                      <w:bCs/>
                      <w:color w:val="FFFFFF"/>
                      <w:sz w:val="16"/>
                      <w:szCs w:val="16"/>
                      <w:lang w:val="en-IN" w:eastAsia="en-IN"/>
                    </w:rPr>
                    <w:t> </w:t>
                  </w:r>
                </w:p>
              </w:tc>
              <w:tc>
                <w:tcPr>
                  <w:tcW w:w="2000" w:type="dxa"/>
                  <w:tcBorders>
                    <w:top w:val="single" w:sz="8" w:space="0" w:color="auto"/>
                    <w:left w:val="nil"/>
                    <w:bottom w:val="single" w:sz="4" w:space="0" w:color="auto"/>
                    <w:right w:val="single" w:sz="8" w:space="0" w:color="auto"/>
                  </w:tcBorders>
                  <w:shd w:val="clear" w:color="000000" w:fill="002060"/>
                  <w:vAlign w:val="center"/>
                  <w:hideMark/>
                </w:tcPr>
                <w:p w14:paraId="2F2AB28D" w14:textId="77777777" w:rsidR="00933BEB" w:rsidRPr="00933BEB" w:rsidRDefault="00933BEB" w:rsidP="00933BEB">
                  <w:pPr>
                    <w:spacing w:after="0" w:line="240" w:lineRule="auto"/>
                    <w:jc w:val="center"/>
                    <w:rPr>
                      <w:rFonts w:eastAsia="Times New Roman" w:cs="Calibri"/>
                      <w:b/>
                      <w:bCs/>
                      <w:color w:val="FFFFFF"/>
                      <w:sz w:val="16"/>
                      <w:szCs w:val="16"/>
                      <w:lang w:val="en-IN" w:eastAsia="en-IN"/>
                    </w:rPr>
                  </w:pPr>
                  <w:r w:rsidRPr="00933BEB">
                    <w:rPr>
                      <w:rFonts w:eastAsia="Times New Roman" w:cs="Calibri"/>
                      <w:b/>
                      <w:bCs/>
                      <w:color w:val="FFFFFF"/>
                      <w:sz w:val="16"/>
                      <w:szCs w:val="16"/>
                      <w:lang w:val="en-IN" w:eastAsia="en-IN"/>
                    </w:rPr>
                    <w:t>Average deal dynamics (UK)</w:t>
                  </w:r>
                </w:p>
              </w:tc>
              <w:tc>
                <w:tcPr>
                  <w:tcW w:w="2000" w:type="dxa"/>
                  <w:tcBorders>
                    <w:top w:val="single" w:sz="8" w:space="0" w:color="auto"/>
                    <w:left w:val="nil"/>
                    <w:bottom w:val="nil"/>
                    <w:right w:val="nil"/>
                  </w:tcBorders>
                  <w:shd w:val="clear" w:color="000000" w:fill="002060"/>
                  <w:vAlign w:val="center"/>
                  <w:hideMark/>
                </w:tcPr>
                <w:p w14:paraId="1410A032" w14:textId="77777777" w:rsidR="00933BEB" w:rsidRPr="00933BEB" w:rsidRDefault="00933BEB" w:rsidP="00933BEB">
                  <w:pPr>
                    <w:spacing w:after="0" w:line="240" w:lineRule="auto"/>
                    <w:jc w:val="center"/>
                    <w:rPr>
                      <w:rFonts w:eastAsia="Times New Roman" w:cs="Calibri"/>
                      <w:b/>
                      <w:bCs/>
                      <w:color w:val="FFFFFF"/>
                      <w:sz w:val="16"/>
                      <w:szCs w:val="16"/>
                      <w:lang w:val="en-IN" w:eastAsia="en-IN"/>
                    </w:rPr>
                  </w:pPr>
                  <w:r w:rsidRPr="00933BEB">
                    <w:rPr>
                      <w:rFonts w:eastAsia="Times New Roman" w:cs="Calibri"/>
                      <w:b/>
                      <w:bCs/>
                      <w:color w:val="FFFFFF"/>
                      <w:sz w:val="16"/>
                      <w:szCs w:val="16"/>
                      <w:lang w:val="en-IN" w:eastAsia="en-IN"/>
                    </w:rPr>
                    <w:t>Specific deal - target pricing</w:t>
                  </w:r>
                </w:p>
              </w:tc>
              <w:tc>
                <w:tcPr>
                  <w:tcW w:w="2000" w:type="dxa"/>
                  <w:tcBorders>
                    <w:top w:val="single" w:sz="8" w:space="0" w:color="auto"/>
                    <w:left w:val="nil"/>
                    <w:bottom w:val="nil"/>
                    <w:right w:val="single" w:sz="8" w:space="0" w:color="auto"/>
                  </w:tcBorders>
                  <w:shd w:val="clear" w:color="000000" w:fill="002060"/>
                  <w:vAlign w:val="center"/>
                  <w:hideMark/>
                </w:tcPr>
                <w:p w14:paraId="5CDE50E4" w14:textId="77777777" w:rsidR="00933BEB" w:rsidRPr="00933BEB" w:rsidRDefault="00933BEB" w:rsidP="00933BEB">
                  <w:pPr>
                    <w:spacing w:after="0" w:line="240" w:lineRule="auto"/>
                    <w:jc w:val="center"/>
                    <w:rPr>
                      <w:rFonts w:eastAsia="Times New Roman" w:cs="Calibri"/>
                      <w:b/>
                      <w:bCs/>
                      <w:color w:val="FFFFFF"/>
                      <w:sz w:val="16"/>
                      <w:szCs w:val="16"/>
                      <w:lang w:val="en-IN" w:eastAsia="en-IN"/>
                    </w:rPr>
                  </w:pPr>
                  <w:r w:rsidRPr="00933BEB">
                    <w:rPr>
                      <w:rFonts w:eastAsia="Times New Roman" w:cs="Calibri"/>
                      <w:b/>
                      <w:bCs/>
                      <w:color w:val="FFFFFF"/>
                      <w:sz w:val="16"/>
                      <w:szCs w:val="16"/>
                      <w:lang w:val="en-IN" w:eastAsia="en-IN"/>
                    </w:rPr>
                    <w:t>DFD proposed pricing</w:t>
                  </w:r>
                </w:p>
              </w:tc>
            </w:tr>
            <w:tr w:rsidR="00933BEB" w:rsidRPr="00933BEB" w14:paraId="2B42BFB8"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314497BC"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RWA %</w:t>
                  </w:r>
                </w:p>
              </w:tc>
              <w:tc>
                <w:tcPr>
                  <w:tcW w:w="2000" w:type="dxa"/>
                  <w:tcBorders>
                    <w:top w:val="nil"/>
                    <w:left w:val="nil"/>
                    <w:bottom w:val="single" w:sz="4" w:space="0" w:color="auto"/>
                    <w:right w:val="single" w:sz="4" w:space="0" w:color="auto"/>
                  </w:tcBorders>
                  <w:shd w:val="clear" w:color="auto" w:fill="auto"/>
                  <w:noWrap/>
                  <w:vAlign w:val="center"/>
                  <w:hideMark/>
                </w:tcPr>
                <w:p w14:paraId="2F7DD1C7" w14:textId="77777777" w:rsidR="00933BEB" w:rsidRPr="00933BEB" w:rsidRDefault="00933BEB" w:rsidP="00933BEB">
                  <w:pPr>
                    <w:spacing w:after="0" w:line="240" w:lineRule="auto"/>
                    <w:jc w:val="center"/>
                    <w:rPr>
                      <w:rFonts w:eastAsia="Times New Roman" w:cs="Calibri"/>
                      <w:color w:val="FFFFFF"/>
                      <w:sz w:val="16"/>
                      <w:szCs w:val="16"/>
                      <w:lang w:val="en-IN" w:eastAsia="en-IN"/>
                    </w:rPr>
                  </w:pPr>
                  <w:r w:rsidRPr="00933BEB">
                    <w:rPr>
                      <w:rFonts w:eastAsia="Times New Roman" w:cs="Calibri"/>
                      <w:color w:val="FFFFFF"/>
                      <w:sz w:val="16"/>
                      <w:szCs w:val="16"/>
                      <w:lang w:val="en-IN" w:eastAsia="en-IN"/>
                    </w:rPr>
                    <w:t>4,099,209,136</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08E587E7"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100%</w:t>
                  </w:r>
                </w:p>
              </w:tc>
              <w:tc>
                <w:tcPr>
                  <w:tcW w:w="2000" w:type="dxa"/>
                  <w:tcBorders>
                    <w:top w:val="single" w:sz="4" w:space="0" w:color="auto"/>
                    <w:left w:val="nil"/>
                    <w:bottom w:val="single" w:sz="4" w:space="0" w:color="auto"/>
                    <w:right w:val="single" w:sz="8" w:space="0" w:color="auto"/>
                  </w:tcBorders>
                  <w:shd w:val="clear" w:color="000000" w:fill="FFF2CC"/>
                  <w:noWrap/>
                  <w:vAlign w:val="center"/>
                  <w:hideMark/>
                </w:tcPr>
                <w:p w14:paraId="689B5CC4"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100%</w:t>
                  </w:r>
                </w:p>
              </w:tc>
            </w:tr>
            <w:tr w:rsidR="00933BEB" w:rsidRPr="00933BEB" w14:paraId="01F1DEE3"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3AC1BAA1"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Facility amount (£)</w:t>
                  </w:r>
                </w:p>
              </w:tc>
              <w:tc>
                <w:tcPr>
                  <w:tcW w:w="2000" w:type="dxa"/>
                  <w:tcBorders>
                    <w:top w:val="nil"/>
                    <w:left w:val="nil"/>
                    <w:bottom w:val="single" w:sz="4" w:space="0" w:color="auto"/>
                    <w:right w:val="single" w:sz="4" w:space="0" w:color="auto"/>
                  </w:tcBorders>
                  <w:shd w:val="clear" w:color="auto" w:fill="auto"/>
                  <w:noWrap/>
                  <w:vAlign w:val="center"/>
                  <w:hideMark/>
                </w:tcPr>
                <w:p w14:paraId="35218296" w14:textId="77777777" w:rsidR="00933BEB" w:rsidRPr="00933BEB" w:rsidRDefault="00933BEB" w:rsidP="00933BEB">
                  <w:pPr>
                    <w:spacing w:after="0" w:line="240" w:lineRule="auto"/>
                    <w:jc w:val="center"/>
                    <w:rPr>
                      <w:rFonts w:eastAsia="Times New Roman" w:cs="Calibri"/>
                      <w:color w:val="FFFFFF"/>
                      <w:sz w:val="16"/>
                      <w:szCs w:val="16"/>
                      <w:lang w:val="en-IN" w:eastAsia="en-IN"/>
                    </w:rPr>
                  </w:pPr>
                  <w:r w:rsidRPr="00933BEB">
                    <w:rPr>
                      <w:rFonts w:eastAsia="Times New Roman" w:cs="Calibri"/>
                      <w:color w:val="FFFFFF"/>
                      <w:sz w:val="16"/>
                      <w:szCs w:val="16"/>
                      <w:lang w:val="en-IN" w:eastAsia="en-IN"/>
                    </w:rPr>
                    <w:t>4,099,209,136</w:t>
                  </w:r>
                </w:p>
              </w:tc>
              <w:tc>
                <w:tcPr>
                  <w:tcW w:w="2000" w:type="dxa"/>
                  <w:tcBorders>
                    <w:top w:val="nil"/>
                    <w:left w:val="nil"/>
                    <w:bottom w:val="single" w:sz="4" w:space="0" w:color="auto"/>
                    <w:right w:val="single" w:sz="4" w:space="0" w:color="auto"/>
                  </w:tcBorders>
                  <w:shd w:val="clear" w:color="auto" w:fill="auto"/>
                  <w:noWrap/>
                  <w:vAlign w:val="center"/>
                  <w:hideMark/>
                </w:tcPr>
                <w:p w14:paraId="619B9500"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11,235,795</w:t>
                  </w:r>
                </w:p>
              </w:tc>
              <w:tc>
                <w:tcPr>
                  <w:tcW w:w="2000" w:type="dxa"/>
                  <w:tcBorders>
                    <w:top w:val="nil"/>
                    <w:left w:val="nil"/>
                    <w:bottom w:val="single" w:sz="4" w:space="0" w:color="auto"/>
                    <w:right w:val="single" w:sz="8" w:space="0" w:color="auto"/>
                  </w:tcBorders>
                  <w:shd w:val="clear" w:color="000000" w:fill="FFF2CC"/>
                  <w:noWrap/>
                  <w:vAlign w:val="center"/>
                  <w:hideMark/>
                </w:tcPr>
                <w:p w14:paraId="28AFF90B"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11,235,795</w:t>
                  </w:r>
                </w:p>
              </w:tc>
            </w:tr>
            <w:tr w:rsidR="00933BEB" w:rsidRPr="00933BEB" w14:paraId="7B03300A"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37004D4F"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Proposed margin to charge (%)</w:t>
                  </w:r>
                </w:p>
              </w:tc>
              <w:tc>
                <w:tcPr>
                  <w:tcW w:w="2000" w:type="dxa"/>
                  <w:tcBorders>
                    <w:top w:val="nil"/>
                    <w:left w:val="nil"/>
                    <w:bottom w:val="single" w:sz="4" w:space="0" w:color="auto"/>
                    <w:right w:val="single" w:sz="4" w:space="0" w:color="auto"/>
                  </w:tcBorders>
                  <w:shd w:val="clear" w:color="auto" w:fill="auto"/>
                  <w:noWrap/>
                  <w:vAlign w:val="center"/>
                  <w:hideMark/>
                </w:tcPr>
                <w:p w14:paraId="21A294F0"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5.25%</w:t>
                  </w:r>
                </w:p>
              </w:tc>
              <w:tc>
                <w:tcPr>
                  <w:tcW w:w="2000" w:type="dxa"/>
                  <w:tcBorders>
                    <w:top w:val="nil"/>
                    <w:left w:val="nil"/>
                    <w:bottom w:val="single" w:sz="4" w:space="0" w:color="auto"/>
                    <w:right w:val="single" w:sz="4" w:space="0" w:color="auto"/>
                  </w:tcBorders>
                  <w:shd w:val="clear" w:color="auto" w:fill="auto"/>
                  <w:noWrap/>
                  <w:vAlign w:val="center"/>
                  <w:hideMark/>
                </w:tcPr>
                <w:p w14:paraId="75387F5F"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4.80%</w:t>
                  </w:r>
                </w:p>
              </w:tc>
              <w:tc>
                <w:tcPr>
                  <w:tcW w:w="2000" w:type="dxa"/>
                  <w:tcBorders>
                    <w:top w:val="nil"/>
                    <w:left w:val="nil"/>
                    <w:bottom w:val="single" w:sz="4" w:space="0" w:color="auto"/>
                    <w:right w:val="single" w:sz="8" w:space="0" w:color="auto"/>
                  </w:tcBorders>
                  <w:shd w:val="clear" w:color="000000" w:fill="FFF2CC"/>
                  <w:noWrap/>
                  <w:vAlign w:val="center"/>
                  <w:hideMark/>
                </w:tcPr>
                <w:p w14:paraId="137B4498"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5.00%</w:t>
                  </w:r>
                </w:p>
              </w:tc>
            </w:tr>
            <w:tr w:rsidR="00933BEB" w:rsidRPr="00933BEB" w14:paraId="1BC59C1D"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4456F202"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Arrangement fee (%)</w:t>
                  </w:r>
                </w:p>
              </w:tc>
              <w:tc>
                <w:tcPr>
                  <w:tcW w:w="2000" w:type="dxa"/>
                  <w:tcBorders>
                    <w:top w:val="nil"/>
                    <w:left w:val="nil"/>
                    <w:bottom w:val="single" w:sz="4" w:space="0" w:color="auto"/>
                    <w:right w:val="single" w:sz="4" w:space="0" w:color="auto"/>
                  </w:tcBorders>
                  <w:shd w:val="clear" w:color="auto" w:fill="auto"/>
                  <w:noWrap/>
                  <w:vAlign w:val="center"/>
                  <w:hideMark/>
                </w:tcPr>
                <w:p w14:paraId="568F12AA"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0.94%</w:t>
                  </w:r>
                </w:p>
              </w:tc>
              <w:tc>
                <w:tcPr>
                  <w:tcW w:w="2000" w:type="dxa"/>
                  <w:tcBorders>
                    <w:top w:val="nil"/>
                    <w:left w:val="nil"/>
                    <w:bottom w:val="single" w:sz="4" w:space="0" w:color="auto"/>
                    <w:right w:val="single" w:sz="4" w:space="0" w:color="auto"/>
                  </w:tcBorders>
                  <w:shd w:val="clear" w:color="auto" w:fill="auto"/>
                  <w:noWrap/>
                  <w:vAlign w:val="center"/>
                  <w:hideMark/>
                </w:tcPr>
                <w:p w14:paraId="49CBD8BA"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1.00%</w:t>
                  </w:r>
                </w:p>
              </w:tc>
              <w:tc>
                <w:tcPr>
                  <w:tcW w:w="2000" w:type="dxa"/>
                  <w:tcBorders>
                    <w:top w:val="nil"/>
                    <w:left w:val="nil"/>
                    <w:bottom w:val="single" w:sz="4" w:space="0" w:color="auto"/>
                    <w:right w:val="single" w:sz="8" w:space="0" w:color="auto"/>
                  </w:tcBorders>
                  <w:shd w:val="clear" w:color="000000" w:fill="FFF2CC"/>
                  <w:noWrap/>
                  <w:vAlign w:val="center"/>
                  <w:hideMark/>
                </w:tcPr>
                <w:p w14:paraId="2C4630A9"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1.00%</w:t>
                  </w:r>
                </w:p>
              </w:tc>
            </w:tr>
            <w:tr w:rsidR="00933BEB" w:rsidRPr="00933BEB" w14:paraId="0F90A9F5"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0702BA6A"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Exit fee (%)</w:t>
                  </w:r>
                </w:p>
              </w:tc>
              <w:tc>
                <w:tcPr>
                  <w:tcW w:w="2000" w:type="dxa"/>
                  <w:tcBorders>
                    <w:top w:val="nil"/>
                    <w:left w:val="nil"/>
                    <w:bottom w:val="single" w:sz="4" w:space="0" w:color="auto"/>
                    <w:right w:val="single" w:sz="4" w:space="0" w:color="auto"/>
                  </w:tcBorders>
                  <w:shd w:val="clear" w:color="auto" w:fill="auto"/>
                  <w:noWrap/>
                  <w:vAlign w:val="center"/>
                  <w:hideMark/>
                </w:tcPr>
                <w:p w14:paraId="0EB618A0"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0.94%</w:t>
                  </w:r>
                </w:p>
              </w:tc>
              <w:tc>
                <w:tcPr>
                  <w:tcW w:w="2000" w:type="dxa"/>
                  <w:tcBorders>
                    <w:top w:val="nil"/>
                    <w:left w:val="nil"/>
                    <w:bottom w:val="single" w:sz="4" w:space="0" w:color="auto"/>
                    <w:right w:val="single" w:sz="4" w:space="0" w:color="auto"/>
                  </w:tcBorders>
                  <w:shd w:val="clear" w:color="auto" w:fill="auto"/>
                  <w:noWrap/>
                  <w:vAlign w:val="center"/>
                  <w:hideMark/>
                </w:tcPr>
                <w:p w14:paraId="7ADB7ABA"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0.00%</w:t>
                  </w:r>
                </w:p>
              </w:tc>
              <w:tc>
                <w:tcPr>
                  <w:tcW w:w="2000" w:type="dxa"/>
                  <w:tcBorders>
                    <w:top w:val="nil"/>
                    <w:left w:val="nil"/>
                    <w:bottom w:val="single" w:sz="4" w:space="0" w:color="auto"/>
                    <w:right w:val="single" w:sz="8" w:space="0" w:color="auto"/>
                  </w:tcBorders>
                  <w:shd w:val="clear" w:color="000000" w:fill="FFF2CC"/>
                  <w:noWrap/>
                  <w:vAlign w:val="center"/>
                  <w:hideMark/>
                </w:tcPr>
                <w:p w14:paraId="51003226"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0.00%</w:t>
                  </w:r>
                </w:p>
              </w:tc>
            </w:tr>
            <w:tr w:rsidR="00933BEB" w:rsidRPr="00933BEB" w14:paraId="488E855B"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3BD4E0CA"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Term (months)</w:t>
                  </w:r>
                </w:p>
              </w:tc>
              <w:tc>
                <w:tcPr>
                  <w:tcW w:w="2000" w:type="dxa"/>
                  <w:tcBorders>
                    <w:top w:val="nil"/>
                    <w:left w:val="nil"/>
                    <w:bottom w:val="single" w:sz="4" w:space="0" w:color="auto"/>
                    <w:right w:val="single" w:sz="4" w:space="0" w:color="auto"/>
                  </w:tcBorders>
                  <w:shd w:val="clear" w:color="auto" w:fill="auto"/>
                  <w:noWrap/>
                  <w:vAlign w:val="center"/>
                  <w:hideMark/>
                </w:tcPr>
                <w:p w14:paraId="70C0757A"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38</w:t>
                  </w:r>
                </w:p>
              </w:tc>
              <w:tc>
                <w:tcPr>
                  <w:tcW w:w="2000" w:type="dxa"/>
                  <w:tcBorders>
                    <w:top w:val="nil"/>
                    <w:left w:val="nil"/>
                    <w:bottom w:val="single" w:sz="4" w:space="0" w:color="auto"/>
                    <w:right w:val="single" w:sz="4" w:space="0" w:color="auto"/>
                  </w:tcBorders>
                  <w:shd w:val="clear" w:color="auto" w:fill="auto"/>
                  <w:noWrap/>
                  <w:vAlign w:val="center"/>
                  <w:hideMark/>
                </w:tcPr>
                <w:p w14:paraId="2267D032"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18</w:t>
                  </w:r>
                </w:p>
              </w:tc>
              <w:tc>
                <w:tcPr>
                  <w:tcW w:w="2000" w:type="dxa"/>
                  <w:tcBorders>
                    <w:top w:val="nil"/>
                    <w:left w:val="nil"/>
                    <w:bottom w:val="single" w:sz="4" w:space="0" w:color="auto"/>
                    <w:right w:val="single" w:sz="8" w:space="0" w:color="auto"/>
                  </w:tcBorders>
                  <w:shd w:val="clear" w:color="000000" w:fill="FFF2CC"/>
                  <w:noWrap/>
                  <w:vAlign w:val="center"/>
                  <w:hideMark/>
                </w:tcPr>
                <w:p w14:paraId="03AABFD8"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18</w:t>
                  </w:r>
                </w:p>
              </w:tc>
            </w:tr>
            <w:tr w:rsidR="00933BEB" w:rsidRPr="00933BEB" w14:paraId="05172D8F" w14:textId="77777777" w:rsidTr="00933BEB">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1E9EBD44"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Is the loan committed?</w:t>
                  </w:r>
                </w:p>
              </w:tc>
              <w:tc>
                <w:tcPr>
                  <w:tcW w:w="2000" w:type="dxa"/>
                  <w:tcBorders>
                    <w:top w:val="nil"/>
                    <w:left w:val="nil"/>
                    <w:bottom w:val="single" w:sz="4" w:space="0" w:color="auto"/>
                    <w:right w:val="single" w:sz="4" w:space="0" w:color="auto"/>
                  </w:tcBorders>
                  <w:shd w:val="clear" w:color="auto" w:fill="auto"/>
                  <w:noWrap/>
                  <w:vAlign w:val="center"/>
                  <w:hideMark/>
                </w:tcPr>
                <w:p w14:paraId="4ACF9EF0"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Yes</w:t>
                  </w:r>
                </w:p>
              </w:tc>
              <w:tc>
                <w:tcPr>
                  <w:tcW w:w="2000" w:type="dxa"/>
                  <w:tcBorders>
                    <w:top w:val="nil"/>
                    <w:left w:val="nil"/>
                    <w:bottom w:val="single" w:sz="4" w:space="0" w:color="auto"/>
                    <w:right w:val="single" w:sz="4" w:space="0" w:color="auto"/>
                  </w:tcBorders>
                  <w:shd w:val="clear" w:color="auto" w:fill="auto"/>
                  <w:noWrap/>
                  <w:vAlign w:val="center"/>
                  <w:hideMark/>
                </w:tcPr>
                <w:p w14:paraId="1A1130BC"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Yes</w:t>
                  </w:r>
                </w:p>
              </w:tc>
              <w:tc>
                <w:tcPr>
                  <w:tcW w:w="2000" w:type="dxa"/>
                  <w:tcBorders>
                    <w:top w:val="nil"/>
                    <w:left w:val="nil"/>
                    <w:bottom w:val="single" w:sz="4" w:space="0" w:color="auto"/>
                    <w:right w:val="single" w:sz="8" w:space="0" w:color="auto"/>
                  </w:tcBorders>
                  <w:shd w:val="clear" w:color="000000" w:fill="FFF2CC"/>
                  <w:noWrap/>
                  <w:vAlign w:val="center"/>
                  <w:hideMark/>
                </w:tcPr>
                <w:p w14:paraId="20876415"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Yes</w:t>
                  </w:r>
                </w:p>
              </w:tc>
            </w:tr>
            <w:tr w:rsidR="00933BEB" w:rsidRPr="00933BEB" w14:paraId="4EB01C70" w14:textId="77777777" w:rsidTr="00933BEB">
              <w:trPr>
                <w:trHeight w:val="20"/>
              </w:trPr>
              <w:tc>
                <w:tcPr>
                  <w:tcW w:w="4300" w:type="dxa"/>
                  <w:tcBorders>
                    <w:top w:val="nil"/>
                    <w:left w:val="single" w:sz="8" w:space="0" w:color="auto"/>
                    <w:bottom w:val="nil"/>
                    <w:right w:val="single" w:sz="4" w:space="0" w:color="auto"/>
                  </w:tcBorders>
                  <w:shd w:val="clear" w:color="auto" w:fill="auto"/>
                  <w:noWrap/>
                  <w:vAlign w:val="center"/>
                  <w:hideMark/>
                </w:tcPr>
                <w:p w14:paraId="653B75B4"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Non-utilisation fee (%) - undrawn committed</w:t>
                  </w:r>
                </w:p>
              </w:tc>
              <w:tc>
                <w:tcPr>
                  <w:tcW w:w="2000" w:type="dxa"/>
                  <w:tcBorders>
                    <w:top w:val="nil"/>
                    <w:left w:val="nil"/>
                    <w:bottom w:val="nil"/>
                    <w:right w:val="single" w:sz="4" w:space="0" w:color="auto"/>
                  </w:tcBorders>
                  <w:shd w:val="clear" w:color="auto" w:fill="auto"/>
                  <w:noWrap/>
                  <w:vAlign w:val="center"/>
                  <w:hideMark/>
                </w:tcPr>
                <w:p w14:paraId="351F616B"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2.10%</w:t>
                  </w:r>
                </w:p>
              </w:tc>
              <w:tc>
                <w:tcPr>
                  <w:tcW w:w="2000" w:type="dxa"/>
                  <w:tcBorders>
                    <w:top w:val="nil"/>
                    <w:left w:val="nil"/>
                    <w:bottom w:val="nil"/>
                    <w:right w:val="single" w:sz="4" w:space="0" w:color="auto"/>
                  </w:tcBorders>
                  <w:shd w:val="clear" w:color="auto" w:fill="auto"/>
                  <w:noWrap/>
                  <w:vAlign w:val="center"/>
                  <w:hideMark/>
                </w:tcPr>
                <w:p w14:paraId="0FE91659"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1.92%</w:t>
                  </w:r>
                </w:p>
              </w:tc>
              <w:tc>
                <w:tcPr>
                  <w:tcW w:w="2000" w:type="dxa"/>
                  <w:tcBorders>
                    <w:top w:val="nil"/>
                    <w:left w:val="nil"/>
                    <w:bottom w:val="single" w:sz="4" w:space="0" w:color="auto"/>
                    <w:right w:val="single" w:sz="8" w:space="0" w:color="auto"/>
                  </w:tcBorders>
                  <w:shd w:val="clear" w:color="000000" w:fill="FFF2CC"/>
                  <w:noWrap/>
                  <w:vAlign w:val="center"/>
                  <w:hideMark/>
                </w:tcPr>
                <w:p w14:paraId="7C0B0AF4"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0.00%</w:t>
                  </w:r>
                </w:p>
              </w:tc>
            </w:tr>
            <w:tr w:rsidR="00933BEB" w:rsidRPr="00933BEB" w14:paraId="733181F2" w14:textId="77777777" w:rsidTr="00933BEB">
              <w:trPr>
                <w:trHeight w:val="20"/>
              </w:trPr>
              <w:tc>
                <w:tcPr>
                  <w:tcW w:w="4300" w:type="dxa"/>
                  <w:tcBorders>
                    <w:top w:val="single" w:sz="4" w:space="0" w:color="auto"/>
                    <w:left w:val="single" w:sz="8" w:space="0" w:color="auto"/>
                    <w:bottom w:val="nil"/>
                    <w:right w:val="single" w:sz="4" w:space="0" w:color="auto"/>
                  </w:tcBorders>
                  <w:shd w:val="clear" w:color="auto" w:fill="auto"/>
                  <w:noWrap/>
                  <w:vAlign w:val="center"/>
                  <w:hideMark/>
                </w:tcPr>
                <w:p w14:paraId="553FE0CF"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Non-utilisation fee (%) of margin</w:t>
                  </w:r>
                </w:p>
              </w:tc>
              <w:tc>
                <w:tcPr>
                  <w:tcW w:w="2000" w:type="dxa"/>
                  <w:tcBorders>
                    <w:top w:val="single" w:sz="4" w:space="0" w:color="auto"/>
                    <w:left w:val="nil"/>
                    <w:bottom w:val="nil"/>
                    <w:right w:val="single" w:sz="4" w:space="0" w:color="auto"/>
                  </w:tcBorders>
                  <w:shd w:val="clear" w:color="auto" w:fill="auto"/>
                  <w:noWrap/>
                  <w:vAlign w:val="center"/>
                  <w:hideMark/>
                </w:tcPr>
                <w:p w14:paraId="0EA0432A"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40.0%</w:t>
                  </w:r>
                </w:p>
              </w:tc>
              <w:tc>
                <w:tcPr>
                  <w:tcW w:w="2000" w:type="dxa"/>
                  <w:tcBorders>
                    <w:top w:val="single" w:sz="4" w:space="0" w:color="auto"/>
                    <w:left w:val="nil"/>
                    <w:bottom w:val="nil"/>
                    <w:right w:val="single" w:sz="4" w:space="0" w:color="auto"/>
                  </w:tcBorders>
                  <w:shd w:val="clear" w:color="auto" w:fill="auto"/>
                  <w:noWrap/>
                  <w:vAlign w:val="center"/>
                  <w:hideMark/>
                </w:tcPr>
                <w:p w14:paraId="353D4D31"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40.0%</w:t>
                  </w:r>
                </w:p>
              </w:tc>
              <w:tc>
                <w:tcPr>
                  <w:tcW w:w="2000" w:type="dxa"/>
                  <w:tcBorders>
                    <w:top w:val="single" w:sz="4" w:space="0" w:color="auto"/>
                    <w:left w:val="single" w:sz="4" w:space="0" w:color="auto"/>
                    <w:bottom w:val="nil"/>
                    <w:right w:val="single" w:sz="8" w:space="0" w:color="auto"/>
                  </w:tcBorders>
                  <w:shd w:val="clear" w:color="000000" w:fill="FFC1C1"/>
                  <w:noWrap/>
                  <w:vAlign w:val="center"/>
                  <w:hideMark/>
                </w:tcPr>
                <w:p w14:paraId="0BC72DB7" w14:textId="77777777" w:rsidR="00933BEB" w:rsidRPr="00933BEB" w:rsidRDefault="00933BEB" w:rsidP="00933BEB">
                  <w:pPr>
                    <w:spacing w:after="0" w:line="240" w:lineRule="auto"/>
                    <w:jc w:val="center"/>
                    <w:rPr>
                      <w:rFonts w:eastAsia="Times New Roman" w:cs="Calibri"/>
                      <w:color w:val="FF0000"/>
                      <w:sz w:val="16"/>
                      <w:szCs w:val="16"/>
                      <w:lang w:val="en-IN" w:eastAsia="en-IN"/>
                    </w:rPr>
                  </w:pPr>
                  <w:r w:rsidRPr="00933BEB">
                    <w:rPr>
                      <w:rFonts w:eastAsia="Times New Roman" w:cs="Calibri"/>
                      <w:color w:val="FF0000"/>
                      <w:sz w:val="16"/>
                      <w:szCs w:val="16"/>
                      <w:lang w:val="en-IN" w:eastAsia="en-IN"/>
                    </w:rPr>
                    <w:t>0.0%</w:t>
                  </w:r>
                </w:p>
              </w:tc>
            </w:tr>
            <w:tr w:rsidR="00933BEB" w:rsidRPr="00933BEB" w14:paraId="390AD913" w14:textId="77777777" w:rsidTr="00933BEB">
              <w:trPr>
                <w:trHeight w:val="20"/>
              </w:trPr>
              <w:tc>
                <w:tcPr>
                  <w:tcW w:w="43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4D531128"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Undrawn uncommitted fee (%)</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06C60945"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1.45%</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765E5875"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1.45%</w:t>
                  </w:r>
                </w:p>
              </w:tc>
              <w:tc>
                <w:tcPr>
                  <w:tcW w:w="2000" w:type="dxa"/>
                  <w:tcBorders>
                    <w:top w:val="single" w:sz="4" w:space="0" w:color="auto"/>
                    <w:left w:val="single" w:sz="4" w:space="0" w:color="auto"/>
                    <w:bottom w:val="nil"/>
                    <w:right w:val="single" w:sz="8" w:space="0" w:color="auto"/>
                  </w:tcBorders>
                  <w:shd w:val="clear" w:color="000000" w:fill="CAFED9"/>
                  <w:noWrap/>
                  <w:vAlign w:val="center"/>
                  <w:hideMark/>
                </w:tcPr>
                <w:p w14:paraId="1C7469C8" w14:textId="77777777" w:rsidR="00933BEB" w:rsidRPr="00933BEB" w:rsidRDefault="00933BEB" w:rsidP="00933BEB">
                  <w:pPr>
                    <w:spacing w:after="0" w:line="240" w:lineRule="auto"/>
                    <w:jc w:val="center"/>
                    <w:rPr>
                      <w:rFonts w:eastAsia="Times New Roman" w:cs="Calibri"/>
                      <w:color w:val="00B050"/>
                      <w:sz w:val="16"/>
                      <w:szCs w:val="16"/>
                      <w:lang w:val="en-IN" w:eastAsia="en-IN"/>
                    </w:rPr>
                  </w:pPr>
                  <w:r w:rsidRPr="00933BEB">
                    <w:rPr>
                      <w:rFonts w:eastAsia="Times New Roman" w:cs="Calibri"/>
                      <w:color w:val="00B050"/>
                      <w:sz w:val="16"/>
                      <w:szCs w:val="16"/>
                      <w:lang w:val="en-IN" w:eastAsia="en-IN"/>
                    </w:rPr>
                    <w:t>1.45%</w:t>
                  </w:r>
                </w:p>
              </w:tc>
            </w:tr>
            <w:tr w:rsidR="00933BEB" w:rsidRPr="00933BEB" w14:paraId="4DB18753" w14:textId="77777777" w:rsidTr="00933BEB">
              <w:trPr>
                <w:trHeight w:val="20"/>
              </w:trPr>
              <w:tc>
                <w:tcPr>
                  <w:tcW w:w="4300" w:type="dxa"/>
                  <w:tcBorders>
                    <w:top w:val="nil"/>
                    <w:left w:val="single" w:sz="8" w:space="0" w:color="auto"/>
                    <w:bottom w:val="single" w:sz="8" w:space="0" w:color="auto"/>
                    <w:right w:val="single" w:sz="4" w:space="0" w:color="auto"/>
                  </w:tcBorders>
                  <w:shd w:val="clear" w:color="000000" w:fill="F2F2F2"/>
                  <w:noWrap/>
                  <w:vAlign w:val="center"/>
                  <w:hideMark/>
                </w:tcPr>
                <w:p w14:paraId="70368950" w14:textId="77777777" w:rsidR="00933BEB" w:rsidRPr="00933BEB" w:rsidRDefault="00933BEB" w:rsidP="00933BEB">
                  <w:pPr>
                    <w:spacing w:after="0" w:line="240" w:lineRule="auto"/>
                    <w:rPr>
                      <w:rFonts w:eastAsia="Times New Roman" w:cs="Calibri"/>
                      <w:color w:val="000000"/>
                      <w:sz w:val="16"/>
                      <w:szCs w:val="16"/>
                      <w:lang w:val="en-IN" w:eastAsia="en-IN"/>
                    </w:rPr>
                  </w:pPr>
                  <w:r w:rsidRPr="00933BEB">
                    <w:rPr>
                      <w:rFonts w:eastAsia="Times New Roman" w:cs="Calibri"/>
                      <w:color w:val="000000"/>
                      <w:sz w:val="16"/>
                      <w:szCs w:val="16"/>
                      <w:lang w:val="en-IN" w:eastAsia="en-IN"/>
                    </w:rPr>
                    <w:t>Spread incl. fees (%)</w:t>
                  </w:r>
                </w:p>
              </w:tc>
              <w:tc>
                <w:tcPr>
                  <w:tcW w:w="2000" w:type="dxa"/>
                  <w:tcBorders>
                    <w:top w:val="nil"/>
                    <w:left w:val="nil"/>
                    <w:bottom w:val="single" w:sz="8" w:space="0" w:color="auto"/>
                    <w:right w:val="single" w:sz="4" w:space="0" w:color="auto"/>
                  </w:tcBorders>
                  <w:shd w:val="clear" w:color="000000" w:fill="F2F2F2"/>
                  <w:noWrap/>
                  <w:vAlign w:val="center"/>
                  <w:hideMark/>
                </w:tcPr>
                <w:p w14:paraId="773EB2FA"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5.84%</w:t>
                  </w:r>
                </w:p>
              </w:tc>
              <w:tc>
                <w:tcPr>
                  <w:tcW w:w="2000" w:type="dxa"/>
                  <w:tcBorders>
                    <w:top w:val="nil"/>
                    <w:left w:val="nil"/>
                    <w:bottom w:val="single" w:sz="8" w:space="0" w:color="auto"/>
                    <w:right w:val="single" w:sz="4" w:space="0" w:color="auto"/>
                  </w:tcBorders>
                  <w:shd w:val="clear" w:color="000000" w:fill="F2F2F2"/>
                  <w:noWrap/>
                  <w:vAlign w:val="center"/>
                  <w:hideMark/>
                </w:tcPr>
                <w:p w14:paraId="3B6516D5"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5.47%</w:t>
                  </w:r>
                </w:p>
              </w:tc>
              <w:tc>
                <w:tcPr>
                  <w:tcW w:w="2000" w:type="dxa"/>
                  <w:tcBorders>
                    <w:top w:val="single" w:sz="4" w:space="0" w:color="auto"/>
                    <w:left w:val="nil"/>
                    <w:bottom w:val="single" w:sz="8" w:space="0" w:color="auto"/>
                    <w:right w:val="single" w:sz="8" w:space="0" w:color="auto"/>
                  </w:tcBorders>
                  <w:shd w:val="clear" w:color="000000" w:fill="F2F2F2"/>
                  <w:noWrap/>
                  <w:vAlign w:val="center"/>
                  <w:hideMark/>
                </w:tcPr>
                <w:p w14:paraId="3029C684" w14:textId="77777777" w:rsidR="00933BEB" w:rsidRPr="00933BEB" w:rsidRDefault="00933BEB" w:rsidP="00933BEB">
                  <w:pPr>
                    <w:spacing w:after="0" w:line="240" w:lineRule="auto"/>
                    <w:jc w:val="center"/>
                    <w:rPr>
                      <w:rFonts w:eastAsia="Times New Roman" w:cs="Calibri"/>
                      <w:color w:val="000000"/>
                      <w:sz w:val="16"/>
                      <w:szCs w:val="16"/>
                      <w:lang w:val="en-IN" w:eastAsia="en-IN"/>
                    </w:rPr>
                  </w:pPr>
                  <w:r w:rsidRPr="00933BEB">
                    <w:rPr>
                      <w:rFonts w:eastAsia="Times New Roman" w:cs="Calibri"/>
                      <w:color w:val="000000"/>
                      <w:sz w:val="16"/>
                      <w:szCs w:val="16"/>
                      <w:lang w:val="en-IN" w:eastAsia="en-IN"/>
                    </w:rPr>
                    <w:t>5.67%</w:t>
                  </w:r>
                </w:p>
              </w:tc>
            </w:tr>
          </w:tbl>
          <w:p w14:paraId="22C84FB8" w14:textId="77777777" w:rsidR="00EF1342" w:rsidRDefault="00EF1342" w:rsidP="002D6E5E">
            <w:pPr>
              <w:pStyle w:val="Bullet1"/>
              <w:numPr>
                <w:ilvl w:val="0"/>
                <w:numId w:val="0"/>
              </w:numPr>
            </w:pPr>
          </w:p>
        </w:tc>
      </w:tr>
    </w:tbl>
    <w:p w14:paraId="076E59DA" w14:textId="77777777" w:rsidR="00EF1342" w:rsidRDefault="00EF1342" w:rsidP="00E53CAF">
      <w:pPr>
        <w:spacing w:after="0" w:line="240" w:lineRule="auto"/>
      </w:pP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E53CAF" w:rsidRPr="00517C45" w14:paraId="449BC081" w14:textId="77777777" w:rsidTr="00112C42">
        <w:trPr>
          <w:trHeight w:val="15"/>
        </w:trPr>
        <w:tc>
          <w:tcPr>
            <w:tcW w:w="5000" w:type="pct"/>
            <w:shd w:val="clear" w:color="auto" w:fill="006D6B" w:themeFill="accent2"/>
            <w:tcMar>
              <w:left w:w="72" w:type="dxa"/>
              <w:right w:w="0" w:type="dxa"/>
            </w:tcMar>
          </w:tcPr>
          <w:p w14:paraId="7684180E" w14:textId="722F3FC6" w:rsidR="00E53CAF" w:rsidRPr="00EC026D" w:rsidRDefault="00E53CAF" w:rsidP="00112C42">
            <w:pPr>
              <w:pStyle w:val="ONheader3"/>
              <w:tabs>
                <w:tab w:val="center" w:pos="2895"/>
              </w:tabs>
              <w:jc w:val="left"/>
              <w:rPr>
                <w:rFonts w:ascii="Manrope" w:hAnsi="Manrope"/>
                <w:b w:val="0"/>
                <w:bCs w:val="0"/>
                <w:caps w:val="0"/>
                <w:color w:val="FFFFFF" w:themeColor="background1"/>
                <w:sz w:val="16"/>
              </w:rPr>
            </w:pPr>
            <w:r>
              <w:rPr>
                <w:rFonts w:ascii="Manrope Medium" w:hAnsi="Manrope Medium"/>
                <w:b w:val="0"/>
                <w:bCs w:val="0"/>
                <w:caps w:val="0"/>
                <w:color w:val="FFFFFF" w:themeColor="background1"/>
                <w:sz w:val="16"/>
                <w:szCs w:val="16"/>
              </w:rPr>
              <w:t>Deal Level Pricing Output (Trading Loan</w:t>
            </w:r>
            <w:r w:rsidR="00362E3F">
              <w:rPr>
                <w:rFonts w:ascii="Manrope Medium" w:hAnsi="Manrope Medium"/>
                <w:b w:val="0"/>
                <w:bCs w:val="0"/>
                <w:caps w:val="0"/>
                <w:color w:val="FFFFFF" w:themeColor="background1"/>
                <w:sz w:val="16"/>
                <w:szCs w:val="16"/>
              </w:rPr>
              <w:t xml:space="preserve"> </w:t>
            </w:r>
            <w:proofErr w:type="gramStart"/>
            <w:r w:rsidR="00362E3F">
              <w:rPr>
                <w:rFonts w:ascii="Manrope Medium" w:hAnsi="Manrope Medium"/>
                <w:b w:val="0"/>
                <w:bCs w:val="0"/>
                <w:caps w:val="0"/>
                <w:color w:val="FFFFFF" w:themeColor="background1"/>
                <w:sz w:val="16"/>
                <w:szCs w:val="16"/>
              </w:rPr>
              <w:t xml:space="preserve">- </w:t>
            </w:r>
            <w:r w:rsidR="00362E3F" w:rsidRPr="00362E3F">
              <w:rPr>
                <w:rFonts w:ascii="Manrope Medium" w:hAnsi="Manrope Medium"/>
                <w:b w:val="0"/>
                <w:bCs w:val="0"/>
                <w:caps w:val="0"/>
                <w:color w:val="FFFFFF" w:themeColor="background1"/>
                <w:sz w:val="16"/>
                <w:szCs w:val="16"/>
              </w:rPr>
              <w:t xml:space="preserve"> Hotel</w:t>
            </w:r>
            <w:proofErr w:type="gramEnd"/>
            <w:r w:rsidR="00362E3F">
              <w:rPr>
                <w:rFonts w:ascii="Manrope Medium" w:hAnsi="Manrope Medium"/>
                <w:b w:val="0"/>
                <w:bCs w:val="0"/>
                <w:caps w:val="0"/>
                <w:color w:val="FFFFFF" w:themeColor="background1"/>
                <w:sz w:val="16"/>
                <w:szCs w:val="16"/>
              </w:rPr>
              <w:t>)</w:t>
            </w:r>
          </w:p>
        </w:tc>
      </w:tr>
      <w:tr w:rsidR="00E53CAF" w:rsidRPr="00517C45" w14:paraId="2D5DE222" w14:textId="77777777" w:rsidTr="00112C42">
        <w:trPr>
          <w:trHeight w:val="866"/>
        </w:trPr>
        <w:tc>
          <w:tcPr>
            <w:tcW w:w="5000" w:type="pct"/>
            <w:shd w:val="clear" w:color="auto" w:fill="auto"/>
            <w:noWrap/>
            <w:tcMar>
              <w:left w:w="72" w:type="dxa"/>
              <w:right w:w="72" w:type="dxa"/>
            </w:tcMar>
          </w:tcPr>
          <w:tbl>
            <w:tblPr>
              <w:tblW w:w="10300" w:type="dxa"/>
              <w:tblLook w:val="04A0" w:firstRow="1" w:lastRow="0" w:firstColumn="1" w:lastColumn="0" w:noHBand="0" w:noVBand="1"/>
            </w:tblPr>
            <w:tblGrid>
              <w:gridCol w:w="3938"/>
              <w:gridCol w:w="1842"/>
              <w:gridCol w:w="1842"/>
              <w:gridCol w:w="1842"/>
            </w:tblGrid>
            <w:tr w:rsidR="008407B0" w:rsidRPr="008407B0" w14:paraId="312CF2EC" w14:textId="77777777" w:rsidTr="008407B0">
              <w:trPr>
                <w:trHeight w:val="20"/>
              </w:trPr>
              <w:tc>
                <w:tcPr>
                  <w:tcW w:w="4300" w:type="dxa"/>
                  <w:tcBorders>
                    <w:top w:val="single" w:sz="8" w:space="0" w:color="auto"/>
                    <w:left w:val="single" w:sz="8" w:space="0" w:color="auto"/>
                    <w:bottom w:val="single" w:sz="4" w:space="0" w:color="auto"/>
                    <w:right w:val="single" w:sz="4" w:space="0" w:color="auto"/>
                  </w:tcBorders>
                  <w:shd w:val="clear" w:color="000000" w:fill="002060"/>
                  <w:vAlign w:val="center"/>
                  <w:hideMark/>
                </w:tcPr>
                <w:p w14:paraId="53E87F69" w14:textId="77777777" w:rsidR="008407B0" w:rsidRPr="008407B0" w:rsidRDefault="008407B0" w:rsidP="008407B0">
                  <w:pPr>
                    <w:spacing w:after="0" w:line="240" w:lineRule="auto"/>
                    <w:rPr>
                      <w:rFonts w:eastAsia="Times New Roman" w:cs="Calibri"/>
                      <w:b/>
                      <w:bCs/>
                      <w:color w:val="FFFFFF"/>
                      <w:sz w:val="16"/>
                      <w:szCs w:val="16"/>
                      <w:lang w:val="en-IN" w:eastAsia="en-IN"/>
                    </w:rPr>
                  </w:pPr>
                  <w:r w:rsidRPr="008407B0">
                    <w:rPr>
                      <w:rFonts w:eastAsia="Times New Roman" w:cs="Calibri"/>
                      <w:b/>
                      <w:bCs/>
                      <w:color w:val="FFFFFF"/>
                      <w:sz w:val="16"/>
                      <w:szCs w:val="16"/>
                      <w:lang w:val="en-IN" w:eastAsia="en-IN"/>
                    </w:rPr>
                    <w:t> </w:t>
                  </w:r>
                </w:p>
              </w:tc>
              <w:tc>
                <w:tcPr>
                  <w:tcW w:w="2000" w:type="dxa"/>
                  <w:tcBorders>
                    <w:top w:val="single" w:sz="8" w:space="0" w:color="auto"/>
                    <w:left w:val="nil"/>
                    <w:bottom w:val="single" w:sz="4" w:space="0" w:color="auto"/>
                    <w:right w:val="single" w:sz="8" w:space="0" w:color="auto"/>
                  </w:tcBorders>
                  <w:shd w:val="clear" w:color="000000" w:fill="002060"/>
                  <w:vAlign w:val="center"/>
                  <w:hideMark/>
                </w:tcPr>
                <w:p w14:paraId="196CB6E3" w14:textId="77777777" w:rsidR="008407B0" w:rsidRPr="008407B0" w:rsidRDefault="008407B0" w:rsidP="008407B0">
                  <w:pPr>
                    <w:spacing w:after="0" w:line="240" w:lineRule="auto"/>
                    <w:jc w:val="center"/>
                    <w:rPr>
                      <w:rFonts w:eastAsia="Times New Roman" w:cs="Calibri"/>
                      <w:b/>
                      <w:bCs/>
                      <w:color w:val="FFFFFF"/>
                      <w:sz w:val="16"/>
                      <w:szCs w:val="16"/>
                      <w:lang w:val="en-IN" w:eastAsia="en-IN"/>
                    </w:rPr>
                  </w:pPr>
                  <w:r w:rsidRPr="008407B0">
                    <w:rPr>
                      <w:rFonts w:eastAsia="Times New Roman" w:cs="Calibri"/>
                      <w:b/>
                      <w:bCs/>
                      <w:color w:val="FFFFFF"/>
                      <w:sz w:val="16"/>
                      <w:szCs w:val="16"/>
                      <w:lang w:val="en-IN" w:eastAsia="en-IN"/>
                    </w:rPr>
                    <w:t>Average deal dynamics (UK)</w:t>
                  </w:r>
                </w:p>
              </w:tc>
              <w:tc>
                <w:tcPr>
                  <w:tcW w:w="2000" w:type="dxa"/>
                  <w:tcBorders>
                    <w:top w:val="single" w:sz="8" w:space="0" w:color="auto"/>
                    <w:left w:val="nil"/>
                    <w:bottom w:val="nil"/>
                    <w:right w:val="nil"/>
                  </w:tcBorders>
                  <w:shd w:val="clear" w:color="000000" w:fill="002060"/>
                  <w:vAlign w:val="center"/>
                  <w:hideMark/>
                </w:tcPr>
                <w:p w14:paraId="7AB0F0D6" w14:textId="77777777" w:rsidR="008407B0" w:rsidRPr="008407B0" w:rsidRDefault="008407B0" w:rsidP="008407B0">
                  <w:pPr>
                    <w:spacing w:after="0" w:line="240" w:lineRule="auto"/>
                    <w:jc w:val="center"/>
                    <w:rPr>
                      <w:rFonts w:eastAsia="Times New Roman" w:cs="Calibri"/>
                      <w:b/>
                      <w:bCs/>
                      <w:color w:val="FFFFFF"/>
                      <w:sz w:val="16"/>
                      <w:szCs w:val="16"/>
                      <w:lang w:val="en-IN" w:eastAsia="en-IN"/>
                    </w:rPr>
                  </w:pPr>
                  <w:r w:rsidRPr="008407B0">
                    <w:rPr>
                      <w:rFonts w:eastAsia="Times New Roman" w:cs="Calibri"/>
                      <w:b/>
                      <w:bCs/>
                      <w:color w:val="FFFFFF"/>
                      <w:sz w:val="16"/>
                      <w:szCs w:val="16"/>
                      <w:lang w:val="en-IN" w:eastAsia="en-IN"/>
                    </w:rPr>
                    <w:t>Specific deal - target pricing</w:t>
                  </w:r>
                </w:p>
              </w:tc>
              <w:tc>
                <w:tcPr>
                  <w:tcW w:w="2000" w:type="dxa"/>
                  <w:tcBorders>
                    <w:top w:val="single" w:sz="8" w:space="0" w:color="auto"/>
                    <w:left w:val="nil"/>
                    <w:bottom w:val="nil"/>
                    <w:right w:val="single" w:sz="8" w:space="0" w:color="auto"/>
                  </w:tcBorders>
                  <w:shd w:val="clear" w:color="000000" w:fill="002060"/>
                  <w:vAlign w:val="center"/>
                  <w:hideMark/>
                </w:tcPr>
                <w:p w14:paraId="711441CB" w14:textId="77777777" w:rsidR="008407B0" w:rsidRPr="008407B0" w:rsidRDefault="008407B0" w:rsidP="008407B0">
                  <w:pPr>
                    <w:spacing w:after="0" w:line="240" w:lineRule="auto"/>
                    <w:jc w:val="center"/>
                    <w:rPr>
                      <w:rFonts w:eastAsia="Times New Roman" w:cs="Calibri"/>
                      <w:b/>
                      <w:bCs/>
                      <w:color w:val="FFFFFF"/>
                      <w:sz w:val="16"/>
                      <w:szCs w:val="16"/>
                      <w:lang w:val="en-IN" w:eastAsia="en-IN"/>
                    </w:rPr>
                  </w:pPr>
                  <w:r w:rsidRPr="008407B0">
                    <w:rPr>
                      <w:rFonts w:eastAsia="Times New Roman" w:cs="Calibri"/>
                      <w:b/>
                      <w:bCs/>
                      <w:color w:val="FFFFFF"/>
                      <w:sz w:val="16"/>
                      <w:szCs w:val="16"/>
                      <w:lang w:val="en-IN" w:eastAsia="en-IN"/>
                    </w:rPr>
                    <w:t>DFD proposed pricing</w:t>
                  </w:r>
                </w:p>
              </w:tc>
            </w:tr>
            <w:tr w:rsidR="008407B0" w:rsidRPr="008407B0" w14:paraId="1FFC92B8"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24700A0C"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RWA %</w:t>
                  </w:r>
                </w:p>
              </w:tc>
              <w:tc>
                <w:tcPr>
                  <w:tcW w:w="2000" w:type="dxa"/>
                  <w:tcBorders>
                    <w:top w:val="nil"/>
                    <w:left w:val="nil"/>
                    <w:bottom w:val="single" w:sz="4" w:space="0" w:color="auto"/>
                    <w:right w:val="single" w:sz="4" w:space="0" w:color="auto"/>
                  </w:tcBorders>
                  <w:shd w:val="clear" w:color="auto" w:fill="auto"/>
                  <w:noWrap/>
                  <w:vAlign w:val="center"/>
                  <w:hideMark/>
                </w:tcPr>
                <w:p w14:paraId="793E3EAE" w14:textId="77777777" w:rsidR="008407B0" w:rsidRPr="008407B0" w:rsidRDefault="008407B0" w:rsidP="008407B0">
                  <w:pPr>
                    <w:spacing w:after="0" w:line="240" w:lineRule="auto"/>
                    <w:jc w:val="center"/>
                    <w:rPr>
                      <w:rFonts w:eastAsia="Times New Roman" w:cs="Calibri"/>
                      <w:color w:val="FFFFFF"/>
                      <w:sz w:val="16"/>
                      <w:szCs w:val="16"/>
                      <w:lang w:val="en-IN" w:eastAsia="en-IN"/>
                    </w:rPr>
                  </w:pPr>
                  <w:r w:rsidRPr="008407B0">
                    <w:rPr>
                      <w:rFonts w:eastAsia="Times New Roman" w:cs="Calibri"/>
                      <w:color w:val="FFFFFF"/>
                      <w:sz w:val="16"/>
                      <w:szCs w:val="16"/>
                      <w:lang w:val="en-IN" w:eastAsia="en-IN"/>
                    </w:rPr>
                    <w:t>4,099,209,136</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63F78E9F"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100%</w:t>
                  </w:r>
                </w:p>
              </w:tc>
              <w:tc>
                <w:tcPr>
                  <w:tcW w:w="2000" w:type="dxa"/>
                  <w:tcBorders>
                    <w:top w:val="single" w:sz="4" w:space="0" w:color="auto"/>
                    <w:left w:val="nil"/>
                    <w:bottom w:val="single" w:sz="4" w:space="0" w:color="auto"/>
                    <w:right w:val="single" w:sz="8" w:space="0" w:color="auto"/>
                  </w:tcBorders>
                  <w:shd w:val="clear" w:color="000000" w:fill="FFF2CC"/>
                  <w:noWrap/>
                  <w:vAlign w:val="center"/>
                  <w:hideMark/>
                </w:tcPr>
                <w:p w14:paraId="2B275BE1"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100%</w:t>
                  </w:r>
                </w:p>
              </w:tc>
            </w:tr>
            <w:tr w:rsidR="008407B0" w:rsidRPr="008407B0" w14:paraId="66DDD433"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3795575D"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Facility amount (£)</w:t>
                  </w:r>
                </w:p>
              </w:tc>
              <w:tc>
                <w:tcPr>
                  <w:tcW w:w="2000" w:type="dxa"/>
                  <w:tcBorders>
                    <w:top w:val="nil"/>
                    <w:left w:val="nil"/>
                    <w:bottom w:val="single" w:sz="4" w:space="0" w:color="auto"/>
                    <w:right w:val="single" w:sz="4" w:space="0" w:color="auto"/>
                  </w:tcBorders>
                  <w:shd w:val="clear" w:color="auto" w:fill="auto"/>
                  <w:noWrap/>
                  <w:vAlign w:val="center"/>
                  <w:hideMark/>
                </w:tcPr>
                <w:p w14:paraId="77455F4D" w14:textId="77777777" w:rsidR="008407B0" w:rsidRPr="008407B0" w:rsidRDefault="008407B0" w:rsidP="008407B0">
                  <w:pPr>
                    <w:spacing w:after="0" w:line="240" w:lineRule="auto"/>
                    <w:jc w:val="center"/>
                    <w:rPr>
                      <w:rFonts w:eastAsia="Times New Roman" w:cs="Calibri"/>
                      <w:color w:val="FFFFFF"/>
                      <w:sz w:val="16"/>
                      <w:szCs w:val="16"/>
                      <w:lang w:val="en-IN" w:eastAsia="en-IN"/>
                    </w:rPr>
                  </w:pPr>
                  <w:r w:rsidRPr="008407B0">
                    <w:rPr>
                      <w:rFonts w:eastAsia="Times New Roman" w:cs="Calibri"/>
                      <w:color w:val="FFFFFF"/>
                      <w:sz w:val="16"/>
                      <w:szCs w:val="16"/>
                      <w:lang w:val="en-IN" w:eastAsia="en-IN"/>
                    </w:rPr>
                    <w:t>4,099,209,136</w:t>
                  </w:r>
                </w:p>
              </w:tc>
              <w:tc>
                <w:tcPr>
                  <w:tcW w:w="2000" w:type="dxa"/>
                  <w:tcBorders>
                    <w:top w:val="nil"/>
                    <w:left w:val="nil"/>
                    <w:bottom w:val="single" w:sz="4" w:space="0" w:color="auto"/>
                    <w:right w:val="single" w:sz="4" w:space="0" w:color="auto"/>
                  </w:tcBorders>
                  <w:shd w:val="clear" w:color="auto" w:fill="auto"/>
                  <w:noWrap/>
                  <w:vAlign w:val="center"/>
                  <w:hideMark/>
                </w:tcPr>
                <w:p w14:paraId="3B6608FB"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11,235,795</w:t>
                  </w:r>
                </w:p>
              </w:tc>
              <w:tc>
                <w:tcPr>
                  <w:tcW w:w="2000" w:type="dxa"/>
                  <w:tcBorders>
                    <w:top w:val="nil"/>
                    <w:left w:val="nil"/>
                    <w:bottom w:val="single" w:sz="4" w:space="0" w:color="auto"/>
                    <w:right w:val="single" w:sz="8" w:space="0" w:color="auto"/>
                  </w:tcBorders>
                  <w:shd w:val="clear" w:color="000000" w:fill="FFF2CC"/>
                  <w:noWrap/>
                  <w:vAlign w:val="center"/>
                  <w:hideMark/>
                </w:tcPr>
                <w:p w14:paraId="54735056"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11,235,795</w:t>
                  </w:r>
                </w:p>
              </w:tc>
            </w:tr>
            <w:tr w:rsidR="008407B0" w:rsidRPr="008407B0" w14:paraId="12871190"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67228403"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Proposed margin to charge (%)</w:t>
                  </w:r>
                </w:p>
              </w:tc>
              <w:tc>
                <w:tcPr>
                  <w:tcW w:w="2000" w:type="dxa"/>
                  <w:tcBorders>
                    <w:top w:val="nil"/>
                    <w:left w:val="nil"/>
                    <w:bottom w:val="single" w:sz="4" w:space="0" w:color="auto"/>
                    <w:right w:val="single" w:sz="4" w:space="0" w:color="auto"/>
                  </w:tcBorders>
                  <w:shd w:val="clear" w:color="auto" w:fill="auto"/>
                  <w:noWrap/>
                  <w:vAlign w:val="center"/>
                  <w:hideMark/>
                </w:tcPr>
                <w:p w14:paraId="322F5EFA"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5.25%</w:t>
                  </w:r>
                </w:p>
              </w:tc>
              <w:tc>
                <w:tcPr>
                  <w:tcW w:w="2000" w:type="dxa"/>
                  <w:tcBorders>
                    <w:top w:val="nil"/>
                    <w:left w:val="nil"/>
                    <w:bottom w:val="single" w:sz="4" w:space="0" w:color="auto"/>
                    <w:right w:val="single" w:sz="4" w:space="0" w:color="auto"/>
                  </w:tcBorders>
                  <w:shd w:val="clear" w:color="auto" w:fill="auto"/>
                  <w:noWrap/>
                  <w:vAlign w:val="center"/>
                  <w:hideMark/>
                </w:tcPr>
                <w:p w14:paraId="5E5B6846"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5.39%</w:t>
                  </w:r>
                </w:p>
              </w:tc>
              <w:tc>
                <w:tcPr>
                  <w:tcW w:w="2000" w:type="dxa"/>
                  <w:tcBorders>
                    <w:top w:val="nil"/>
                    <w:left w:val="nil"/>
                    <w:bottom w:val="single" w:sz="4" w:space="0" w:color="auto"/>
                    <w:right w:val="single" w:sz="8" w:space="0" w:color="auto"/>
                  </w:tcBorders>
                  <w:shd w:val="clear" w:color="000000" w:fill="FFF2CC"/>
                  <w:noWrap/>
                  <w:vAlign w:val="center"/>
                  <w:hideMark/>
                </w:tcPr>
                <w:p w14:paraId="73BC1BE5"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4.50%</w:t>
                  </w:r>
                </w:p>
              </w:tc>
            </w:tr>
            <w:tr w:rsidR="008407B0" w:rsidRPr="008407B0" w14:paraId="71711645"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62B96E0B"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Arrangement fee (%)</w:t>
                  </w:r>
                </w:p>
              </w:tc>
              <w:tc>
                <w:tcPr>
                  <w:tcW w:w="2000" w:type="dxa"/>
                  <w:tcBorders>
                    <w:top w:val="nil"/>
                    <w:left w:val="nil"/>
                    <w:bottom w:val="single" w:sz="4" w:space="0" w:color="auto"/>
                    <w:right w:val="single" w:sz="4" w:space="0" w:color="auto"/>
                  </w:tcBorders>
                  <w:shd w:val="clear" w:color="auto" w:fill="auto"/>
                  <w:noWrap/>
                  <w:vAlign w:val="center"/>
                  <w:hideMark/>
                </w:tcPr>
                <w:p w14:paraId="7EBF86B1"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0.94%</w:t>
                  </w:r>
                </w:p>
              </w:tc>
              <w:tc>
                <w:tcPr>
                  <w:tcW w:w="2000" w:type="dxa"/>
                  <w:tcBorders>
                    <w:top w:val="nil"/>
                    <w:left w:val="nil"/>
                    <w:bottom w:val="single" w:sz="4" w:space="0" w:color="auto"/>
                    <w:right w:val="single" w:sz="4" w:space="0" w:color="auto"/>
                  </w:tcBorders>
                  <w:shd w:val="clear" w:color="auto" w:fill="auto"/>
                  <w:noWrap/>
                  <w:vAlign w:val="center"/>
                  <w:hideMark/>
                </w:tcPr>
                <w:p w14:paraId="149F2752"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0.00%</w:t>
                  </w:r>
                </w:p>
              </w:tc>
              <w:tc>
                <w:tcPr>
                  <w:tcW w:w="2000" w:type="dxa"/>
                  <w:tcBorders>
                    <w:top w:val="nil"/>
                    <w:left w:val="nil"/>
                    <w:bottom w:val="single" w:sz="4" w:space="0" w:color="auto"/>
                    <w:right w:val="single" w:sz="8" w:space="0" w:color="auto"/>
                  </w:tcBorders>
                  <w:shd w:val="clear" w:color="000000" w:fill="FFF2CC"/>
                  <w:noWrap/>
                  <w:vAlign w:val="center"/>
                  <w:hideMark/>
                </w:tcPr>
                <w:p w14:paraId="38B4215F"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0.00%</w:t>
                  </w:r>
                </w:p>
              </w:tc>
            </w:tr>
            <w:tr w:rsidR="008407B0" w:rsidRPr="008407B0" w14:paraId="794D78E0"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1A705053"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Exit fee (%)</w:t>
                  </w:r>
                </w:p>
              </w:tc>
              <w:tc>
                <w:tcPr>
                  <w:tcW w:w="2000" w:type="dxa"/>
                  <w:tcBorders>
                    <w:top w:val="nil"/>
                    <w:left w:val="nil"/>
                    <w:bottom w:val="single" w:sz="4" w:space="0" w:color="auto"/>
                    <w:right w:val="single" w:sz="4" w:space="0" w:color="auto"/>
                  </w:tcBorders>
                  <w:shd w:val="clear" w:color="auto" w:fill="auto"/>
                  <w:noWrap/>
                  <w:vAlign w:val="center"/>
                  <w:hideMark/>
                </w:tcPr>
                <w:p w14:paraId="61C65259"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0.94%</w:t>
                  </w:r>
                </w:p>
              </w:tc>
              <w:tc>
                <w:tcPr>
                  <w:tcW w:w="2000" w:type="dxa"/>
                  <w:tcBorders>
                    <w:top w:val="nil"/>
                    <w:left w:val="nil"/>
                    <w:bottom w:val="single" w:sz="4" w:space="0" w:color="auto"/>
                    <w:right w:val="single" w:sz="4" w:space="0" w:color="auto"/>
                  </w:tcBorders>
                  <w:shd w:val="clear" w:color="auto" w:fill="auto"/>
                  <w:noWrap/>
                  <w:vAlign w:val="center"/>
                  <w:hideMark/>
                </w:tcPr>
                <w:p w14:paraId="10520424"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0.75%</w:t>
                  </w:r>
                </w:p>
              </w:tc>
              <w:tc>
                <w:tcPr>
                  <w:tcW w:w="2000" w:type="dxa"/>
                  <w:tcBorders>
                    <w:top w:val="nil"/>
                    <w:left w:val="nil"/>
                    <w:bottom w:val="single" w:sz="4" w:space="0" w:color="auto"/>
                    <w:right w:val="single" w:sz="8" w:space="0" w:color="auto"/>
                  </w:tcBorders>
                  <w:shd w:val="clear" w:color="000000" w:fill="FFF2CC"/>
                  <w:noWrap/>
                  <w:vAlign w:val="center"/>
                  <w:hideMark/>
                </w:tcPr>
                <w:p w14:paraId="35758A75"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0.75%</w:t>
                  </w:r>
                </w:p>
              </w:tc>
            </w:tr>
            <w:tr w:rsidR="008407B0" w:rsidRPr="008407B0" w14:paraId="214E6DFF"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2C23296E"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Term (months)</w:t>
                  </w:r>
                </w:p>
              </w:tc>
              <w:tc>
                <w:tcPr>
                  <w:tcW w:w="2000" w:type="dxa"/>
                  <w:tcBorders>
                    <w:top w:val="nil"/>
                    <w:left w:val="nil"/>
                    <w:bottom w:val="single" w:sz="4" w:space="0" w:color="auto"/>
                    <w:right w:val="single" w:sz="4" w:space="0" w:color="auto"/>
                  </w:tcBorders>
                  <w:shd w:val="clear" w:color="auto" w:fill="auto"/>
                  <w:noWrap/>
                  <w:vAlign w:val="center"/>
                  <w:hideMark/>
                </w:tcPr>
                <w:p w14:paraId="5BF924C5"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38</w:t>
                  </w:r>
                </w:p>
              </w:tc>
              <w:tc>
                <w:tcPr>
                  <w:tcW w:w="2000" w:type="dxa"/>
                  <w:tcBorders>
                    <w:top w:val="nil"/>
                    <w:left w:val="nil"/>
                    <w:bottom w:val="single" w:sz="4" w:space="0" w:color="auto"/>
                    <w:right w:val="single" w:sz="4" w:space="0" w:color="auto"/>
                  </w:tcBorders>
                  <w:shd w:val="clear" w:color="auto" w:fill="auto"/>
                  <w:noWrap/>
                  <w:vAlign w:val="center"/>
                  <w:hideMark/>
                </w:tcPr>
                <w:p w14:paraId="0004822C"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36</w:t>
                  </w:r>
                </w:p>
              </w:tc>
              <w:tc>
                <w:tcPr>
                  <w:tcW w:w="2000" w:type="dxa"/>
                  <w:tcBorders>
                    <w:top w:val="nil"/>
                    <w:left w:val="nil"/>
                    <w:bottom w:val="single" w:sz="4" w:space="0" w:color="auto"/>
                    <w:right w:val="single" w:sz="8" w:space="0" w:color="auto"/>
                  </w:tcBorders>
                  <w:shd w:val="clear" w:color="000000" w:fill="FFF2CC"/>
                  <w:noWrap/>
                  <w:vAlign w:val="center"/>
                  <w:hideMark/>
                </w:tcPr>
                <w:p w14:paraId="480274FA"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36</w:t>
                  </w:r>
                </w:p>
              </w:tc>
            </w:tr>
            <w:tr w:rsidR="008407B0" w:rsidRPr="008407B0" w14:paraId="2336720E" w14:textId="77777777" w:rsidTr="008407B0">
              <w:trPr>
                <w:trHeight w:val="20"/>
              </w:trPr>
              <w:tc>
                <w:tcPr>
                  <w:tcW w:w="4300" w:type="dxa"/>
                  <w:tcBorders>
                    <w:top w:val="nil"/>
                    <w:left w:val="single" w:sz="8" w:space="0" w:color="auto"/>
                    <w:bottom w:val="single" w:sz="4" w:space="0" w:color="auto"/>
                    <w:right w:val="single" w:sz="4" w:space="0" w:color="auto"/>
                  </w:tcBorders>
                  <w:shd w:val="clear" w:color="auto" w:fill="auto"/>
                  <w:noWrap/>
                  <w:vAlign w:val="center"/>
                  <w:hideMark/>
                </w:tcPr>
                <w:p w14:paraId="58DE8270"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Is the loan committed?</w:t>
                  </w:r>
                </w:p>
              </w:tc>
              <w:tc>
                <w:tcPr>
                  <w:tcW w:w="2000" w:type="dxa"/>
                  <w:tcBorders>
                    <w:top w:val="nil"/>
                    <w:left w:val="nil"/>
                    <w:bottom w:val="single" w:sz="4" w:space="0" w:color="auto"/>
                    <w:right w:val="single" w:sz="4" w:space="0" w:color="auto"/>
                  </w:tcBorders>
                  <w:shd w:val="clear" w:color="auto" w:fill="auto"/>
                  <w:noWrap/>
                  <w:vAlign w:val="center"/>
                  <w:hideMark/>
                </w:tcPr>
                <w:p w14:paraId="6B3EE25E"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Yes</w:t>
                  </w:r>
                </w:p>
              </w:tc>
              <w:tc>
                <w:tcPr>
                  <w:tcW w:w="2000" w:type="dxa"/>
                  <w:tcBorders>
                    <w:top w:val="nil"/>
                    <w:left w:val="nil"/>
                    <w:bottom w:val="single" w:sz="4" w:space="0" w:color="auto"/>
                    <w:right w:val="single" w:sz="4" w:space="0" w:color="auto"/>
                  </w:tcBorders>
                  <w:shd w:val="clear" w:color="auto" w:fill="auto"/>
                  <w:noWrap/>
                  <w:vAlign w:val="center"/>
                  <w:hideMark/>
                </w:tcPr>
                <w:p w14:paraId="667F2EA0"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Yes</w:t>
                  </w:r>
                </w:p>
              </w:tc>
              <w:tc>
                <w:tcPr>
                  <w:tcW w:w="2000" w:type="dxa"/>
                  <w:tcBorders>
                    <w:top w:val="nil"/>
                    <w:left w:val="nil"/>
                    <w:bottom w:val="single" w:sz="4" w:space="0" w:color="auto"/>
                    <w:right w:val="single" w:sz="8" w:space="0" w:color="auto"/>
                  </w:tcBorders>
                  <w:shd w:val="clear" w:color="000000" w:fill="FFF2CC"/>
                  <w:noWrap/>
                  <w:vAlign w:val="center"/>
                  <w:hideMark/>
                </w:tcPr>
                <w:p w14:paraId="382CA158"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Yes</w:t>
                  </w:r>
                </w:p>
              </w:tc>
            </w:tr>
            <w:tr w:rsidR="008407B0" w:rsidRPr="008407B0" w14:paraId="5AE2618E" w14:textId="77777777" w:rsidTr="008407B0">
              <w:trPr>
                <w:trHeight w:val="20"/>
              </w:trPr>
              <w:tc>
                <w:tcPr>
                  <w:tcW w:w="4300" w:type="dxa"/>
                  <w:tcBorders>
                    <w:top w:val="nil"/>
                    <w:left w:val="single" w:sz="8" w:space="0" w:color="auto"/>
                    <w:bottom w:val="nil"/>
                    <w:right w:val="single" w:sz="4" w:space="0" w:color="auto"/>
                  </w:tcBorders>
                  <w:shd w:val="clear" w:color="auto" w:fill="auto"/>
                  <w:noWrap/>
                  <w:vAlign w:val="center"/>
                  <w:hideMark/>
                </w:tcPr>
                <w:p w14:paraId="7AC248B1"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Non-utilisation fee (%) - undrawn committed</w:t>
                  </w:r>
                </w:p>
              </w:tc>
              <w:tc>
                <w:tcPr>
                  <w:tcW w:w="2000" w:type="dxa"/>
                  <w:tcBorders>
                    <w:top w:val="nil"/>
                    <w:left w:val="nil"/>
                    <w:bottom w:val="nil"/>
                    <w:right w:val="single" w:sz="4" w:space="0" w:color="auto"/>
                  </w:tcBorders>
                  <w:shd w:val="clear" w:color="auto" w:fill="auto"/>
                  <w:noWrap/>
                  <w:vAlign w:val="center"/>
                  <w:hideMark/>
                </w:tcPr>
                <w:p w14:paraId="0A6BA4B1"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2.10%</w:t>
                  </w:r>
                </w:p>
              </w:tc>
              <w:tc>
                <w:tcPr>
                  <w:tcW w:w="2000" w:type="dxa"/>
                  <w:tcBorders>
                    <w:top w:val="nil"/>
                    <w:left w:val="nil"/>
                    <w:bottom w:val="nil"/>
                    <w:right w:val="single" w:sz="4" w:space="0" w:color="auto"/>
                  </w:tcBorders>
                  <w:shd w:val="clear" w:color="auto" w:fill="auto"/>
                  <w:noWrap/>
                  <w:vAlign w:val="center"/>
                  <w:hideMark/>
                </w:tcPr>
                <w:p w14:paraId="5E99CD7A"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2.16%</w:t>
                  </w:r>
                </w:p>
              </w:tc>
              <w:tc>
                <w:tcPr>
                  <w:tcW w:w="2000" w:type="dxa"/>
                  <w:tcBorders>
                    <w:top w:val="nil"/>
                    <w:left w:val="nil"/>
                    <w:bottom w:val="single" w:sz="4" w:space="0" w:color="auto"/>
                    <w:right w:val="single" w:sz="8" w:space="0" w:color="auto"/>
                  </w:tcBorders>
                  <w:shd w:val="clear" w:color="000000" w:fill="FFF2CC"/>
                  <w:noWrap/>
                  <w:vAlign w:val="center"/>
                  <w:hideMark/>
                </w:tcPr>
                <w:p w14:paraId="4D6C9D7B"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0.00%</w:t>
                  </w:r>
                </w:p>
              </w:tc>
            </w:tr>
            <w:tr w:rsidR="008407B0" w:rsidRPr="008407B0" w14:paraId="294FC40A" w14:textId="77777777" w:rsidTr="008407B0">
              <w:trPr>
                <w:trHeight w:val="20"/>
              </w:trPr>
              <w:tc>
                <w:tcPr>
                  <w:tcW w:w="4300" w:type="dxa"/>
                  <w:tcBorders>
                    <w:top w:val="single" w:sz="4" w:space="0" w:color="auto"/>
                    <w:left w:val="single" w:sz="8" w:space="0" w:color="auto"/>
                    <w:bottom w:val="nil"/>
                    <w:right w:val="single" w:sz="4" w:space="0" w:color="auto"/>
                  </w:tcBorders>
                  <w:shd w:val="clear" w:color="auto" w:fill="auto"/>
                  <w:noWrap/>
                  <w:vAlign w:val="center"/>
                  <w:hideMark/>
                </w:tcPr>
                <w:p w14:paraId="39C577AD"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Non-utilisation fee (%) of margin</w:t>
                  </w:r>
                </w:p>
              </w:tc>
              <w:tc>
                <w:tcPr>
                  <w:tcW w:w="2000" w:type="dxa"/>
                  <w:tcBorders>
                    <w:top w:val="single" w:sz="4" w:space="0" w:color="auto"/>
                    <w:left w:val="nil"/>
                    <w:bottom w:val="nil"/>
                    <w:right w:val="single" w:sz="4" w:space="0" w:color="auto"/>
                  </w:tcBorders>
                  <w:shd w:val="clear" w:color="auto" w:fill="auto"/>
                  <w:noWrap/>
                  <w:vAlign w:val="center"/>
                  <w:hideMark/>
                </w:tcPr>
                <w:p w14:paraId="678D01AF"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40.0%</w:t>
                  </w:r>
                </w:p>
              </w:tc>
              <w:tc>
                <w:tcPr>
                  <w:tcW w:w="2000" w:type="dxa"/>
                  <w:tcBorders>
                    <w:top w:val="single" w:sz="4" w:space="0" w:color="auto"/>
                    <w:left w:val="nil"/>
                    <w:bottom w:val="nil"/>
                    <w:right w:val="single" w:sz="4" w:space="0" w:color="auto"/>
                  </w:tcBorders>
                  <w:shd w:val="clear" w:color="auto" w:fill="auto"/>
                  <w:noWrap/>
                  <w:vAlign w:val="center"/>
                  <w:hideMark/>
                </w:tcPr>
                <w:p w14:paraId="27868E9C"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40.0%</w:t>
                  </w:r>
                </w:p>
              </w:tc>
              <w:tc>
                <w:tcPr>
                  <w:tcW w:w="2000" w:type="dxa"/>
                  <w:tcBorders>
                    <w:top w:val="single" w:sz="4" w:space="0" w:color="auto"/>
                    <w:left w:val="single" w:sz="4" w:space="0" w:color="auto"/>
                    <w:bottom w:val="nil"/>
                    <w:right w:val="single" w:sz="8" w:space="0" w:color="auto"/>
                  </w:tcBorders>
                  <w:shd w:val="clear" w:color="000000" w:fill="FFC1C1"/>
                  <w:noWrap/>
                  <w:vAlign w:val="center"/>
                  <w:hideMark/>
                </w:tcPr>
                <w:p w14:paraId="7019D00F" w14:textId="77777777" w:rsidR="008407B0" w:rsidRPr="008407B0" w:rsidRDefault="008407B0" w:rsidP="008407B0">
                  <w:pPr>
                    <w:spacing w:after="0" w:line="240" w:lineRule="auto"/>
                    <w:jc w:val="center"/>
                    <w:rPr>
                      <w:rFonts w:eastAsia="Times New Roman" w:cs="Calibri"/>
                      <w:color w:val="FF0000"/>
                      <w:sz w:val="16"/>
                      <w:szCs w:val="16"/>
                      <w:lang w:val="en-IN" w:eastAsia="en-IN"/>
                    </w:rPr>
                  </w:pPr>
                  <w:r w:rsidRPr="008407B0">
                    <w:rPr>
                      <w:rFonts w:eastAsia="Times New Roman" w:cs="Calibri"/>
                      <w:color w:val="FF0000"/>
                      <w:sz w:val="16"/>
                      <w:szCs w:val="16"/>
                      <w:lang w:val="en-IN" w:eastAsia="en-IN"/>
                    </w:rPr>
                    <w:t>0.0%</w:t>
                  </w:r>
                </w:p>
              </w:tc>
            </w:tr>
            <w:tr w:rsidR="008407B0" w:rsidRPr="008407B0" w14:paraId="49E2280B" w14:textId="77777777" w:rsidTr="008407B0">
              <w:trPr>
                <w:trHeight w:val="20"/>
              </w:trPr>
              <w:tc>
                <w:tcPr>
                  <w:tcW w:w="430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4207F62"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Undrawn uncommitted fee (%)</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1DC3C4F2"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1.45%</w:t>
                  </w:r>
                </w:p>
              </w:tc>
              <w:tc>
                <w:tcPr>
                  <w:tcW w:w="2000" w:type="dxa"/>
                  <w:tcBorders>
                    <w:top w:val="single" w:sz="4" w:space="0" w:color="auto"/>
                    <w:left w:val="nil"/>
                    <w:bottom w:val="single" w:sz="4" w:space="0" w:color="auto"/>
                    <w:right w:val="single" w:sz="4" w:space="0" w:color="auto"/>
                  </w:tcBorders>
                  <w:shd w:val="clear" w:color="auto" w:fill="auto"/>
                  <w:noWrap/>
                  <w:vAlign w:val="center"/>
                  <w:hideMark/>
                </w:tcPr>
                <w:p w14:paraId="7A673294"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1.45%</w:t>
                  </w:r>
                </w:p>
              </w:tc>
              <w:tc>
                <w:tcPr>
                  <w:tcW w:w="2000" w:type="dxa"/>
                  <w:tcBorders>
                    <w:top w:val="single" w:sz="4" w:space="0" w:color="auto"/>
                    <w:left w:val="single" w:sz="4" w:space="0" w:color="auto"/>
                    <w:bottom w:val="nil"/>
                    <w:right w:val="single" w:sz="8" w:space="0" w:color="auto"/>
                  </w:tcBorders>
                  <w:shd w:val="clear" w:color="000000" w:fill="CAFED9"/>
                  <w:noWrap/>
                  <w:vAlign w:val="center"/>
                  <w:hideMark/>
                </w:tcPr>
                <w:p w14:paraId="640C6095" w14:textId="77777777" w:rsidR="008407B0" w:rsidRPr="008407B0" w:rsidRDefault="008407B0" w:rsidP="008407B0">
                  <w:pPr>
                    <w:spacing w:after="0" w:line="240" w:lineRule="auto"/>
                    <w:jc w:val="center"/>
                    <w:rPr>
                      <w:rFonts w:eastAsia="Times New Roman" w:cs="Calibri"/>
                      <w:color w:val="00B050"/>
                      <w:sz w:val="16"/>
                      <w:szCs w:val="16"/>
                      <w:lang w:val="en-IN" w:eastAsia="en-IN"/>
                    </w:rPr>
                  </w:pPr>
                  <w:r w:rsidRPr="008407B0">
                    <w:rPr>
                      <w:rFonts w:eastAsia="Times New Roman" w:cs="Calibri"/>
                      <w:color w:val="00B050"/>
                      <w:sz w:val="16"/>
                      <w:szCs w:val="16"/>
                      <w:lang w:val="en-IN" w:eastAsia="en-IN"/>
                    </w:rPr>
                    <w:t>1.45%</w:t>
                  </w:r>
                </w:p>
              </w:tc>
            </w:tr>
            <w:tr w:rsidR="008407B0" w:rsidRPr="008407B0" w14:paraId="2777F70B" w14:textId="77777777" w:rsidTr="008407B0">
              <w:trPr>
                <w:trHeight w:val="20"/>
              </w:trPr>
              <w:tc>
                <w:tcPr>
                  <w:tcW w:w="4300" w:type="dxa"/>
                  <w:tcBorders>
                    <w:top w:val="nil"/>
                    <w:left w:val="single" w:sz="8" w:space="0" w:color="auto"/>
                    <w:bottom w:val="single" w:sz="8" w:space="0" w:color="auto"/>
                    <w:right w:val="single" w:sz="4" w:space="0" w:color="auto"/>
                  </w:tcBorders>
                  <w:shd w:val="clear" w:color="000000" w:fill="F2F2F2"/>
                  <w:noWrap/>
                  <w:vAlign w:val="center"/>
                  <w:hideMark/>
                </w:tcPr>
                <w:p w14:paraId="042707C4" w14:textId="77777777" w:rsidR="008407B0" w:rsidRPr="008407B0" w:rsidRDefault="008407B0" w:rsidP="008407B0">
                  <w:pPr>
                    <w:spacing w:after="0" w:line="240" w:lineRule="auto"/>
                    <w:rPr>
                      <w:rFonts w:eastAsia="Times New Roman" w:cs="Calibri"/>
                      <w:color w:val="000000"/>
                      <w:sz w:val="16"/>
                      <w:szCs w:val="16"/>
                      <w:lang w:val="en-IN" w:eastAsia="en-IN"/>
                    </w:rPr>
                  </w:pPr>
                  <w:r w:rsidRPr="008407B0">
                    <w:rPr>
                      <w:rFonts w:eastAsia="Times New Roman" w:cs="Calibri"/>
                      <w:color w:val="000000"/>
                      <w:sz w:val="16"/>
                      <w:szCs w:val="16"/>
                      <w:lang w:val="en-IN" w:eastAsia="en-IN"/>
                    </w:rPr>
                    <w:t>Spread incl. fees (%)</w:t>
                  </w:r>
                </w:p>
              </w:tc>
              <w:tc>
                <w:tcPr>
                  <w:tcW w:w="2000" w:type="dxa"/>
                  <w:tcBorders>
                    <w:top w:val="nil"/>
                    <w:left w:val="nil"/>
                    <w:bottom w:val="single" w:sz="8" w:space="0" w:color="auto"/>
                    <w:right w:val="single" w:sz="4" w:space="0" w:color="auto"/>
                  </w:tcBorders>
                  <w:shd w:val="clear" w:color="000000" w:fill="F2F2F2"/>
                  <w:noWrap/>
                  <w:vAlign w:val="center"/>
                  <w:hideMark/>
                </w:tcPr>
                <w:p w14:paraId="68618E8B"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5.84%</w:t>
                  </w:r>
                </w:p>
              </w:tc>
              <w:tc>
                <w:tcPr>
                  <w:tcW w:w="2000" w:type="dxa"/>
                  <w:tcBorders>
                    <w:top w:val="nil"/>
                    <w:left w:val="nil"/>
                    <w:bottom w:val="single" w:sz="8" w:space="0" w:color="auto"/>
                    <w:right w:val="single" w:sz="4" w:space="0" w:color="auto"/>
                  </w:tcBorders>
                  <w:shd w:val="clear" w:color="000000" w:fill="F2F2F2"/>
                  <w:noWrap/>
                  <w:vAlign w:val="center"/>
                  <w:hideMark/>
                </w:tcPr>
                <w:p w14:paraId="01A64803"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5.64%</w:t>
                  </w:r>
                </w:p>
              </w:tc>
              <w:tc>
                <w:tcPr>
                  <w:tcW w:w="2000" w:type="dxa"/>
                  <w:tcBorders>
                    <w:top w:val="single" w:sz="4" w:space="0" w:color="auto"/>
                    <w:left w:val="nil"/>
                    <w:bottom w:val="single" w:sz="8" w:space="0" w:color="auto"/>
                    <w:right w:val="single" w:sz="8" w:space="0" w:color="auto"/>
                  </w:tcBorders>
                  <w:shd w:val="clear" w:color="000000" w:fill="F2F2F2"/>
                  <w:noWrap/>
                  <w:vAlign w:val="center"/>
                  <w:hideMark/>
                </w:tcPr>
                <w:p w14:paraId="63254293" w14:textId="77777777" w:rsidR="008407B0" w:rsidRPr="008407B0" w:rsidRDefault="008407B0" w:rsidP="008407B0">
                  <w:pPr>
                    <w:spacing w:after="0" w:line="240" w:lineRule="auto"/>
                    <w:jc w:val="center"/>
                    <w:rPr>
                      <w:rFonts w:eastAsia="Times New Roman" w:cs="Calibri"/>
                      <w:color w:val="000000"/>
                      <w:sz w:val="16"/>
                      <w:szCs w:val="16"/>
                      <w:lang w:val="en-IN" w:eastAsia="en-IN"/>
                    </w:rPr>
                  </w:pPr>
                  <w:r w:rsidRPr="008407B0">
                    <w:rPr>
                      <w:rFonts w:eastAsia="Times New Roman" w:cs="Calibri"/>
                      <w:color w:val="000000"/>
                      <w:sz w:val="16"/>
                      <w:szCs w:val="16"/>
                      <w:lang w:val="en-IN" w:eastAsia="en-IN"/>
                    </w:rPr>
                    <w:t>4.75%</w:t>
                  </w:r>
                </w:p>
              </w:tc>
            </w:tr>
          </w:tbl>
          <w:p w14:paraId="57889235" w14:textId="77777777" w:rsidR="00E53CAF" w:rsidRDefault="00E53CAF" w:rsidP="00112C42">
            <w:pPr>
              <w:pStyle w:val="Bullet1"/>
              <w:numPr>
                <w:ilvl w:val="0"/>
                <w:numId w:val="0"/>
              </w:numPr>
            </w:pPr>
          </w:p>
        </w:tc>
      </w:tr>
    </w:tbl>
    <w:p w14:paraId="27C00F64" w14:textId="77777777" w:rsidR="00C11CE2" w:rsidRDefault="00C11CE2" w:rsidP="00A04C8C">
      <w:pPr>
        <w:pStyle w:val="gap"/>
        <w:rPr>
          <w:sz w:val="8"/>
          <w:szCs w:val="8"/>
        </w:rPr>
      </w:pPr>
    </w:p>
    <w:tbl>
      <w:tblPr>
        <w:tblStyle w:val="Style1"/>
        <w:tblW w:w="5000" w:type="pct"/>
        <w:tblLook w:val="04A0" w:firstRow="1" w:lastRow="0" w:firstColumn="1" w:lastColumn="0" w:noHBand="0" w:noVBand="1"/>
      </w:tblPr>
      <w:tblGrid>
        <w:gridCol w:w="2405"/>
        <w:gridCol w:w="2405"/>
        <w:gridCol w:w="2409"/>
        <w:gridCol w:w="2409"/>
      </w:tblGrid>
      <w:tr w:rsidR="00ED4C9B" w:rsidRPr="00B92FFD" w14:paraId="5067781D" w14:textId="77777777" w:rsidTr="00112C42">
        <w:trPr>
          <w:cnfStyle w:val="100000000000" w:firstRow="1" w:lastRow="0" w:firstColumn="0" w:lastColumn="0" w:oddVBand="0" w:evenVBand="0" w:oddHBand="0" w:evenHBand="0" w:firstRowFirstColumn="0" w:firstRowLastColumn="0" w:lastRowFirstColumn="0" w:lastRowLastColumn="0"/>
          <w:trHeight w:val="20"/>
        </w:trPr>
        <w:tc>
          <w:tcPr>
            <w:tcW w:w="5000" w:type="pct"/>
            <w:gridSpan w:val="4"/>
            <w:noWrap/>
            <w:hideMark/>
          </w:tcPr>
          <w:p w14:paraId="44CEE657" w14:textId="77777777" w:rsidR="00ED4C9B" w:rsidRPr="008E46A7" w:rsidRDefault="00ED4C9B" w:rsidP="00112C42">
            <w:pPr>
              <w:pStyle w:val="Tableheading"/>
              <w:spacing w:before="30" w:after="30" w:line="242" w:lineRule="auto"/>
              <w:rPr>
                <w:b/>
                <w:bCs/>
                <w:lang w:val="en-IN" w:eastAsia="en-IN"/>
              </w:rPr>
            </w:pPr>
            <w:r w:rsidRPr="008E46A7">
              <w:rPr>
                <w:b/>
                <w:bCs/>
                <w:lang w:val="en-IN" w:eastAsia="en-IN"/>
              </w:rPr>
              <w:t>Reference Documents</w:t>
            </w:r>
          </w:p>
        </w:tc>
      </w:tr>
      <w:tr w:rsidR="00ED4C9B" w:rsidRPr="00B92FFD" w14:paraId="7D78F637" w14:textId="77777777" w:rsidTr="00112C42">
        <w:trPr>
          <w:trHeight w:val="20"/>
        </w:trPr>
        <w:tc>
          <w:tcPr>
            <w:tcW w:w="1249" w:type="pct"/>
            <w:shd w:val="clear" w:color="auto" w:fill="D9F6F7" w:themeFill="accent1" w:themeFillTint="1A"/>
          </w:tcPr>
          <w:p w14:paraId="2C77C894" w14:textId="77777777" w:rsidR="00ED4C9B" w:rsidRPr="00E12E0D" w:rsidRDefault="00ED4C9B" w:rsidP="00112C42">
            <w:pPr>
              <w:spacing w:before="30" w:after="30" w:line="242" w:lineRule="auto"/>
              <w:jc w:val="center"/>
              <w:rPr>
                <w:rFonts w:asciiTheme="majorHAnsi" w:eastAsia="Calibri" w:hAnsiTheme="majorHAnsi" w:cs="Times New Roman"/>
                <w:b/>
                <w:bCs/>
                <w:color w:val="000000" w:themeColor="text1"/>
                <w:sz w:val="16"/>
                <w:szCs w:val="16"/>
                <w:lang w:val="en-AU" w:eastAsia="x-none"/>
              </w:rPr>
            </w:pPr>
            <w:bookmarkStart w:id="10" w:name="CRMCpaper" w:colFirst="0" w:colLast="0"/>
            <w:r>
              <w:rPr>
                <w:rFonts w:asciiTheme="majorHAnsi" w:eastAsia="Calibri" w:hAnsiTheme="majorHAnsi" w:cs="Times New Roman"/>
                <w:b/>
                <w:bCs/>
                <w:color w:val="000000" w:themeColor="text1"/>
                <w:sz w:val="16"/>
                <w:szCs w:val="16"/>
                <w:lang w:val="en-AU" w:eastAsia="x-none"/>
              </w:rPr>
              <w:t>Credit Paper (Apr-24)</w:t>
            </w:r>
          </w:p>
        </w:tc>
        <w:tc>
          <w:tcPr>
            <w:tcW w:w="1249" w:type="pct"/>
            <w:shd w:val="clear" w:color="auto" w:fill="D9F6F7" w:themeFill="accent1" w:themeFillTint="1A"/>
          </w:tcPr>
          <w:p w14:paraId="0A5699A7" w14:textId="77777777" w:rsidR="00ED4C9B" w:rsidRPr="00E12E0D" w:rsidRDefault="00ED4C9B" w:rsidP="00112C42">
            <w:pPr>
              <w:spacing w:before="30" w:after="30" w:line="242" w:lineRule="auto"/>
              <w:jc w:val="center"/>
              <w:rPr>
                <w:rFonts w:asciiTheme="majorHAnsi" w:eastAsia="Calibri" w:hAnsiTheme="majorHAnsi" w:cs="Times New Roman"/>
                <w:b/>
                <w:bCs/>
                <w:color w:val="000000" w:themeColor="text1"/>
                <w:sz w:val="16"/>
                <w:szCs w:val="16"/>
                <w:lang w:val="en-AU" w:eastAsia="x-none"/>
              </w:rPr>
            </w:pPr>
            <w:r>
              <w:rPr>
                <w:rFonts w:asciiTheme="majorHAnsi" w:eastAsia="Calibri" w:hAnsiTheme="majorHAnsi" w:cs="Times New Roman"/>
                <w:b/>
                <w:bCs/>
                <w:color w:val="000000" w:themeColor="text1"/>
                <w:sz w:val="16"/>
                <w:szCs w:val="16"/>
                <w:lang w:val="en-AU" w:eastAsia="x-none"/>
              </w:rPr>
              <w:t>Decision Notice (Apr-24)</w:t>
            </w:r>
          </w:p>
        </w:tc>
        <w:tc>
          <w:tcPr>
            <w:tcW w:w="1251" w:type="pct"/>
            <w:shd w:val="clear" w:color="auto" w:fill="D9F6F7" w:themeFill="accent1" w:themeFillTint="1A"/>
          </w:tcPr>
          <w:p w14:paraId="375164E0" w14:textId="77777777" w:rsidR="00ED4C9B" w:rsidRPr="00E12E0D" w:rsidRDefault="00ED4C9B" w:rsidP="00112C42">
            <w:pPr>
              <w:spacing w:before="30" w:after="30" w:line="242" w:lineRule="auto"/>
              <w:jc w:val="center"/>
              <w:rPr>
                <w:rFonts w:asciiTheme="majorHAnsi" w:eastAsia="Calibri" w:hAnsiTheme="majorHAnsi" w:cs="Times New Roman"/>
                <w:b/>
                <w:bCs/>
                <w:color w:val="000000" w:themeColor="text1"/>
                <w:sz w:val="16"/>
                <w:szCs w:val="16"/>
                <w:lang w:val="en-AU" w:eastAsia="x-none"/>
              </w:rPr>
            </w:pPr>
            <w:r>
              <w:rPr>
                <w:rFonts w:asciiTheme="majorHAnsi" w:eastAsia="Calibri" w:hAnsiTheme="majorHAnsi" w:cs="Times New Roman"/>
                <w:b/>
                <w:bCs/>
                <w:color w:val="000000" w:themeColor="text1"/>
                <w:sz w:val="16"/>
                <w:szCs w:val="16"/>
                <w:lang w:val="en-AU" w:eastAsia="x-none"/>
              </w:rPr>
              <w:t>CRMC Minutes (Apr-24)</w:t>
            </w:r>
          </w:p>
        </w:tc>
        <w:tc>
          <w:tcPr>
            <w:tcW w:w="1251" w:type="pct"/>
            <w:shd w:val="clear" w:color="auto" w:fill="D9F6F7" w:themeFill="accent1" w:themeFillTint="1A"/>
          </w:tcPr>
          <w:p w14:paraId="4897AA9C" w14:textId="77777777" w:rsidR="00ED4C9B" w:rsidRDefault="00ED4C9B" w:rsidP="00112C42">
            <w:pPr>
              <w:spacing w:before="30" w:after="30" w:line="242" w:lineRule="auto"/>
              <w:jc w:val="center"/>
              <w:rPr>
                <w:rFonts w:asciiTheme="majorHAnsi" w:eastAsia="Calibri" w:hAnsiTheme="majorHAnsi" w:cs="Times New Roman"/>
                <w:b/>
                <w:bCs/>
                <w:color w:val="000000" w:themeColor="text1"/>
                <w:sz w:val="16"/>
                <w:szCs w:val="16"/>
                <w:lang w:val="en-AU" w:eastAsia="x-none"/>
              </w:rPr>
            </w:pPr>
            <w:r>
              <w:rPr>
                <w:rFonts w:asciiTheme="majorHAnsi" w:eastAsia="Calibri" w:hAnsiTheme="majorHAnsi" w:cs="Times New Roman"/>
                <w:b/>
                <w:bCs/>
                <w:color w:val="000000" w:themeColor="text1"/>
                <w:sz w:val="16"/>
                <w:szCs w:val="16"/>
                <w:lang w:val="en-AU" w:eastAsia="x-none"/>
              </w:rPr>
              <w:t>Credit Reco (Apr-24)</w:t>
            </w:r>
          </w:p>
        </w:tc>
      </w:tr>
      <w:bookmarkEnd w:id="10"/>
      <w:bookmarkStart w:id="11" w:name="_MON_1776603380"/>
      <w:bookmarkEnd w:id="11"/>
      <w:tr w:rsidR="00ED4C9B" w:rsidRPr="00B92FFD" w14:paraId="08E85A5E" w14:textId="77777777" w:rsidTr="00112C42">
        <w:trPr>
          <w:trHeight w:val="20"/>
        </w:trPr>
        <w:tc>
          <w:tcPr>
            <w:tcW w:w="1249" w:type="pct"/>
          </w:tcPr>
          <w:p w14:paraId="248A8A21" w14:textId="77777777" w:rsidR="00ED4C9B" w:rsidRPr="00B92FFD" w:rsidRDefault="00ED4C9B" w:rsidP="00112C42">
            <w:pPr>
              <w:spacing w:before="30" w:after="30" w:line="242" w:lineRule="auto"/>
              <w:jc w:val="center"/>
              <w:rPr>
                <w:rFonts w:asciiTheme="majorHAnsi" w:eastAsia="Calibri" w:hAnsiTheme="majorHAnsi" w:cs="Times New Roman"/>
                <w:color w:val="000000"/>
                <w:sz w:val="16"/>
                <w:szCs w:val="16"/>
                <w:lang w:val="en-AU" w:eastAsia="x-none"/>
              </w:rPr>
            </w:pPr>
            <w:r>
              <w:rPr>
                <w:rFonts w:asciiTheme="majorHAnsi" w:eastAsia="Calibri" w:hAnsiTheme="majorHAnsi" w:cs="Times New Roman"/>
                <w:color w:val="000000"/>
                <w:sz w:val="16"/>
                <w:szCs w:val="16"/>
                <w:lang w:val="en-AU" w:eastAsia="x-none"/>
              </w:rPr>
              <w:object w:dxaOrig="1517" w:dyaOrig="985" w14:anchorId="53FA8F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8" o:title=""/>
                </v:shape>
                <o:OLEObject Type="Embed" ProgID="Word.Document.12" ShapeID="_x0000_i1025" DrawAspect="Icon" ObjectID="_1778937248" r:id="rId19">
                  <o:FieldCodes>\s</o:FieldCodes>
                </o:OLEObject>
              </w:object>
            </w:r>
          </w:p>
        </w:tc>
        <w:bookmarkStart w:id="12" w:name="_MON_1776603364"/>
        <w:bookmarkEnd w:id="12"/>
        <w:tc>
          <w:tcPr>
            <w:tcW w:w="1249" w:type="pct"/>
          </w:tcPr>
          <w:p w14:paraId="71E1C810" w14:textId="77777777" w:rsidR="00ED4C9B" w:rsidRPr="00B92FFD" w:rsidRDefault="00ED4C9B" w:rsidP="00112C42">
            <w:pPr>
              <w:spacing w:before="30" w:after="30" w:line="242" w:lineRule="auto"/>
              <w:jc w:val="center"/>
              <w:rPr>
                <w:rFonts w:asciiTheme="majorHAnsi" w:eastAsia="Calibri" w:hAnsiTheme="majorHAnsi" w:cs="Times New Roman"/>
                <w:color w:val="000000"/>
                <w:sz w:val="16"/>
                <w:szCs w:val="16"/>
                <w:lang w:val="en-AU" w:eastAsia="x-none"/>
              </w:rPr>
            </w:pPr>
            <w:r>
              <w:rPr>
                <w:rFonts w:asciiTheme="majorHAnsi" w:eastAsia="Calibri" w:hAnsiTheme="majorHAnsi" w:cs="Times New Roman"/>
                <w:color w:val="000000"/>
                <w:sz w:val="16"/>
                <w:szCs w:val="16"/>
                <w:lang w:val="en-AU" w:eastAsia="x-none"/>
              </w:rPr>
              <w:object w:dxaOrig="1517" w:dyaOrig="985" w14:anchorId="4E7174DB">
                <v:shape id="_x0000_i1026" type="#_x0000_t75" style="width:77pt;height:50pt" o:ole="">
                  <v:imagedata r:id="rId20" o:title=""/>
                </v:shape>
                <o:OLEObject Type="Embed" ProgID="Word.Document.12" ShapeID="_x0000_i1026" DrawAspect="Icon" ObjectID="_1778937249" r:id="rId21">
                  <o:FieldCodes>\s</o:FieldCodes>
                </o:OLEObject>
              </w:object>
            </w:r>
          </w:p>
        </w:tc>
        <w:bookmarkStart w:id="13" w:name="_MON_1776603370"/>
        <w:bookmarkEnd w:id="13"/>
        <w:tc>
          <w:tcPr>
            <w:tcW w:w="1251" w:type="pct"/>
          </w:tcPr>
          <w:p w14:paraId="7DC4F0DD" w14:textId="77777777" w:rsidR="00ED4C9B" w:rsidRPr="00B92FFD" w:rsidRDefault="00ED4C9B" w:rsidP="00112C42">
            <w:pPr>
              <w:spacing w:before="30" w:after="30" w:line="242" w:lineRule="auto"/>
              <w:jc w:val="center"/>
              <w:rPr>
                <w:rFonts w:asciiTheme="majorHAnsi" w:eastAsia="Calibri" w:hAnsiTheme="majorHAnsi" w:cs="Times New Roman"/>
                <w:color w:val="000000"/>
                <w:sz w:val="16"/>
                <w:szCs w:val="16"/>
                <w:lang w:val="en-AU" w:eastAsia="x-none"/>
              </w:rPr>
            </w:pPr>
            <w:r>
              <w:rPr>
                <w:rFonts w:asciiTheme="majorHAnsi" w:eastAsia="Calibri" w:hAnsiTheme="majorHAnsi" w:cs="Times New Roman"/>
                <w:color w:val="000000"/>
                <w:sz w:val="16"/>
                <w:szCs w:val="16"/>
                <w:lang w:val="en-AU" w:eastAsia="x-none"/>
              </w:rPr>
              <w:object w:dxaOrig="1517" w:dyaOrig="985" w14:anchorId="719CE101">
                <v:shape id="_x0000_i1027" type="#_x0000_t75" style="width:77pt;height:50pt" o:ole="">
                  <v:imagedata r:id="rId22" o:title=""/>
                </v:shape>
                <o:OLEObject Type="Embed" ProgID="Word.Document.12" ShapeID="_x0000_i1027" DrawAspect="Icon" ObjectID="_1778937250" r:id="rId23">
                  <o:FieldCodes>\s</o:FieldCodes>
                </o:OLEObject>
              </w:object>
            </w:r>
          </w:p>
        </w:tc>
        <w:bookmarkStart w:id="14" w:name="_MON_1776603339"/>
        <w:bookmarkEnd w:id="14"/>
        <w:tc>
          <w:tcPr>
            <w:tcW w:w="1251" w:type="pct"/>
          </w:tcPr>
          <w:p w14:paraId="07595396" w14:textId="77777777" w:rsidR="00ED4C9B" w:rsidRPr="00B92FFD" w:rsidRDefault="00ED4C9B" w:rsidP="00112C42">
            <w:pPr>
              <w:spacing w:before="30" w:after="30" w:line="242" w:lineRule="auto"/>
              <w:jc w:val="center"/>
              <w:rPr>
                <w:rFonts w:asciiTheme="majorHAnsi" w:eastAsia="Calibri" w:hAnsiTheme="majorHAnsi" w:cs="Times New Roman"/>
                <w:color w:val="000000"/>
                <w:sz w:val="16"/>
                <w:szCs w:val="16"/>
                <w:lang w:val="en-AU" w:eastAsia="x-none"/>
              </w:rPr>
            </w:pPr>
            <w:r>
              <w:rPr>
                <w:rFonts w:asciiTheme="majorHAnsi" w:eastAsia="Calibri" w:hAnsiTheme="majorHAnsi" w:cs="Times New Roman"/>
                <w:color w:val="000000"/>
                <w:sz w:val="16"/>
                <w:szCs w:val="16"/>
                <w:lang w:val="en-AU" w:eastAsia="x-none"/>
              </w:rPr>
              <w:object w:dxaOrig="1517" w:dyaOrig="985" w14:anchorId="2A70CF56">
                <v:shape id="_x0000_i1028" type="#_x0000_t75" style="width:77pt;height:50pt" o:ole="">
                  <v:imagedata r:id="rId24" o:title=""/>
                </v:shape>
                <o:OLEObject Type="Embed" ProgID="Word.Document.12" ShapeID="_x0000_i1028" DrawAspect="Icon" ObjectID="_1778937251" r:id="rId25">
                  <o:FieldCodes>\s</o:FieldCodes>
                </o:OLEObject>
              </w:object>
            </w:r>
          </w:p>
        </w:tc>
      </w:tr>
    </w:tbl>
    <w:p w14:paraId="69041E0F" w14:textId="33B2D36C" w:rsidR="00FD4AC5" w:rsidRPr="00F32C46" w:rsidRDefault="00873702" w:rsidP="00F41AF0">
      <w:pPr>
        <w:pStyle w:val="Heading2"/>
        <w:numPr>
          <w:ilvl w:val="0"/>
          <w:numId w:val="0"/>
        </w:numPr>
        <w:ind w:left="576" w:hanging="576"/>
      </w:pPr>
      <w:bookmarkStart w:id="15" w:name="_Explanation_on_increase"/>
      <w:bookmarkEnd w:id="15"/>
      <w:r w:rsidRPr="00F32C46">
        <w:lastRenderedPageBreak/>
        <w:t xml:space="preserve">3.2 </w:t>
      </w:r>
      <w:r w:rsidR="00FD4AC5" w:rsidRPr="00F32C46">
        <w:t xml:space="preserve">Explanation on increase in cost from CRMC case </w:t>
      </w:r>
    </w:p>
    <w:p w14:paraId="02815AF9" w14:textId="19266E10" w:rsidR="001110BB" w:rsidRPr="00F32C46" w:rsidRDefault="006A243A" w:rsidP="001110BB">
      <w:pPr>
        <w:pStyle w:val="pf0"/>
        <w:numPr>
          <w:ilvl w:val="0"/>
          <w:numId w:val="19"/>
        </w:numPr>
        <w:spacing w:before="0" w:beforeAutospacing="0" w:after="0" w:afterAutospacing="0" w:line="276" w:lineRule="auto"/>
        <w:ind w:left="142" w:hanging="142"/>
        <w:rPr>
          <w:rFonts w:asciiTheme="minorHAnsi" w:hAnsiTheme="minorHAnsi"/>
          <w:sz w:val="16"/>
          <w:szCs w:val="16"/>
          <w:lang w:val="en-GB"/>
        </w:rPr>
      </w:pPr>
      <w:r w:rsidRPr="00F32C46">
        <w:rPr>
          <w:rStyle w:val="cf01"/>
          <w:rFonts w:asciiTheme="minorHAnsi" w:hAnsiTheme="minorHAnsi"/>
          <w:sz w:val="16"/>
          <w:szCs w:val="16"/>
          <w:lang w:val="en-GB"/>
        </w:rPr>
        <w:t xml:space="preserve">All phase 1 </w:t>
      </w:r>
      <w:r w:rsidR="008A5C54" w:rsidRPr="00F32C46">
        <w:rPr>
          <w:rStyle w:val="cf01"/>
          <w:rFonts w:asciiTheme="minorHAnsi" w:hAnsiTheme="minorHAnsi"/>
          <w:sz w:val="16"/>
          <w:szCs w:val="16"/>
          <w:lang w:val="en-GB"/>
        </w:rPr>
        <w:t xml:space="preserve">costs have </w:t>
      </w:r>
      <w:r w:rsidR="001110BB" w:rsidRPr="00F32C46">
        <w:rPr>
          <w:rStyle w:val="cf01"/>
          <w:rFonts w:asciiTheme="minorHAnsi" w:hAnsiTheme="minorHAnsi"/>
          <w:sz w:val="16"/>
          <w:szCs w:val="16"/>
          <w:lang w:val="en-GB"/>
        </w:rPr>
        <w:t xml:space="preserve">now been </w:t>
      </w:r>
      <w:r w:rsidR="008A5C54" w:rsidRPr="00F32C46">
        <w:rPr>
          <w:rStyle w:val="cf01"/>
          <w:rFonts w:asciiTheme="minorHAnsi" w:hAnsiTheme="minorHAnsi"/>
          <w:sz w:val="16"/>
          <w:szCs w:val="16"/>
          <w:lang w:val="en-GB"/>
        </w:rPr>
        <w:t xml:space="preserve">locked </w:t>
      </w:r>
      <w:r w:rsidR="001110BB" w:rsidRPr="00F32C46">
        <w:rPr>
          <w:rStyle w:val="cf01"/>
          <w:rFonts w:asciiTheme="minorHAnsi" w:hAnsiTheme="minorHAnsi"/>
          <w:sz w:val="16"/>
          <w:szCs w:val="16"/>
          <w:lang w:val="en-GB"/>
        </w:rPr>
        <w:t>in</w:t>
      </w:r>
      <w:r w:rsidR="008A5C54" w:rsidRPr="00F32C46">
        <w:rPr>
          <w:rStyle w:val="cf01"/>
          <w:rFonts w:asciiTheme="minorHAnsi" w:hAnsiTheme="minorHAnsi"/>
          <w:sz w:val="16"/>
          <w:szCs w:val="16"/>
          <w:lang w:val="en-GB"/>
        </w:rPr>
        <w:t xml:space="preserve"> with all major packages for the wider site fully costed and contracted.</w:t>
      </w:r>
      <w:r w:rsidR="00A71946" w:rsidRPr="00F32C46">
        <w:rPr>
          <w:rStyle w:val="cf01"/>
          <w:rFonts w:asciiTheme="minorHAnsi" w:hAnsiTheme="minorHAnsi"/>
          <w:sz w:val="16"/>
          <w:szCs w:val="16"/>
          <w:lang w:val="en-GB"/>
        </w:rPr>
        <w:t xml:space="preserve"> </w:t>
      </w:r>
      <w:r w:rsidR="001110BB" w:rsidRPr="00F32C46">
        <w:rPr>
          <w:rStyle w:val="cf01"/>
          <w:rFonts w:asciiTheme="minorHAnsi" w:hAnsiTheme="minorHAnsi"/>
          <w:sz w:val="16"/>
          <w:szCs w:val="16"/>
          <w:lang w:val="en-GB"/>
        </w:rPr>
        <w:t xml:space="preserve">Several reasons </w:t>
      </w:r>
      <w:r w:rsidR="00A71946" w:rsidRPr="00F32C46">
        <w:rPr>
          <w:rStyle w:val="cf01"/>
          <w:rFonts w:asciiTheme="minorHAnsi" w:hAnsiTheme="minorHAnsi"/>
          <w:sz w:val="16"/>
          <w:szCs w:val="16"/>
          <w:lang w:val="en-GB"/>
        </w:rPr>
        <w:t xml:space="preserve">for </w:t>
      </w:r>
      <w:r w:rsidR="001110BB" w:rsidRPr="00F32C46">
        <w:rPr>
          <w:rStyle w:val="cf01"/>
          <w:rFonts w:asciiTheme="minorHAnsi" w:hAnsiTheme="minorHAnsi"/>
          <w:sz w:val="16"/>
          <w:szCs w:val="16"/>
          <w:lang w:val="en-GB"/>
        </w:rPr>
        <w:t xml:space="preserve">the difference to the </w:t>
      </w:r>
      <w:r w:rsidR="00A71946" w:rsidRPr="00F32C46">
        <w:rPr>
          <w:rStyle w:val="cf01"/>
          <w:rFonts w:asciiTheme="minorHAnsi" w:hAnsiTheme="minorHAnsi"/>
          <w:sz w:val="16"/>
          <w:szCs w:val="16"/>
          <w:lang w:val="en-GB"/>
        </w:rPr>
        <w:t>CRMC case</w:t>
      </w:r>
      <w:r w:rsidR="001110BB" w:rsidRPr="00F32C46">
        <w:rPr>
          <w:rStyle w:val="cf01"/>
          <w:rFonts w:asciiTheme="minorHAnsi" w:hAnsiTheme="minorHAnsi"/>
          <w:sz w:val="16"/>
          <w:szCs w:val="16"/>
          <w:lang w:val="en-GB"/>
        </w:rPr>
        <w:t xml:space="preserve"> as follows</w:t>
      </w:r>
      <w:r w:rsidR="00A71946" w:rsidRPr="00F32C46">
        <w:rPr>
          <w:rStyle w:val="cf01"/>
          <w:rFonts w:asciiTheme="minorHAnsi" w:hAnsiTheme="minorHAnsi"/>
          <w:sz w:val="16"/>
          <w:szCs w:val="16"/>
          <w:lang w:val="en-GB"/>
        </w:rPr>
        <w:t xml:space="preserve">: </w:t>
      </w:r>
    </w:p>
    <w:p w14:paraId="378BA826" w14:textId="62C0977F" w:rsidR="001110BB" w:rsidRPr="00F32C46" w:rsidRDefault="001110BB" w:rsidP="001110BB">
      <w:pPr>
        <w:pStyle w:val="ListParagraph"/>
        <w:numPr>
          <w:ilvl w:val="0"/>
          <w:numId w:val="19"/>
        </w:numPr>
        <w:spacing w:after="0" w:line="240" w:lineRule="auto"/>
        <w:contextualSpacing w:val="0"/>
        <w:rPr>
          <w:rFonts w:eastAsia="Times New Roman"/>
          <w:sz w:val="16"/>
          <w:szCs w:val="16"/>
        </w:rPr>
      </w:pPr>
      <w:r w:rsidRPr="00F32C46">
        <w:rPr>
          <w:rFonts w:eastAsia="Times New Roman"/>
          <w:sz w:val="16"/>
          <w:szCs w:val="16"/>
        </w:rPr>
        <w:t>The last budget that ON used for the CRMC was c.6 months old. Costings weren’t in final form within the model used for the credit paper so evidently the latest model shared is not a like for like comparison, given contracts/orders were still to be executed previously.</w:t>
      </w:r>
    </w:p>
    <w:p w14:paraId="61585143" w14:textId="1432724D" w:rsidR="001110BB" w:rsidRPr="00F32C46" w:rsidRDefault="001110BB" w:rsidP="001110BB">
      <w:pPr>
        <w:pStyle w:val="ListParagraph"/>
        <w:numPr>
          <w:ilvl w:val="0"/>
          <w:numId w:val="19"/>
        </w:numPr>
        <w:spacing w:after="0" w:line="240" w:lineRule="auto"/>
        <w:contextualSpacing w:val="0"/>
        <w:rPr>
          <w:rFonts w:eastAsia="Times New Roman"/>
          <w:sz w:val="16"/>
          <w:szCs w:val="16"/>
        </w:rPr>
      </w:pPr>
      <w:r w:rsidRPr="00F32C46">
        <w:rPr>
          <w:rFonts w:eastAsia="Times New Roman"/>
          <w:sz w:val="16"/>
          <w:szCs w:val="16"/>
        </w:rPr>
        <w:t>Externals work and completion costs for the hotel which were not covered sufficiently in the last model.</w:t>
      </w:r>
    </w:p>
    <w:p w14:paraId="03BE7B4C" w14:textId="77777777" w:rsidR="001110BB" w:rsidRPr="001110BB" w:rsidRDefault="001110BB" w:rsidP="001110BB">
      <w:pPr>
        <w:pStyle w:val="ListParagraph"/>
        <w:numPr>
          <w:ilvl w:val="0"/>
          <w:numId w:val="19"/>
        </w:numPr>
        <w:spacing w:after="0" w:line="240" w:lineRule="auto"/>
        <w:contextualSpacing w:val="0"/>
        <w:rPr>
          <w:rFonts w:eastAsia="Times New Roman"/>
          <w:sz w:val="16"/>
          <w:szCs w:val="16"/>
        </w:rPr>
      </w:pPr>
      <w:r w:rsidRPr="00F32C46">
        <w:rPr>
          <w:rFonts w:eastAsia="Times New Roman"/>
          <w:sz w:val="16"/>
          <w:szCs w:val="16"/>
        </w:rPr>
        <w:t>As O’Shea have stripped back the hotel over the past several months there has been significant M&amp;E works that have been unearthed and</w:t>
      </w:r>
      <w:r w:rsidRPr="001110BB">
        <w:rPr>
          <w:rFonts w:eastAsia="Times New Roman"/>
          <w:sz w:val="16"/>
          <w:szCs w:val="16"/>
        </w:rPr>
        <w:t xml:space="preserve"> in a lot of cases need to be rectified from previous developer. This ensures that they can future proof the asset and avoid having to come back round to these works again in a few years’ time. For context some of the works here include reinforcing a large portion of the floor joists to avoid floors bowing otherwise with the new loads. </w:t>
      </w:r>
    </w:p>
    <w:p w14:paraId="3D8CD3A6" w14:textId="77777777" w:rsidR="001110BB" w:rsidRPr="001110BB" w:rsidRDefault="001110BB" w:rsidP="001110BB">
      <w:pPr>
        <w:pStyle w:val="ListParagraph"/>
        <w:numPr>
          <w:ilvl w:val="0"/>
          <w:numId w:val="19"/>
        </w:numPr>
        <w:spacing w:after="0" w:line="240" w:lineRule="auto"/>
        <w:contextualSpacing w:val="0"/>
        <w:rPr>
          <w:rFonts w:eastAsia="Times New Roman"/>
          <w:sz w:val="16"/>
          <w:szCs w:val="16"/>
        </w:rPr>
      </w:pPr>
      <w:r w:rsidRPr="001110BB">
        <w:rPr>
          <w:rFonts w:eastAsia="Times New Roman"/>
          <w:sz w:val="16"/>
          <w:szCs w:val="16"/>
        </w:rPr>
        <w:t xml:space="preserve">As above the larger order contracts have now been placed rather than previous estimates within the previous budget. Namely the extensive kitchen orders for the various F&amp;B offerings (key to hotel’s trading value) have now been finalised alongside larger orders for the spa offering. Delivery dates now set so that can be fitted prior to opening back end of August. </w:t>
      </w:r>
    </w:p>
    <w:p w14:paraId="5EA05441" w14:textId="77777777" w:rsidR="001110BB" w:rsidRPr="001110BB" w:rsidRDefault="001110BB" w:rsidP="001110BB">
      <w:pPr>
        <w:pStyle w:val="ListParagraph"/>
        <w:numPr>
          <w:ilvl w:val="0"/>
          <w:numId w:val="19"/>
        </w:numPr>
        <w:spacing w:after="0" w:line="240" w:lineRule="auto"/>
        <w:contextualSpacing w:val="0"/>
        <w:rPr>
          <w:rFonts w:eastAsia="Times New Roman"/>
          <w:sz w:val="16"/>
          <w:szCs w:val="16"/>
        </w:rPr>
      </w:pPr>
      <w:r w:rsidRPr="001110BB">
        <w:rPr>
          <w:rFonts w:eastAsia="Times New Roman"/>
          <w:sz w:val="16"/>
          <w:szCs w:val="16"/>
        </w:rPr>
        <w:t xml:space="preserve">There’s been significant earth and ground works necessary to block off the s104 requirements which is a costly process and includes sitewide drainage and service trench connections, landscaping and the replacement of drainage and pump station works. </w:t>
      </w:r>
    </w:p>
    <w:p w14:paraId="47CD305B" w14:textId="77777777" w:rsidR="001110BB" w:rsidRPr="001110BB" w:rsidRDefault="001110BB" w:rsidP="001110BB">
      <w:pPr>
        <w:pStyle w:val="ListParagraph"/>
        <w:numPr>
          <w:ilvl w:val="0"/>
          <w:numId w:val="19"/>
        </w:numPr>
        <w:spacing w:after="0" w:line="240" w:lineRule="auto"/>
        <w:contextualSpacing w:val="0"/>
        <w:rPr>
          <w:rFonts w:eastAsia="Times New Roman"/>
          <w:sz w:val="16"/>
          <w:szCs w:val="16"/>
        </w:rPr>
      </w:pPr>
      <w:r w:rsidRPr="001110BB">
        <w:rPr>
          <w:rFonts w:eastAsia="Times New Roman"/>
          <w:sz w:val="16"/>
          <w:szCs w:val="16"/>
        </w:rPr>
        <w:t xml:space="preserve">Linked to above point there have been significant ground investigation works carried out and P1 costs are inclusive of these works rather than in later stages. </w:t>
      </w:r>
    </w:p>
    <w:p w14:paraId="25C4FEBC" w14:textId="77777777" w:rsidR="001110BB" w:rsidRPr="001110BB" w:rsidRDefault="001110BB" w:rsidP="001110BB">
      <w:pPr>
        <w:pStyle w:val="ListParagraph"/>
        <w:numPr>
          <w:ilvl w:val="0"/>
          <w:numId w:val="19"/>
        </w:numPr>
        <w:spacing w:after="0" w:line="240" w:lineRule="auto"/>
        <w:contextualSpacing w:val="0"/>
        <w:rPr>
          <w:rFonts w:eastAsia="Times New Roman"/>
          <w:sz w:val="16"/>
          <w:szCs w:val="16"/>
        </w:rPr>
      </w:pPr>
      <w:r w:rsidRPr="001110BB">
        <w:rPr>
          <w:rFonts w:eastAsia="Times New Roman"/>
          <w:sz w:val="16"/>
          <w:szCs w:val="16"/>
        </w:rPr>
        <w:t>Roadworks needed to ensure access to wider parts of the site included in P1 costs.</w:t>
      </w:r>
    </w:p>
    <w:p w14:paraId="116D2673" w14:textId="77777777" w:rsidR="001110BB" w:rsidRPr="001110BB" w:rsidRDefault="001110BB" w:rsidP="001110BB">
      <w:pPr>
        <w:pStyle w:val="ListParagraph"/>
        <w:numPr>
          <w:ilvl w:val="0"/>
          <w:numId w:val="19"/>
        </w:numPr>
        <w:spacing w:after="0" w:line="240" w:lineRule="auto"/>
        <w:contextualSpacing w:val="0"/>
        <w:rPr>
          <w:rFonts w:eastAsia="Times New Roman"/>
          <w:sz w:val="16"/>
          <w:szCs w:val="16"/>
        </w:rPr>
      </w:pPr>
      <w:r w:rsidRPr="001110BB">
        <w:rPr>
          <w:rFonts w:eastAsia="Times New Roman"/>
          <w:sz w:val="16"/>
          <w:szCs w:val="16"/>
        </w:rPr>
        <w:t xml:space="preserve">Then looking to the difference in costs between P1 vs P2/P3 lodge costs this is primarily due to the initial 21x P1 lodges being built on a traditional basis with the rest of P2/P3 lodges being done on a modular basis. P1 lodges are then siting on the steepest/most complex parts of the site, hence costs associated with getting these built to standard. There is then a further level intricacy as O’Shea have had to make do with the previous developer’s ground/infra works which in some cases have had to be redone. </w:t>
      </w:r>
    </w:p>
    <w:p w14:paraId="2368CD71" w14:textId="77777777" w:rsidR="001110BB" w:rsidRPr="001110BB" w:rsidRDefault="001110BB" w:rsidP="001110BB"/>
    <w:p w14:paraId="08C51BB6" w14:textId="77777777" w:rsidR="003E3692" w:rsidRPr="00F41AF0" w:rsidRDefault="003E3692" w:rsidP="00F41AF0">
      <w:pPr>
        <w:pStyle w:val="gap"/>
        <w:spacing w:before="0" w:after="0" w:line="276" w:lineRule="auto"/>
        <w:rPr>
          <w:rStyle w:val="cf01"/>
          <w:rFonts w:asciiTheme="minorHAnsi" w:hAnsiTheme="minorHAnsi"/>
          <w:lang w:val="en-GB"/>
        </w:rPr>
      </w:pPr>
    </w:p>
    <w:p w14:paraId="3E9E4C9F" w14:textId="77777777" w:rsidR="003E3692" w:rsidRPr="00F41AF0" w:rsidRDefault="003E3692" w:rsidP="00F41AF0">
      <w:pPr>
        <w:pStyle w:val="gap"/>
        <w:spacing w:before="0" w:after="0" w:line="276" w:lineRule="auto"/>
        <w:rPr>
          <w:rStyle w:val="cf01"/>
          <w:rFonts w:asciiTheme="minorHAnsi" w:hAnsiTheme="minorHAnsi"/>
          <w:lang w:val="en-GB"/>
        </w:rPr>
      </w:pPr>
    </w:p>
    <w:p w14:paraId="34460A4D" w14:textId="77777777" w:rsidR="003E3692" w:rsidRPr="00365913" w:rsidRDefault="003E3692" w:rsidP="008A5C54">
      <w:pPr>
        <w:pStyle w:val="gap"/>
        <w:rPr>
          <w:sz w:val="8"/>
          <w:szCs w:val="8"/>
        </w:rPr>
      </w:pPr>
    </w:p>
    <w:sectPr w:rsidR="003E3692" w:rsidRPr="00365913" w:rsidSect="00481065">
      <w:pgSz w:w="11906" w:h="16838"/>
      <w:pgMar w:top="1440" w:right="1134" w:bottom="720" w:left="1134" w:header="16" w:footer="14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C845E" w14:textId="77777777" w:rsidR="00ED724F" w:rsidRDefault="00ED724F" w:rsidP="00E961FC">
      <w:pPr>
        <w:spacing w:after="0" w:line="240" w:lineRule="auto"/>
      </w:pPr>
      <w:r>
        <w:separator/>
      </w:r>
    </w:p>
  </w:endnote>
  <w:endnote w:type="continuationSeparator" w:id="0">
    <w:p w14:paraId="6E3591E0" w14:textId="77777777" w:rsidR="00ED724F" w:rsidRDefault="00ED724F" w:rsidP="00E961FC">
      <w:pPr>
        <w:spacing w:after="0" w:line="240" w:lineRule="auto"/>
      </w:pPr>
      <w:r>
        <w:continuationSeparator/>
      </w:r>
    </w:p>
  </w:endnote>
  <w:endnote w:type="continuationNotice" w:id="1">
    <w:p w14:paraId="2798868C" w14:textId="77777777" w:rsidR="00ED724F" w:rsidRDefault="00ED72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1" w:fontKey="{603CAA41-1684-4893-B566-E39AA2B93F69}"/>
    <w:embedBold r:id="rId2" w:fontKey="{D163E8BC-68E9-48D8-8BDD-BC1FF4C69B20}"/>
    <w:embedItalic r:id="rId3" w:fontKey="{93C16AEE-0B6A-410C-B2E1-FE50B167EBC4}"/>
    <w:embedBoldItalic r:id="rId4" w:fontKey="{1F23B150-B1D2-4894-BB90-28A96D3806A6}"/>
  </w:font>
  <w:font w:name="Calibri">
    <w:panose1 w:val="020F0502020204030204"/>
    <w:charset w:val="00"/>
    <w:family w:val="swiss"/>
    <w:pitch w:val="variable"/>
    <w:sig w:usb0="E4002EFF" w:usb1="C200247B" w:usb2="00000009" w:usb3="00000000" w:csb0="000001FF" w:csb1="00000000"/>
    <w:embedRegular r:id="rId5" w:fontKey="{DF2F3A67-6179-4091-8BA9-77F32BD45A2D}"/>
    <w:embedBold r:id="rId6" w:fontKey="{4AE0523B-B2A1-4D9D-A335-170F917EF631}"/>
    <w:embedItalic r:id="rId7" w:fontKey="{0D42285F-42C3-49DA-8763-CE094799FCD7}"/>
    <w:embedBoldItalic r:id="rId8" w:fontKey="{4ED05673-5B84-46EC-8A02-AAA8C9168704}"/>
  </w:font>
  <w:font w:name="Aquawax Fx Medium">
    <w:panose1 w:val="02000003020000020004"/>
    <w:charset w:val="00"/>
    <w:family w:val="modern"/>
    <w:notTrueType/>
    <w:pitch w:val="variable"/>
    <w:sig w:usb0="A00000AF" w:usb1="5000604A"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quawax Fx Light">
    <w:panose1 w:val="02000003020000020004"/>
    <w:charset w:val="00"/>
    <w:family w:val="modern"/>
    <w:notTrueType/>
    <w:pitch w:val="variable"/>
    <w:sig w:usb0="A00000AF" w:usb1="5000604A" w:usb2="00000000" w:usb3="00000000" w:csb0="00000001" w:csb1="00000000"/>
  </w:font>
  <w:font w:name="Aquawax Space Fx Demibold">
    <w:altName w:val="Calibri"/>
    <w:panose1 w:val="00000000000000000000"/>
    <w:charset w:val="00"/>
    <w:family w:val="modern"/>
    <w:notTrueType/>
    <w:pitch w:val="variable"/>
    <w:sig w:usb0="A00000AF" w:usb1="50006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Manrope SemiBold">
    <w:panose1 w:val="00000000000000000000"/>
    <w:charset w:val="00"/>
    <w:family w:val="auto"/>
    <w:pitch w:val="variable"/>
    <w:sig w:usb0="A00002BF" w:usb1="5000206B" w:usb2="00000000" w:usb3="00000000" w:csb0="0000019F" w:csb1="00000000"/>
    <w:embedRegular r:id="rId9" w:subsetted="1" w:fontKey="{071BD34B-C819-4E52-AE65-31DA4431DAF1}"/>
  </w:font>
  <w:font w:name="Manrope Medium">
    <w:panose1 w:val="00000000000000000000"/>
    <w:charset w:val="00"/>
    <w:family w:val="auto"/>
    <w:pitch w:val="variable"/>
    <w:sig w:usb0="A00002BF" w:usb1="5000206B" w:usb2="00000000" w:usb3="00000000" w:csb0="0000019F" w:csb1="00000000"/>
    <w:embedRegular r:id="rId10" w:fontKey="{83DCC142-7200-4671-86AC-8230797F02C1}"/>
    <w:embedBold r:id="rId11" w:fontKey="{4175A3DE-D7FC-40C9-9B62-018E6CF69488}"/>
  </w:font>
  <w:font w:name="Manrope ExtraBold">
    <w:panose1 w:val="00000000000000000000"/>
    <w:charset w:val="00"/>
    <w:family w:val="auto"/>
    <w:pitch w:val="variable"/>
    <w:sig w:usb0="A00002BF" w:usb1="5000206B"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quawax Fx Demibold">
    <w:panose1 w:val="02000003020000020004"/>
    <w:charset w:val="00"/>
    <w:family w:val="modern"/>
    <w:notTrueType/>
    <w:pitch w:val="variable"/>
    <w:sig w:usb0="A00000AF" w:usb1="50006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22"/>
      <w:gridCol w:w="1656"/>
    </w:tblGrid>
    <w:tr w:rsidR="00D133F8" w:rsidRPr="00B96C1B" w14:paraId="4D64226A" w14:textId="77777777" w:rsidTr="00621E9B">
      <w:trPr>
        <w:trHeight w:val="475"/>
      </w:trPr>
      <w:tc>
        <w:tcPr>
          <w:tcW w:w="4436" w:type="pct"/>
          <w:tcMar>
            <w:left w:w="0" w:type="dxa"/>
            <w:right w:w="0" w:type="dxa"/>
          </w:tcMar>
          <w:vAlign w:val="center"/>
        </w:tcPr>
        <w:p w14:paraId="3B9F320E" w14:textId="23D77C03" w:rsidR="00D133F8" w:rsidRPr="003143EA" w:rsidRDefault="00621E9B" w:rsidP="00D133F8">
          <w:pPr>
            <w:contextualSpacing/>
            <w:rPr>
              <w:rFonts w:hAnsi="Manrope"/>
              <w:color w:val="8D968D"/>
              <w:kern w:val="24"/>
              <w:sz w:val="16"/>
              <w:szCs w:val="16"/>
            </w:rPr>
          </w:pPr>
          <w:r w:rsidRPr="003143EA">
            <w:rPr>
              <w:rFonts w:hAnsi="Manrope"/>
              <w:color w:val="8D968D"/>
              <w:kern w:val="24"/>
              <w:sz w:val="16"/>
              <w:szCs w:val="16"/>
            </w:rPr>
            <w:t xml:space="preserve">© 2023 </w:t>
          </w:r>
          <w:proofErr w:type="gramStart"/>
          <w:r w:rsidRPr="003143EA">
            <w:rPr>
              <w:rFonts w:hAnsi="Manrope"/>
              <w:color w:val="8D968D"/>
              <w:kern w:val="24"/>
              <w:sz w:val="16"/>
              <w:szCs w:val="16"/>
            </w:rPr>
            <w:t>OakNorth  |</w:t>
          </w:r>
          <w:proofErr w:type="gramEnd"/>
          <w:r w:rsidRPr="003143EA">
            <w:rPr>
              <w:rFonts w:hAnsi="Manrope"/>
              <w:color w:val="8D968D"/>
              <w:kern w:val="24"/>
              <w:sz w:val="16"/>
              <w:szCs w:val="16"/>
            </w:rPr>
            <w:t xml:space="preserve">  Confidential and proprietary</w:t>
          </w:r>
          <w:r>
            <w:rPr>
              <w:rFonts w:hAnsi="Manrope"/>
              <w:color w:val="8D968D"/>
              <w:kern w:val="24"/>
              <w:sz w:val="16"/>
              <w:szCs w:val="16"/>
            </w:rPr>
            <w:t xml:space="preserve"> | </w:t>
          </w:r>
          <w:r w:rsidRPr="00D3556C">
            <w:rPr>
              <w:rFonts w:hAnsi="Manrope"/>
              <w:color w:val="8D968D"/>
              <w:kern w:val="24"/>
              <w:sz w:val="16"/>
              <w:szCs w:val="16"/>
            </w:rPr>
            <w:t xml:space="preserve">Not to be distributed without the prior written consent of </w:t>
          </w:r>
          <w:r>
            <w:rPr>
              <w:rFonts w:hAnsi="Manrope"/>
              <w:color w:val="8D968D"/>
              <w:kern w:val="24"/>
              <w:sz w:val="16"/>
              <w:szCs w:val="16"/>
            </w:rPr>
            <w:t>ON</w:t>
          </w:r>
        </w:p>
      </w:tc>
      <w:tc>
        <w:tcPr>
          <w:tcW w:w="564" w:type="pct"/>
          <w:tcMar>
            <w:left w:w="0" w:type="dxa"/>
            <w:right w:w="0" w:type="dxa"/>
          </w:tcMar>
          <w:vAlign w:val="center"/>
        </w:tcPr>
        <w:p w14:paraId="65501C8C" w14:textId="5E6BD9D8" w:rsidR="00D133F8" w:rsidRPr="003143EA" w:rsidRDefault="00D133F8" w:rsidP="00D133F8">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6</w:t>
          </w:r>
          <w:r w:rsidRPr="003143EA">
            <w:rPr>
              <w:noProof/>
              <w:color w:val="8D968D"/>
              <w:sz w:val="16"/>
              <w:szCs w:val="16"/>
            </w:rPr>
            <w:fldChar w:fldCharType="end"/>
          </w:r>
        </w:p>
      </w:tc>
    </w:tr>
  </w:tbl>
  <w:p w14:paraId="30FAA75B" w14:textId="07B9DECA" w:rsidR="00531CC4" w:rsidRPr="00D133F8" w:rsidRDefault="00D133F8" w:rsidP="00D133F8">
    <w:pPr>
      <w:rPr>
        <w:sz w:val="4"/>
        <w:szCs w:val="4"/>
      </w:rPr>
    </w:pPr>
    <w:r w:rsidRPr="0030581F">
      <w:rPr>
        <w:noProof/>
        <w:color w:val="2ADAA5" w:themeColor="accent3"/>
      </w:rPr>
      <mc:AlternateContent>
        <mc:Choice Requires="wps">
          <w:drawing>
            <wp:anchor distT="0" distB="0" distL="114300" distR="114300" simplePos="0" relativeHeight="251658241" behindDoc="0" locked="0" layoutInCell="1" allowOverlap="1" wp14:anchorId="4A306337" wp14:editId="3D5B1257">
              <wp:simplePos x="0" y="0"/>
              <wp:positionH relativeFrom="page">
                <wp:posOffset>7358380</wp:posOffset>
              </wp:positionH>
              <wp:positionV relativeFrom="paragraph">
                <wp:posOffset>-894008</wp:posOffset>
              </wp:positionV>
              <wp:extent cx="197485" cy="1121410"/>
              <wp:effectExtent l="0" t="0" r="0" b="2540"/>
              <wp:wrapNone/>
              <wp:docPr id="51" name="Freeform: Shape 51"/>
              <wp:cNvGraphicFramePr/>
              <a:graphic xmlns:a="http://schemas.openxmlformats.org/drawingml/2006/main">
                <a:graphicData uri="http://schemas.microsoft.com/office/word/2010/wordprocessingShape">
                  <wps:wsp>
                    <wps:cNvSpPr/>
                    <wps:spPr>
                      <a:xfrm flipH="1" flipV="1">
                        <a:off x="0" y="0"/>
                        <a:ext cx="197485" cy="1121410"/>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7558278" id="Freeform: Shape 51" o:spid="_x0000_s1026" style="position:absolute;margin-left:579.4pt;margin-top:-70.4pt;width:15.55pt;height:88.3pt;flip:x y;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" path="m,1121855l198025,,,381,,1121855,194786,17431e" fillcolor="#2adaa5 [3206]" stroked="f">
              <v:stroke joinstyle="miter"/>
              <v:path arrowok="t" o:connecttype="custom" o:connectlocs="0,1121411;197486,0;0,381;0,1121411;194256,17424" o:connectangles="0,0,0,0,0"/>
              <w10:wrap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9D7EB" w14:textId="68962C76" w:rsidR="00B54DC2" w:rsidRPr="005C10E4" w:rsidRDefault="00AF623B" w:rsidP="00B54DC2">
    <w:pPr>
      <w:rPr>
        <w:color w:val="8D968D"/>
        <w:sz w:val="14"/>
        <w:szCs w:val="14"/>
      </w:rPr>
    </w:pPr>
    <w:r w:rsidRPr="0059772E">
      <w:rPr>
        <w:color w:val="8D968D"/>
        <w:sz w:val="14"/>
        <w:szCs w:val="14"/>
      </w:rPr>
      <w:t xml:space="preserve">Any potential OakNorth Conflict of Interest should be mentioned under the references section (this could be CRMC Members, Board members, all staff, suppliers, shareholders, OakNorth Group Companies etc). In all cases the Compliance Teams and Head of Reg Affairs should be informed so that the case can be added to the </w:t>
    </w:r>
    <w:proofErr w:type="spellStart"/>
    <w:r w:rsidRPr="0059772E">
      <w:rPr>
        <w:color w:val="8D968D"/>
        <w:sz w:val="14"/>
        <w:szCs w:val="14"/>
      </w:rPr>
      <w:t>CoI</w:t>
    </w:r>
    <w:proofErr w:type="spellEnd"/>
    <w:r w:rsidRPr="0059772E">
      <w:rPr>
        <w:color w:val="8D968D"/>
        <w:sz w:val="14"/>
        <w:szCs w:val="14"/>
      </w:rPr>
      <w:t xml:space="preserve"> Register.</w:t>
    </w:r>
    <w:r>
      <w:rPr>
        <w:color w:val="8D968D"/>
        <w:sz w:val="14"/>
        <w:szCs w:val="14"/>
      </w:rPr>
      <w:t xml:space="preserve"> </w:t>
    </w:r>
    <w:r w:rsidRPr="0059772E">
      <w:rPr>
        <w:color w:val="8D968D"/>
        <w:sz w:val="14"/>
        <w:szCs w:val="14"/>
      </w:rPr>
      <w:t xml:space="preserve">Related Party Loans must be raised to the Head of Reg Affairs and CRO before the application proceeds. </w:t>
    </w:r>
    <w:proofErr w:type="gramStart"/>
    <w:r w:rsidRPr="0059772E">
      <w:rPr>
        <w:color w:val="8D968D"/>
        <w:sz w:val="14"/>
        <w:szCs w:val="14"/>
      </w:rPr>
      <w:t>Particular care</w:t>
    </w:r>
    <w:proofErr w:type="gramEnd"/>
    <w:r w:rsidRPr="0059772E">
      <w:rPr>
        <w:color w:val="8D968D"/>
        <w:sz w:val="14"/>
        <w:szCs w:val="14"/>
      </w:rPr>
      <w:t xml:space="preserve"> with ASK Co loans to ensure in addition any </w:t>
    </w:r>
    <w:proofErr w:type="spellStart"/>
    <w:r w:rsidRPr="0059772E">
      <w:rPr>
        <w:color w:val="8D968D"/>
        <w:sz w:val="14"/>
        <w:szCs w:val="14"/>
      </w:rPr>
      <w:t>EtPs</w:t>
    </w:r>
    <w:proofErr w:type="spellEnd"/>
    <w:r w:rsidRPr="0059772E">
      <w:rPr>
        <w:color w:val="8D968D"/>
        <w:sz w:val="14"/>
        <w:szCs w:val="14"/>
      </w:rPr>
      <w:t>/Conflicts are reported/approved at CRMC level.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178"/>
    </w:tblGrid>
    <w:tr w:rsidR="00B54DC2" w:rsidRPr="00B96C1B" w14:paraId="7926DA4E" w14:textId="77777777" w:rsidTr="00621E9B">
      <w:trPr>
        <w:trHeight w:val="475"/>
      </w:trPr>
      <w:tc>
        <w:tcPr>
          <w:tcW w:w="4389" w:type="pct"/>
          <w:tcMar>
            <w:left w:w="0" w:type="dxa"/>
            <w:right w:w="0" w:type="dxa"/>
          </w:tcMar>
          <w:vAlign w:val="center"/>
        </w:tcPr>
        <w:p w14:paraId="779D3D5E" w14:textId="72261CEE" w:rsidR="00B54DC2" w:rsidRPr="003143EA" w:rsidRDefault="00B54DC2" w:rsidP="00B54DC2">
          <w:pPr>
            <w:contextualSpacing/>
            <w:rPr>
              <w:rFonts w:hAnsi="Manrope"/>
              <w:color w:val="8D968D"/>
              <w:kern w:val="24"/>
              <w:sz w:val="16"/>
              <w:szCs w:val="16"/>
            </w:rPr>
          </w:pPr>
          <w:r w:rsidRPr="003143EA">
            <w:rPr>
              <w:rFonts w:hAnsi="Manrope"/>
              <w:color w:val="8D968D"/>
              <w:kern w:val="24"/>
              <w:sz w:val="16"/>
              <w:szCs w:val="16"/>
            </w:rPr>
            <w:t xml:space="preserve">© 2023 </w:t>
          </w:r>
          <w:proofErr w:type="gramStart"/>
          <w:r w:rsidR="00621E9B" w:rsidRPr="003143EA">
            <w:rPr>
              <w:rFonts w:hAnsi="Manrope"/>
              <w:color w:val="8D968D"/>
              <w:kern w:val="24"/>
              <w:sz w:val="16"/>
              <w:szCs w:val="16"/>
            </w:rPr>
            <w:t>OakNorth</w:t>
          </w:r>
          <w:r w:rsidR="002C6743">
            <w:rPr>
              <w:rFonts w:hAnsi="Manrope"/>
              <w:color w:val="8D968D"/>
              <w:kern w:val="24"/>
              <w:sz w:val="16"/>
              <w:szCs w:val="16"/>
            </w:rPr>
            <w:t xml:space="preserve"> </w:t>
          </w:r>
          <w:r w:rsidR="00621E9B" w:rsidRPr="003143EA">
            <w:rPr>
              <w:rFonts w:hAnsi="Manrope"/>
              <w:color w:val="8D968D"/>
              <w:kern w:val="24"/>
              <w:sz w:val="16"/>
              <w:szCs w:val="16"/>
            </w:rPr>
            <w:t xml:space="preserve"> |</w:t>
          </w:r>
          <w:proofErr w:type="gramEnd"/>
          <w:r w:rsidR="002C6743">
            <w:rPr>
              <w:rFonts w:hAnsi="Manrope"/>
              <w:color w:val="8D968D"/>
              <w:kern w:val="24"/>
              <w:sz w:val="16"/>
              <w:szCs w:val="16"/>
            </w:rPr>
            <w:t xml:space="preserve"> </w:t>
          </w:r>
          <w:r w:rsidRPr="003143EA">
            <w:rPr>
              <w:rFonts w:hAnsi="Manrope"/>
              <w:color w:val="8D968D"/>
              <w:kern w:val="24"/>
              <w:sz w:val="16"/>
              <w:szCs w:val="16"/>
            </w:rPr>
            <w:t xml:space="preserve"> Confidential and proprietary</w:t>
          </w:r>
          <w:r w:rsidR="00D3556C">
            <w:rPr>
              <w:rFonts w:hAnsi="Manrope"/>
              <w:color w:val="8D968D"/>
              <w:kern w:val="24"/>
              <w:sz w:val="16"/>
              <w:szCs w:val="16"/>
            </w:rPr>
            <w:t xml:space="preserve"> | </w:t>
          </w:r>
          <w:r w:rsidR="00D3556C" w:rsidRPr="00D3556C">
            <w:rPr>
              <w:rFonts w:hAnsi="Manrope"/>
              <w:color w:val="8D968D"/>
              <w:kern w:val="24"/>
              <w:sz w:val="16"/>
              <w:szCs w:val="16"/>
            </w:rPr>
            <w:t xml:space="preserve">Not to be distributed without the prior written consent of </w:t>
          </w:r>
          <w:r w:rsidR="00621E9B">
            <w:rPr>
              <w:rFonts w:hAnsi="Manrope"/>
              <w:color w:val="8D968D"/>
              <w:kern w:val="24"/>
              <w:sz w:val="16"/>
              <w:szCs w:val="16"/>
            </w:rPr>
            <w:t>ON</w:t>
          </w:r>
        </w:p>
      </w:tc>
      <w:tc>
        <w:tcPr>
          <w:tcW w:w="611" w:type="pct"/>
          <w:tcMar>
            <w:left w:w="0" w:type="dxa"/>
            <w:right w:w="0" w:type="dxa"/>
          </w:tcMar>
          <w:vAlign w:val="center"/>
        </w:tcPr>
        <w:p w14:paraId="664827AC" w14:textId="77777777" w:rsidR="00B54DC2" w:rsidRPr="003143EA" w:rsidRDefault="00B54DC2" w:rsidP="00B54DC2">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1</w:t>
          </w:r>
          <w:r w:rsidRPr="003143EA">
            <w:rPr>
              <w:noProof/>
              <w:color w:val="8D968D"/>
              <w:sz w:val="16"/>
              <w:szCs w:val="16"/>
            </w:rPr>
            <w:fldChar w:fldCharType="end"/>
          </w:r>
        </w:p>
      </w:tc>
    </w:tr>
  </w:tbl>
  <w:p w14:paraId="20B14FCD" w14:textId="38100029" w:rsidR="001B5A41" w:rsidRPr="00B54DC2" w:rsidRDefault="00B54DC2" w:rsidP="00B54DC2">
    <w:pPr>
      <w:rPr>
        <w:sz w:val="4"/>
        <w:szCs w:val="4"/>
      </w:rPr>
    </w:pPr>
    <w:r w:rsidRPr="0030581F">
      <w:rPr>
        <w:noProof/>
        <w:color w:val="2ADAA5" w:themeColor="accent3"/>
      </w:rPr>
      <mc:AlternateContent>
        <mc:Choice Requires="wps">
          <w:drawing>
            <wp:anchor distT="0" distB="0" distL="114300" distR="114300" simplePos="0" relativeHeight="251658244" behindDoc="0" locked="0" layoutInCell="1" allowOverlap="1" wp14:anchorId="12563254" wp14:editId="0FD57485">
              <wp:simplePos x="0" y="0"/>
              <wp:positionH relativeFrom="page">
                <wp:posOffset>7358380</wp:posOffset>
              </wp:positionH>
              <wp:positionV relativeFrom="paragraph">
                <wp:posOffset>-894008</wp:posOffset>
              </wp:positionV>
              <wp:extent cx="197485" cy="1121410"/>
              <wp:effectExtent l="0" t="0" r="0" b="2540"/>
              <wp:wrapNone/>
              <wp:docPr id="24" name="Freeform: Shape 24"/>
              <wp:cNvGraphicFramePr/>
              <a:graphic xmlns:a="http://schemas.openxmlformats.org/drawingml/2006/main">
                <a:graphicData uri="http://schemas.microsoft.com/office/word/2010/wordprocessingShape">
                  <wps:wsp>
                    <wps:cNvSpPr/>
                    <wps:spPr>
                      <a:xfrm flipH="1" flipV="1">
                        <a:off x="0" y="0"/>
                        <a:ext cx="197485" cy="1121410"/>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3FF384E3" id="Freeform: Shape 24" o:spid="_x0000_s1026" style="position:absolute;margin-left:579.4pt;margin-top:-70.4pt;width:15.55pt;height:88.3pt;flip:x y;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" path="m,1121855l198025,,,381,,1121855,194786,17431e" fillcolor="#2adaa5 [3206]" stroked="f">
              <v:stroke joinstyle="miter"/>
              <v:path arrowok="t" o:connecttype="custom" o:connectlocs="0,1121411;197486,0;0,381;0,1121411;194256,17424" o:connectangles="0,0,0,0,0"/>
              <w10:wrap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5C028" w14:textId="77777777" w:rsidR="00ED724F" w:rsidRDefault="00ED724F" w:rsidP="00E961FC">
      <w:pPr>
        <w:spacing w:after="0" w:line="240" w:lineRule="auto"/>
      </w:pPr>
      <w:r>
        <w:separator/>
      </w:r>
    </w:p>
  </w:footnote>
  <w:footnote w:type="continuationSeparator" w:id="0">
    <w:p w14:paraId="50518231" w14:textId="77777777" w:rsidR="00ED724F" w:rsidRDefault="00ED724F" w:rsidP="00E961FC">
      <w:pPr>
        <w:spacing w:after="0" w:line="240" w:lineRule="auto"/>
      </w:pPr>
      <w:r>
        <w:continuationSeparator/>
      </w:r>
    </w:p>
  </w:footnote>
  <w:footnote w:type="continuationNotice" w:id="1">
    <w:p w14:paraId="2AC30F60" w14:textId="77777777" w:rsidR="00ED724F" w:rsidRDefault="00ED72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732"/>
      <w:gridCol w:w="4946"/>
    </w:tblGrid>
    <w:tr w:rsidR="00D133F8" w14:paraId="20346518" w14:textId="77777777" w:rsidTr="00BE61EF">
      <w:trPr>
        <w:trHeight w:val="576"/>
      </w:trPr>
      <w:tc>
        <w:tcPr>
          <w:tcW w:w="3315" w:type="pct"/>
          <w:vAlign w:val="bottom"/>
        </w:tcPr>
        <w:p w14:paraId="25260EB6" w14:textId="36CD2963" w:rsidR="00D133F8" w:rsidRPr="00A862C7" w:rsidRDefault="00D133F8" w:rsidP="00041932">
          <w:pPr>
            <w:pStyle w:val="Headertitle"/>
            <w:rPr>
              <w:color w:val="2ADAA5" w:themeColor="accent3"/>
            </w:rPr>
          </w:pPr>
        </w:p>
      </w:tc>
      <w:tc>
        <w:tcPr>
          <w:tcW w:w="1685" w:type="pct"/>
          <w:vAlign w:val="bottom"/>
        </w:tcPr>
        <w:p w14:paraId="400F2612" w14:textId="6C28F64B" w:rsidR="00D133F8" w:rsidRPr="00605CEC" w:rsidRDefault="00D133F8" w:rsidP="00041932">
          <w:pPr>
            <w:jc w:val="right"/>
            <w:rPr>
              <w:color w:val="006D6B" w:themeColor="accent2"/>
            </w:rPr>
          </w:pPr>
          <w:r>
            <w:rPr>
              <w:noProof/>
            </w:rPr>
            <w:drawing>
              <wp:inline distT="0" distB="0" distL="0" distR="0" wp14:anchorId="325D4666" wp14:editId="3F62947E">
                <wp:extent cx="1728216" cy="548640"/>
                <wp:effectExtent l="0" t="0" r="5715" b="0"/>
                <wp:docPr id="1189966535" name="Graphic 118996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9F5DF4" w14:textId="25BF5250" w:rsidR="009C0FD8" w:rsidRPr="0018373A" w:rsidRDefault="00D133F8" w:rsidP="00D133F8">
    <w:pPr>
      <w:spacing w:after="0" w:line="240" w:lineRule="auto"/>
      <w:rPr>
        <w:sz w:val="10"/>
        <w:szCs w:val="10"/>
      </w:rPr>
    </w:pPr>
    <w:r w:rsidRPr="0030581F">
      <w:rPr>
        <w:noProof/>
        <w:color w:val="2ADAA5" w:themeColor="accent3"/>
      </w:rPr>
      <mc:AlternateContent>
        <mc:Choice Requires="wps">
          <w:drawing>
            <wp:anchor distT="0" distB="0" distL="114300" distR="114300" simplePos="0" relativeHeight="251658240" behindDoc="0" locked="0" layoutInCell="1" allowOverlap="1" wp14:anchorId="43E76CA8" wp14:editId="418CC154">
              <wp:simplePos x="0" y="0"/>
              <wp:positionH relativeFrom="column">
                <wp:posOffset>-716486</wp:posOffset>
              </wp:positionH>
              <wp:positionV relativeFrom="paragraph">
                <wp:posOffset>-1195070</wp:posOffset>
              </wp:positionV>
              <wp:extent cx="198024" cy="1121854"/>
              <wp:effectExtent l="0" t="0" r="0" b="2540"/>
              <wp:wrapNone/>
              <wp:docPr id="18" name="Freeform: Shape 18">
                <a:extLst xmlns:a="http://schemas.openxmlformats.org/drawingml/2006/main">
                  <a:ext uri="{FF2B5EF4-FFF2-40B4-BE49-F238E27FC236}">
                    <a16:creationId xmlns:a16="http://schemas.microsoft.com/office/drawing/2014/main" id="{E66881A0-C451-760A-5F8C-19242E003D07}"/>
                  </a:ext>
                </a:extLst>
              </wp:docPr>
              <wp:cNvGraphicFramePr/>
              <a:graphic xmlns:a="http://schemas.openxmlformats.org/drawingml/2006/main">
                <a:graphicData uri="http://schemas.microsoft.com/office/word/2010/wordprocessingShape">
                  <wps:wsp>
                    <wps:cNvSpPr/>
                    <wps:spPr>
                      <a:xfrm>
                        <a:off x="0" y="0"/>
                        <a:ext cx="198024" cy="1121854"/>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41A6A26" id="Freeform: Shape 18" o:spid="_x0000_s1026" style="position:absolute;margin-left:-56.4pt;margin-top:-94.1pt;width:15.6pt;height:88.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" path="m,1121855l198025,,,381,,1121855,194786,17431e" fillcolor="#2adaa5 [3206]" stroked="f">
              <v:stroke joinstyle="miter"/>
              <v:path arrowok="t" o:connecttype="custom" o:connectlocs="0,1121855;198025,0;0,381;0,1121855;194786,17431" o:connectangles="0,0,0,0,0"/>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0"/>
      <w:gridCol w:w="3248"/>
    </w:tblGrid>
    <w:tr w:rsidR="00451F89" w14:paraId="6BF69A9F" w14:textId="77777777" w:rsidTr="00184DEB">
      <w:trPr>
        <w:trHeight w:val="576"/>
      </w:trPr>
      <w:tc>
        <w:tcPr>
          <w:tcW w:w="3315" w:type="pct"/>
          <w:vAlign w:val="bottom"/>
        </w:tcPr>
        <w:p w14:paraId="129AD086" w14:textId="79A42877" w:rsidR="00451F89" w:rsidRPr="00A862C7" w:rsidRDefault="00451F89" w:rsidP="00A04C8C">
          <w:pPr>
            <w:pStyle w:val="Headertitle"/>
            <w:rPr>
              <w:color w:val="2ADAA5" w:themeColor="accent3"/>
            </w:rPr>
          </w:pPr>
        </w:p>
      </w:tc>
      <w:tc>
        <w:tcPr>
          <w:tcW w:w="1685" w:type="pct"/>
          <w:vAlign w:val="bottom"/>
        </w:tcPr>
        <w:p w14:paraId="583E6006" w14:textId="1B8C3207" w:rsidR="00451F89" w:rsidRPr="00605CEC" w:rsidRDefault="00451F89" w:rsidP="00451F89">
          <w:pPr>
            <w:jc w:val="right"/>
            <w:rPr>
              <w:color w:val="006D6B" w:themeColor="accent2"/>
            </w:rPr>
          </w:pPr>
          <w:r>
            <w:rPr>
              <w:noProof/>
            </w:rPr>
            <w:drawing>
              <wp:inline distT="0" distB="0" distL="0" distR="0" wp14:anchorId="278919D3" wp14:editId="6DD3A215">
                <wp:extent cx="1728216" cy="548640"/>
                <wp:effectExtent l="0" t="0" r="5715" b="0"/>
                <wp:docPr id="495052945" name="Graphic 49505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FACF4E" w14:textId="29B15DCF" w:rsidR="00451F89" w:rsidRPr="00451F89" w:rsidRDefault="003C0F8D" w:rsidP="00451F89">
    <w:pPr>
      <w:spacing w:after="0" w:line="240" w:lineRule="auto"/>
      <w:rPr>
        <w:sz w:val="10"/>
        <w:szCs w:val="10"/>
      </w:rPr>
    </w:pPr>
    <w:r>
      <w:rPr>
        <w:noProof/>
      </w:rPr>
      <mc:AlternateContent>
        <mc:Choice Requires="wps">
          <w:drawing>
            <wp:anchor distT="0" distB="0" distL="114300" distR="114300" simplePos="0" relativeHeight="251658243" behindDoc="1" locked="0" layoutInCell="1" allowOverlap="1" wp14:anchorId="3422ACC3" wp14:editId="3E08AC36">
              <wp:simplePos x="0" y="0"/>
              <wp:positionH relativeFrom="page">
                <wp:align>left</wp:align>
              </wp:positionH>
              <wp:positionV relativeFrom="paragraph">
                <wp:posOffset>-1093484</wp:posOffset>
              </wp:positionV>
              <wp:extent cx="7769994" cy="1032164"/>
              <wp:effectExtent l="0" t="0" r="2540" b="0"/>
              <wp:wrapNone/>
              <wp:docPr id="23" name="Rectangle 23"/>
              <wp:cNvGraphicFramePr/>
              <a:graphic xmlns:a="http://schemas.openxmlformats.org/drawingml/2006/main">
                <a:graphicData uri="http://schemas.microsoft.com/office/word/2010/wordprocessingShape">
                  <wps:wsp>
                    <wps:cNvSpPr/>
                    <wps:spPr>
                      <a:xfrm>
                        <a:off x="0" y="0"/>
                        <a:ext cx="7769994" cy="1032164"/>
                      </a:xfrm>
                      <a:prstGeom prst="rect">
                        <a:avLst/>
                      </a:prstGeom>
                      <a:solidFill>
                        <a:schemeClr val="bg1">
                          <a:lumMod val="95000"/>
                        </a:schemeClr>
                      </a:solidFill>
                      <a:ln w="12700" cap="flat" cmpd="sng" algn="ctr">
                        <a:noFill/>
                        <a:prstDash val="solid"/>
                        <a:miter lim="800000"/>
                      </a:ln>
                      <a:effectLst/>
                    </wps:spPr>
                    <wps:txbx>
                      <w:txbxContent>
                        <w:p w14:paraId="1DF90AA5" w14:textId="77777777" w:rsidR="003C0F8D" w:rsidRPr="00C92710" w:rsidRDefault="003C0F8D" w:rsidP="003C0F8D">
                          <w:pPr>
                            <w:rPr>
                              <w:rFonts w:ascii="Aquawax Space Fx Demibold" w:hAnsi="Aquawax Space Fx Demibold"/>
                              <w:color w:val="006D6B" w:themeColor="accent2"/>
                              <w:sz w:val="52"/>
                              <w:szCs w:val="52"/>
                              <w:lang w:val="en-US"/>
                            </w:rPr>
                          </w:pPr>
                        </w:p>
                      </w:txbxContent>
                    </wps:txbx>
                    <wps:bodyPr lIns="1828800" tIns="320040" rtlCol="0" anchor="ctr">
                      <a:noAutofit/>
                    </wps:bodyPr>
                  </wps:wsp>
                </a:graphicData>
              </a:graphic>
              <wp14:sizeRelH relativeFrom="margin">
                <wp14:pctWidth>0</wp14:pctWidth>
              </wp14:sizeRelH>
              <wp14:sizeRelV relativeFrom="margin">
                <wp14:pctHeight>0</wp14:pctHeight>
              </wp14:sizeRelV>
            </wp:anchor>
          </w:drawing>
        </mc:Choice>
        <mc:Fallback>
          <w:pict>
            <v:rect w14:anchorId="3422ACC3" id="Rectangle 23" o:spid="_x0000_s1027" style="position:absolute;margin-left:0;margin-top:-86.1pt;width:611.8pt;height:81.25pt;z-index:-25165823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" fillcolor="#f2f2f2 [3052]" stroked="f" strokeweight="1pt">
              <v:textbox inset="2in,25.2pt">
                <w:txbxContent>
                  <w:p w14:paraId="1DF90AA5" w14:textId="77777777" w:rsidR="003C0F8D" w:rsidRPr="00C92710" w:rsidRDefault="003C0F8D" w:rsidP="003C0F8D">
                    <w:pPr>
                      <w:rPr>
                        <w:rFonts w:ascii="Aquawax Space Fx Demibold" w:hAnsi="Aquawax Space Fx Demibold"/>
                        <w:color w:val="006D6B" w:themeColor="accent2"/>
                        <w:sz w:val="52"/>
                        <w:szCs w:val="52"/>
                        <w:lang w:val="en-US"/>
                      </w:rPr>
                    </w:pPr>
                  </w:p>
                </w:txbxContent>
              </v:textbox>
              <w10:wrap anchorx="page"/>
            </v:rect>
          </w:pict>
        </mc:Fallback>
      </mc:AlternateContent>
    </w:r>
    <w:r w:rsidR="00B55580" w:rsidRPr="0030581F">
      <w:rPr>
        <w:noProof/>
        <w:color w:val="2ADAA5" w:themeColor="accent3"/>
      </w:rPr>
      <mc:AlternateContent>
        <mc:Choice Requires="wps">
          <w:drawing>
            <wp:anchor distT="0" distB="0" distL="114300" distR="114300" simplePos="0" relativeHeight="251658242" behindDoc="0" locked="0" layoutInCell="1" allowOverlap="1" wp14:anchorId="3A663B85" wp14:editId="3FE09449">
              <wp:simplePos x="0" y="0"/>
              <wp:positionH relativeFrom="page">
                <wp:align>left</wp:align>
              </wp:positionH>
              <wp:positionV relativeFrom="paragraph">
                <wp:posOffset>-1094740</wp:posOffset>
              </wp:positionV>
              <wp:extent cx="198024" cy="1121854"/>
              <wp:effectExtent l="0" t="0" r="0" b="2540"/>
              <wp:wrapNone/>
              <wp:docPr id="22" name="Freeform: Shape 22"/>
              <wp:cNvGraphicFramePr/>
              <a:graphic xmlns:a="http://schemas.openxmlformats.org/drawingml/2006/main">
                <a:graphicData uri="http://schemas.microsoft.com/office/word/2010/wordprocessingShape">
                  <wps:wsp>
                    <wps:cNvSpPr/>
                    <wps:spPr>
                      <a:xfrm>
                        <a:off x="0" y="0"/>
                        <a:ext cx="198024" cy="1121854"/>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20B95630" id="Freeform: Shape 22" o:spid="_x0000_s1026" style="position:absolute;margin-left:0;margin-top:-86.2pt;width:15.6pt;height:88.3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" path="m,1121855l198025,,,381,,1121855,194786,17431e" fillcolor="#2adaa5 [3206]" stroked="f">
              <v:stroke joinstyle="miter"/>
              <v:path arrowok="t" o:connecttype="custom" o:connectlocs="0,1121855;198025,0;0,381;0,1121855;194786,17431" o:connectangles="0,0,0,0,0"/>
              <w10:wrap anchorx="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5B1"/>
    <w:multiLevelType w:val="hybridMultilevel"/>
    <w:tmpl w:val="4DC04BCA"/>
    <w:lvl w:ilvl="0" w:tplc="40090017">
      <w:start w:val="1"/>
      <w:numFmt w:val="lowerLetter"/>
      <w:lvlText w:val="%1)"/>
      <w:lvlJc w:val="left"/>
      <w:pPr>
        <w:ind w:left="750" w:hanging="360"/>
      </w:pPr>
    </w:lvl>
    <w:lvl w:ilvl="1" w:tplc="40090019" w:tentative="1">
      <w:start w:val="1"/>
      <w:numFmt w:val="lowerLetter"/>
      <w:lvlText w:val="%2."/>
      <w:lvlJc w:val="left"/>
      <w:pPr>
        <w:ind w:left="1470" w:hanging="360"/>
      </w:pPr>
    </w:lvl>
    <w:lvl w:ilvl="2" w:tplc="4009001B" w:tentative="1">
      <w:start w:val="1"/>
      <w:numFmt w:val="lowerRoman"/>
      <w:lvlText w:val="%3."/>
      <w:lvlJc w:val="right"/>
      <w:pPr>
        <w:ind w:left="2190" w:hanging="180"/>
      </w:pPr>
    </w:lvl>
    <w:lvl w:ilvl="3" w:tplc="4009000F" w:tentative="1">
      <w:start w:val="1"/>
      <w:numFmt w:val="decimal"/>
      <w:lvlText w:val="%4."/>
      <w:lvlJc w:val="left"/>
      <w:pPr>
        <w:ind w:left="2910" w:hanging="360"/>
      </w:pPr>
    </w:lvl>
    <w:lvl w:ilvl="4" w:tplc="40090019" w:tentative="1">
      <w:start w:val="1"/>
      <w:numFmt w:val="lowerLetter"/>
      <w:lvlText w:val="%5."/>
      <w:lvlJc w:val="left"/>
      <w:pPr>
        <w:ind w:left="3630" w:hanging="360"/>
      </w:pPr>
    </w:lvl>
    <w:lvl w:ilvl="5" w:tplc="4009001B" w:tentative="1">
      <w:start w:val="1"/>
      <w:numFmt w:val="lowerRoman"/>
      <w:lvlText w:val="%6."/>
      <w:lvlJc w:val="right"/>
      <w:pPr>
        <w:ind w:left="4350" w:hanging="180"/>
      </w:pPr>
    </w:lvl>
    <w:lvl w:ilvl="6" w:tplc="4009000F" w:tentative="1">
      <w:start w:val="1"/>
      <w:numFmt w:val="decimal"/>
      <w:lvlText w:val="%7."/>
      <w:lvlJc w:val="left"/>
      <w:pPr>
        <w:ind w:left="5070" w:hanging="360"/>
      </w:pPr>
    </w:lvl>
    <w:lvl w:ilvl="7" w:tplc="40090019" w:tentative="1">
      <w:start w:val="1"/>
      <w:numFmt w:val="lowerLetter"/>
      <w:lvlText w:val="%8."/>
      <w:lvlJc w:val="left"/>
      <w:pPr>
        <w:ind w:left="5790" w:hanging="360"/>
      </w:pPr>
    </w:lvl>
    <w:lvl w:ilvl="8" w:tplc="4009001B" w:tentative="1">
      <w:start w:val="1"/>
      <w:numFmt w:val="lowerRoman"/>
      <w:lvlText w:val="%9."/>
      <w:lvlJc w:val="right"/>
      <w:pPr>
        <w:ind w:left="6510" w:hanging="180"/>
      </w:pPr>
    </w:lvl>
  </w:abstractNum>
  <w:abstractNum w:abstractNumId="1" w15:restartNumberingAfterBreak="0">
    <w:nsid w:val="08665AF6"/>
    <w:multiLevelType w:val="hybridMultilevel"/>
    <w:tmpl w:val="8D2EAA4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7D1FCE"/>
    <w:multiLevelType w:val="hybridMultilevel"/>
    <w:tmpl w:val="A1C6AC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2CE18B6"/>
    <w:multiLevelType w:val="hybridMultilevel"/>
    <w:tmpl w:val="77A20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D42933"/>
    <w:multiLevelType w:val="hybridMultilevel"/>
    <w:tmpl w:val="927655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DB01AB4"/>
    <w:multiLevelType w:val="hybridMultilevel"/>
    <w:tmpl w:val="2AE4FB2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6" w15:restartNumberingAfterBreak="0">
    <w:nsid w:val="1DC13E13"/>
    <w:multiLevelType w:val="hybridMultilevel"/>
    <w:tmpl w:val="3D0A0C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4B15482"/>
    <w:multiLevelType w:val="hybridMultilevel"/>
    <w:tmpl w:val="64707492"/>
    <w:lvl w:ilvl="0" w:tplc="64CAF3B4">
      <w:start w:val="1"/>
      <w:numFmt w:val="decimal"/>
      <w:pStyle w:val="Numberlist"/>
      <w:lvlText w:val="%1."/>
      <w:lvlJc w:val="left"/>
      <w:pPr>
        <w:ind w:left="2592" w:hanging="360"/>
      </w:pPr>
    </w:lvl>
    <w:lvl w:ilvl="1" w:tplc="04090003">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8" w15:restartNumberingAfterBreak="0">
    <w:nsid w:val="25641FA4"/>
    <w:multiLevelType w:val="hybridMultilevel"/>
    <w:tmpl w:val="2B12BDC2"/>
    <w:lvl w:ilvl="0" w:tplc="1298A680">
      <w:start w:val="21"/>
      <w:numFmt w:val="bullet"/>
      <w:lvlText w:val="-"/>
      <w:lvlJc w:val="left"/>
      <w:pPr>
        <w:ind w:left="720" w:hanging="360"/>
      </w:pPr>
      <w:rPr>
        <w:rFonts w:ascii="Manrope" w:eastAsiaTheme="minorHAnsi" w:hAnsi="Manrope"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7A0F9A"/>
    <w:multiLevelType w:val="multilevel"/>
    <w:tmpl w:val="27DC7712"/>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AF65ADF"/>
    <w:multiLevelType w:val="hybridMultilevel"/>
    <w:tmpl w:val="DFBA7186"/>
    <w:lvl w:ilvl="0" w:tplc="40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ED3769"/>
    <w:multiLevelType w:val="hybridMultilevel"/>
    <w:tmpl w:val="CB9EFB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6884B59"/>
    <w:multiLevelType w:val="hybridMultilevel"/>
    <w:tmpl w:val="D9F8B7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9A07E7B"/>
    <w:multiLevelType w:val="hybridMultilevel"/>
    <w:tmpl w:val="98FEC07C"/>
    <w:lvl w:ilvl="0" w:tplc="7F8CA006">
      <w:start w:val="1"/>
      <w:numFmt w:val="lowerLetter"/>
      <w:lvlText w:val="(%1)"/>
      <w:lvlJc w:val="left"/>
      <w:pPr>
        <w:ind w:left="639" w:hanging="360"/>
      </w:pPr>
      <w:rPr>
        <w:rFonts w:hint="default"/>
        <w:b/>
      </w:rPr>
    </w:lvl>
    <w:lvl w:ilvl="1" w:tplc="40090019" w:tentative="1">
      <w:start w:val="1"/>
      <w:numFmt w:val="lowerLetter"/>
      <w:lvlText w:val="%2."/>
      <w:lvlJc w:val="left"/>
      <w:pPr>
        <w:ind w:left="1359" w:hanging="360"/>
      </w:pPr>
    </w:lvl>
    <w:lvl w:ilvl="2" w:tplc="4009001B" w:tentative="1">
      <w:start w:val="1"/>
      <w:numFmt w:val="lowerRoman"/>
      <w:lvlText w:val="%3."/>
      <w:lvlJc w:val="right"/>
      <w:pPr>
        <w:ind w:left="2079" w:hanging="180"/>
      </w:pPr>
    </w:lvl>
    <w:lvl w:ilvl="3" w:tplc="4009000F" w:tentative="1">
      <w:start w:val="1"/>
      <w:numFmt w:val="decimal"/>
      <w:lvlText w:val="%4."/>
      <w:lvlJc w:val="left"/>
      <w:pPr>
        <w:ind w:left="2799" w:hanging="360"/>
      </w:pPr>
    </w:lvl>
    <w:lvl w:ilvl="4" w:tplc="40090019" w:tentative="1">
      <w:start w:val="1"/>
      <w:numFmt w:val="lowerLetter"/>
      <w:lvlText w:val="%5."/>
      <w:lvlJc w:val="left"/>
      <w:pPr>
        <w:ind w:left="3519" w:hanging="360"/>
      </w:pPr>
    </w:lvl>
    <w:lvl w:ilvl="5" w:tplc="4009001B" w:tentative="1">
      <w:start w:val="1"/>
      <w:numFmt w:val="lowerRoman"/>
      <w:lvlText w:val="%6."/>
      <w:lvlJc w:val="right"/>
      <w:pPr>
        <w:ind w:left="4239" w:hanging="180"/>
      </w:pPr>
    </w:lvl>
    <w:lvl w:ilvl="6" w:tplc="4009000F" w:tentative="1">
      <w:start w:val="1"/>
      <w:numFmt w:val="decimal"/>
      <w:lvlText w:val="%7."/>
      <w:lvlJc w:val="left"/>
      <w:pPr>
        <w:ind w:left="4959" w:hanging="360"/>
      </w:pPr>
    </w:lvl>
    <w:lvl w:ilvl="7" w:tplc="40090019" w:tentative="1">
      <w:start w:val="1"/>
      <w:numFmt w:val="lowerLetter"/>
      <w:lvlText w:val="%8."/>
      <w:lvlJc w:val="left"/>
      <w:pPr>
        <w:ind w:left="5679" w:hanging="360"/>
      </w:pPr>
    </w:lvl>
    <w:lvl w:ilvl="8" w:tplc="4009001B" w:tentative="1">
      <w:start w:val="1"/>
      <w:numFmt w:val="lowerRoman"/>
      <w:lvlText w:val="%9."/>
      <w:lvlJc w:val="right"/>
      <w:pPr>
        <w:ind w:left="6399" w:hanging="180"/>
      </w:pPr>
    </w:lvl>
  </w:abstractNum>
  <w:abstractNum w:abstractNumId="14" w15:restartNumberingAfterBreak="0">
    <w:nsid w:val="41A04A90"/>
    <w:multiLevelType w:val="hybridMultilevel"/>
    <w:tmpl w:val="BE728EDC"/>
    <w:lvl w:ilvl="0" w:tplc="F06E2CC2">
      <w:start w:val="1"/>
      <w:numFmt w:val="bullet"/>
      <w:lvlText w:val=""/>
      <w:lvlJc w:val="left"/>
      <w:pPr>
        <w:ind w:left="360" w:hanging="360"/>
      </w:pPr>
      <w:rPr>
        <w:rFonts w:ascii="Wingdings" w:hAnsi="Wingdings" w:hint="default"/>
        <w:sz w:val="16"/>
        <w:szCs w:val="1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21F533A"/>
    <w:multiLevelType w:val="hybridMultilevel"/>
    <w:tmpl w:val="557ABC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3746B38"/>
    <w:multiLevelType w:val="hybridMultilevel"/>
    <w:tmpl w:val="4238C354"/>
    <w:lvl w:ilvl="0" w:tplc="E58CBD5E">
      <w:start w:val="1"/>
      <w:numFmt w:val="lowerLetter"/>
      <w:lvlText w:val="(%1)"/>
      <w:lvlJc w:val="left"/>
      <w:pPr>
        <w:ind w:left="568" w:hanging="360"/>
      </w:pPr>
      <w:rPr>
        <w:rFonts w:hint="default"/>
      </w:rPr>
    </w:lvl>
    <w:lvl w:ilvl="1" w:tplc="40090019" w:tentative="1">
      <w:start w:val="1"/>
      <w:numFmt w:val="lowerLetter"/>
      <w:lvlText w:val="%2."/>
      <w:lvlJc w:val="left"/>
      <w:pPr>
        <w:ind w:left="1288" w:hanging="360"/>
      </w:pPr>
    </w:lvl>
    <w:lvl w:ilvl="2" w:tplc="4009001B" w:tentative="1">
      <w:start w:val="1"/>
      <w:numFmt w:val="lowerRoman"/>
      <w:lvlText w:val="%3."/>
      <w:lvlJc w:val="right"/>
      <w:pPr>
        <w:ind w:left="2008" w:hanging="180"/>
      </w:pPr>
    </w:lvl>
    <w:lvl w:ilvl="3" w:tplc="4009000F" w:tentative="1">
      <w:start w:val="1"/>
      <w:numFmt w:val="decimal"/>
      <w:lvlText w:val="%4."/>
      <w:lvlJc w:val="left"/>
      <w:pPr>
        <w:ind w:left="2728" w:hanging="360"/>
      </w:pPr>
    </w:lvl>
    <w:lvl w:ilvl="4" w:tplc="40090019" w:tentative="1">
      <w:start w:val="1"/>
      <w:numFmt w:val="lowerLetter"/>
      <w:lvlText w:val="%5."/>
      <w:lvlJc w:val="left"/>
      <w:pPr>
        <w:ind w:left="3448" w:hanging="360"/>
      </w:pPr>
    </w:lvl>
    <w:lvl w:ilvl="5" w:tplc="4009001B" w:tentative="1">
      <w:start w:val="1"/>
      <w:numFmt w:val="lowerRoman"/>
      <w:lvlText w:val="%6."/>
      <w:lvlJc w:val="right"/>
      <w:pPr>
        <w:ind w:left="4168" w:hanging="180"/>
      </w:pPr>
    </w:lvl>
    <w:lvl w:ilvl="6" w:tplc="4009000F" w:tentative="1">
      <w:start w:val="1"/>
      <w:numFmt w:val="decimal"/>
      <w:lvlText w:val="%7."/>
      <w:lvlJc w:val="left"/>
      <w:pPr>
        <w:ind w:left="4888" w:hanging="360"/>
      </w:pPr>
    </w:lvl>
    <w:lvl w:ilvl="7" w:tplc="40090019" w:tentative="1">
      <w:start w:val="1"/>
      <w:numFmt w:val="lowerLetter"/>
      <w:lvlText w:val="%8."/>
      <w:lvlJc w:val="left"/>
      <w:pPr>
        <w:ind w:left="5608" w:hanging="360"/>
      </w:pPr>
    </w:lvl>
    <w:lvl w:ilvl="8" w:tplc="4009001B" w:tentative="1">
      <w:start w:val="1"/>
      <w:numFmt w:val="lowerRoman"/>
      <w:lvlText w:val="%9."/>
      <w:lvlJc w:val="right"/>
      <w:pPr>
        <w:ind w:left="6328" w:hanging="180"/>
      </w:pPr>
    </w:lvl>
  </w:abstractNum>
  <w:abstractNum w:abstractNumId="17" w15:restartNumberingAfterBreak="0">
    <w:nsid w:val="47C47C62"/>
    <w:multiLevelType w:val="hybridMultilevel"/>
    <w:tmpl w:val="ABB018C2"/>
    <w:lvl w:ilvl="0" w:tplc="244CED62">
      <w:start w:val="1"/>
      <w:numFmt w:val="bullet"/>
      <w:pStyle w:val="Bullet1"/>
      <w:lvlText w:val=""/>
      <w:lvlJc w:val="left"/>
      <w:pPr>
        <w:ind w:left="2592" w:hanging="360"/>
      </w:pPr>
      <w:rPr>
        <w:rFonts w:ascii="Wingdings" w:hAnsi="Wingdings" w:hint="default"/>
        <w:b w:val="0"/>
        <w:i w:val="0"/>
        <w:color w:val="000000" w:themeColor="text1"/>
        <w:position w:val="2"/>
        <w:sz w:val="22"/>
        <w:szCs w:val="10"/>
      </w:rPr>
    </w:lvl>
    <w:lvl w:ilvl="1" w:tplc="FFFFFFFF">
      <w:start w:val="1"/>
      <w:numFmt w:val="bullet"/>
      <w:lvlText w:val="o"/>
      <w:lvlJc w:val="left"/>
      <w:pPr>
        <w:ind w:left="4392" w:hanging="360"/>
      </w:pPr>
      <w:rPr>
        <w:rFonts w:ascii="Courier New" w:hAnsi="Courier New" w:cs="Courier New" w:hint="default"/>
      </w:rPr>
    </w:lvl>
    <w:lvl w:ilvl="2" w:tplc="FFFFFFFF" w:tentative="1">
      <w:start w:val="1"/>
      <w:numFmt w:val="bullet"/>
      <w:lvlText w:val=""/>
      <w:lvlJc w:val="left"/>
      <w:pPr>
        <w:ind w:left="5112" w:hanging="360"/>
      </w:pPr>
      <w:rPr>
        <w:rFonts w:ascii="Wingdings" w:hAnsi="Wingdings" w:hint="default"/>
      </w:rPr>
    </w:lvl>
    <w:lvl w:ilvl="3" w:tplc="FFFFFFFF" w:tentative="1">
      <w:start w:val="1"/>
      <w:numFmt w:val="bullet"/>
      <w:lvlText w:val=""/>
      <w:lvlJc w:val="left"/>
      <w:pPr>
        <w:ind w:left="5832" w:hanging="360"/>
      </w:pPr>
      <w:rPr>
        <w:rFonts w:ascii="Symbol" w:hAnsi="Symbol" w:hint="default"/>
      </w:rPr>
    </w:lvl>
    <w:lvl w:ilvl="4" w:tplc="FFFFFFFF" w:tentative="1">
      <w:start w:val="1"/>
      <w:numFmt w:val="bullet"/>
      <w:lvlText w:val="o"/>
      <w:lvlJc w:val="left"/>
      <w:pPr>
        <w:ind w:left="6552" w:hanging="360"/>
      </w:pPr>
      <w:rPr>
        <w:rFonts w:ascii="Courier New" w:hAnsi="Courier New" w:cs="Courier New" w:hint="default"/>
      </w:rPr>
    </w:lvl>
    <w:lvl w:ilvl="5" w:tplc="FFFFFFFF" w:tentative="1">
      <w:start w:val="1"/>
      <w:numFmt w:val="bullet"/>
      <w:lvlText w:val=""/>
      <w:lvlJc w:val="left"/>
      <w:pPr>
        <w:ind w:left="7272" w:hanging="360"/>
      </w:pPr>
      <w:rPr>
        <w:rFonts w:ascii="Wingdings" w:hAnsi="Wingdings" w:hint="default"/>
      </w:rPr>
    </w:lvl>
    <w:lvl w:ilvl="6" w:tplc="FFFFFFFF" w:tentative="1">
      <w:start w:val="1"/>
      <w:numFmt w:val="bullet"/>
      <w:lvlText w:val=""/>
      <w:lvlJc w:val="left"/>
      <w:pPr>
        <w:ind w:left="7992" w:hanging="360"/>
      </w:pPr>
      <w:rPr>
        <w:rFonts w:ascii="Symbol" w:hAnsi="Symbol" w:hint="default"/>
      </w:rPr>
    </w:lvl>
    <w:lvl w:ilvl="7" w:tplc="FFFFFFFF" w:tentative="1">
      <w:start w:val="1"/>
      <w:numFmt w:val="bullet"/>
      <w:lvlText w:val="o"/>
      <w:lvlJc w:val="left"/>
      <w:pPr>
        <w:ind w:left="8712" w:hanging="360"/>
      </w:pPr>
      <w:rPr>
        <w:rFonts w:ascii="Courier New" w:hAnsi="Courier New" w:cs="Courier New" w:hint="default"/>
      </w:rPr>
    </w:lvl>
    <w:lvl w:ilvl="8" w:tplc="FFFFFFFF" w:tentative="1">
      <w:start w:val="1"/>
      <w:numFmt w:val="bullet"/>
      <w:lvlText w:val=""/>
      <w:lvlJc w:val="left"/>
      <w:pPr>
        <w:ind w:left="9432" w:hanging="360"/>
      </w:pPr>
      <w:rPr>
        <w:rFonts w:ascii="Wingdings" w:hAnsi="Wingdings" w:hint="default"/>
      </w:rPr>
    </w:lvl>
  </w:abstractNum>
  <w:abstractNum w:abstractNumId="18" w15:restartNumberingAfterBreak="0">
    <w:nsid w:val="5B6B69AC"/>
    <w:multiLevelType w:val="hybridMultilevel"/>
    <w:tmpl w:val="3CF4D454"/>
    <w:lvl w:ilvl="0" w:tplc="9112E4C0">
      <w:start w:val="1"/>
      <w:numFmt w:val="lowerLetter"/>
      <w:lvlText w:val="(%1)"/>
      <w:lvlJc w:val="left"/>
      <w:pPr>
        <w:ind w:left="541" w:hanging="360"/>
      </w:pPr>
      <w:rPr>
        <w:rFonts w:hint="default"/>
      </w:rPr>
    </w:lvl>
    <w:lvl w:ilvl="1" w:tplc="40090019" w:tentative="1">
      <w:start w:val="1"/>
      <w:numFmt w:val="lowerLetter"/>
      <w:lvlText w:val="%2."/>
      <w:lvlJc w:val="left"/>
      <w:pPr>
        <w:ind w:left="1261" w:hanging="360"/>
      </w:pPr>
    </w:lvl>
    <w:lvl w:ilvl="2" w:tplc="4009001B" w:tentative="1">
      <w:start w:val="1"/>
      <w:numFmt w:val="lowerRoman"/>
      <w:lvlText w:val="%3."/>
      <w:lvlJc w:val="right"/>
      <w:pPr>
        <w:ind w:left="1981" w:hanging="180"/>
      </w:pPr>
    </w:lvl>
    <w:lvl w:ilvl="3" w:tplc="4009000F" w:tentative="1">
      <w:start w:val="1"/>
      <w:numFmt w:val="decimal"/>
      <w:lvlText w:val="%4."/>
      <w:lvlJc w:val="left"/>
      <w:pPr>
        <w:ind w:left="2701" w:hanging="360"/>
      </w:pPr>
    </w:lvl>
    <w:lvl w:ilvl="4" w:tplc="40090019" w:tentative="1">
      <w:start w:val="1"/>
      <w:numFmt w:val="lowerLetter"/>
      <w:lvlText w:val="%5."/>
      <w:lvlJc w:val="left"/>
      <w:pPr>
        <w:ind w:left="3421" w:hanging="360"/>
      </w:pPr>
    </w:lvl>
    <w:lvl w:ilvl="5" w:tplc="4009001B" w:tentative="1">
      <w:start w:val="1"/>
      <w:numFmt w:val="lowerRoman"/>
      <w:lvlText w:val="%6."/>
      <w:lvlJc w:val="right"/>
      <w:pPr>
        <w:ind w:left="4141" w:hanging="180"/>
      </w:pPr>
    </w:lvl>
    <w:lvl w:ilvl="6" w:tplc="4009000F" w:tentative="1">
      <w:start w:val="1"/>
      <w:numFmt w:val="decimal"/>
      <w:lvlText w:val="%7."/>
      <w:lvlJc w:val="left"/>
      <w:pPr>
        <w:ind w:left="4861" w:hanging="360"/>
      </w:pPr>
    </w:lvl>
    <w:lvl w:ilvl="7" w:tplc="40090019" w:tentative="1">
      <w:start w:val="1"/>
      <w:numFmt w:val="lowerLetter"/>
      <w:lvlText w:val="%8."/>
      <w:lvlJc w:val="left"/>
      <w:pPr>
        <w:ind w:left="5581" w:hanging="360"/>
      </w:pPr>
    </w:lvl>
    <w:lvl w:ilvl="8" w:tplc="4009001B" w:tentative="1">
      <w:start w:val="1"/>
      <w:numFmt w:val="lowerRoman"/>
      <w:lvlText w:val="%9."/>
      <w:lvlJc w:val="right"/>
      <w:pPr>
        <w:ind w:left="6301" w:hanging="180"/>
      </w:pPr>
    </w:lvl>
  </w:abstractNum>
  <w:abstractNum w:abstractNumId="19" w15:restartNumberingAfterBreak="0">
    <w:nsid w:val="5C725CE9"/>
    <w:multiLevelType w:val="hybridMultilevel"/>
    <w:tmpl w:val="8BC8FA8C"/>
    <w:lvl w:ilvl="0" w:tplc="7FC661C8">
      <w:start w:val="1"/>
      <w:numFmt w:val="lowerLetter"/>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02766C"/>
    <w:multiLevelType w:val="hybridMultilevel"/>
    <w:tmpl w:val="5E929CE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2EBD4F8"/>
    <w:multiLevelType w:val="hybridMultilevel"/>
    <w:tmpl w:val="FF02A6D8"/>
    <w:lvl w:ilvl="0" w:tplc="44C817D6">
      <w:start w:val="1"/>
      <w:numFmt w:val="lowerLetter"/>
      <w:lvlText w:val="%1."/>
      <w:lvlJc w:val="left"/>
      <w:pPr>
        <w:ind w:left="1080" w:hanging="360"/>
      </w:pPr>
    </w:lvl>
    <w:lvl w:ilvl="1" w:tplc="C3F41704">
      <w:start w:val="1"/>
      <w:numFmt w:val="lowerLetter"/>
      <w:lvlText w:val="%2."/>
      <w:lvlJc w:val="left"/>
      <w:pPr>
        <w:ind w:left="1800" w:hanging="360"/>
      </w:pPr>
    </w:lvl>
    <w:lvl w:ilvl="2" w:tplc="46ACC8F0">
      <w:start w:val="1"/>
      <w:numFmt w:val="lowerRoman"/>
      <w:lvlText w:val="%3."/>
      <w:lvlJc w:val="right"/>
      <w:pPr>
        <w:ind w:left="2520" w:hanging="180"/>
      </w:pPr>
    </w:lvl>
    <w:lvl w:ilvl="3" w:tplc="529459E6">
      <w:start w:val="1"/>
      <w:numFmt w:val="decimal"/>
      <w:lvlText w:val="%4."/>
      <w:lvlJc w:val="left"/>
      <w:pPr>
        <w:ind w:left="3240" w:hanging="360"/>
      </w:pPr>
    </w:lvl>
    <w:lvl w:ilvl="4" w:tplc="2F923EB0">
      <w:start w:val="1"/>
      <w:numFmt w:val="lowerLetter"/>
      <w:lvlText w:val="%5."/>
      <w:lvlJc w:val="left"/>
      <w:pPr>
        <w:ind w:left="3960" w:hanging="360"/>
      </w:pPr>
    </w:lvl>
    <w:lvl w:ilvl="5" w:tplc="615A2E02">
      <w:start w:val="1"/>
      <w:numFmt w:val="lowerRoman"/>
      <w:lvlText w:val="%6."/>
      <w:lvlJc w:val="right"/>
      <w:pPr>
        <w:ind w:left="4680" w:hanging="180"/>
      </w:pPr>
    </w:lvl>
    <w:lvl w:ilvl="6" w:tplc="5A0A98D4">
      <w:start w:val="1"/>
      <w:numFmt w:val="decimal"/>
      <w:lvlText w:val="%7."/>
      <w:lvlJc w:val="left"/>
      <w:pPr>
        <w:ind w:left="5400" w:hanging="360"/>
      </w:pPr>
    </w:lvl>
    <w:lvl w:ilvl="7" w:tplc="97063766">
      <w:start w:val="1"/>
      <w:numFmt w:val="lowerLetter"/>
      <w:lvlText w:val="%8."/>
      <w:lvlJc w:val="left"/>
      <w:pPr>
        <w:ind w:left="6120" w:hanging="360"/>
      </w:pPr>
    </w:lvl>
    <w:lvl w:ilvl="8" w:tplc="BE9CF928">
      <w:start w:val="1"/>
      <w:numFmt w:val="lowerRoman"/>
      <w:lvlText w:val="%9."/>
      <w:lvlJc w:val="right"/>
      <w:pPr>
        <w:ind w:left="6840" w:hanging="180"/>
      </w:pPr>
    </w:lvl>
  </w:abstractNum>
  <w:abstractNum w:abstractNumId="22" w15:restartNumberingAfterBreak="0">
    <w:nsid w:val="66047487"/>
    <w:multiLevelType w:val="hybridMultilevel"/>
    <w:tmpl w:val="13701F1A"/>
    <w:lvl w:ilvl="0" w:tplc="AC12C204">
      <w:start w:val="1"/>
      <w:numFmt w:val="bullet"/>
      <w:pStyle w:val="Bullet2"/>
      <w:lvlText w:val="‒"/>
      <w:lvlJc w:val="left"/>
      <w:pPr>
        <w:ind w:left="720" w:hanging="360"/>
      </w:pPr>
      <w:rPr>
        <w:rFonts w:ascii="Calibri" w:hAnsi="Calibri"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2626C5"/>
    <w:multiLevelType w:val="hybridMultilevel"/>
    <w:tmpl w:val="E244EB1C"/>
    <w:lvl w:ilvl="0" w:tplc="40090003">
      <w:start w:val="1"/>
      <w:numFmt w:val="bullet"/>
      <w:lvlText w:val="o"/>
      <w:lvlJc w:val="left"/>
      <w:pPr>
        <w:ind w:left="999" w:hanging="360"/>
      </w:pPr>
      <w:rPr>
        <w:rFonts w:ascii="Courier New" w:hAnsi="Courier New" w:cs="Courier New" w:hint="default"/>
      </w:rPr>
    </w:lvl>
    <w:lvl w:ilvl="1" w:tplc="40090003" w:tentative="1">
      <w:start w:val="1"/>
      <w:numFmt w:val="bullet"/>
      <w:lvlText w:val="o"/>
      <w:lvlJc w:val="left"/>
      <w:pPr>
        <w:ind w:left="1719" w:hanging="360"/>
      </w:pPr>
      <w:rPr>
        <w:rFonts w:ascii="Courier New" w:hAnsi="Courier New" w:cs="Courier New" w:hint="default"/>
      </w:rPr>
    </w:lvl>
    <w:lvl w:ilvl="2" w:tplc="40090005" w:tentative="1">
      <w:start w:val="1"/>
      <w:numFmt w:val="bullet"/>
      <w:lvlText w:val=""/>
      <w:lvlJc w:val="left"/>
      <w:pPr>
        <w:ind w:left="2439" w:hanging="360"/>
      </w:pPr>
      <w:rPr>
        <w:rFonts w:ascii="Wingdings" w:hAnsi="Wingdings" w:hint="default"/>
      </w:rPr>
    </w:lvl>
    <w:lvl w:ilvl="3" w:tplc="40090001" w:tentative="1">
      <w:start w:val="1"/>
      <w:numFmt w:val="bullet"/>
      <w:lvlText w:val=""/>
      <w:lvlJc w:val="left"/>
      <w:pPr>
        <w:ind w:left="3159" w:hanging="360"/>
      </w:pPr>
      <w:rPr>
        <w:rFonts w:ascii="Symbol" w:hAnsi="Symbol" w:hint="default"/>
      </w:rPr>
    </w:lvl>
    <w:lvl w:ilvl="4" w:tplc="40090003" w:tentative="1">
      <w:start w:val="1"/>
      <w:numFmt w:val="bullet"/>
      <w:lvlText w:val="o"/>
      <w:lvlJc w:val="left"/>
      <w:pPr>
        <w:ind w:left="3879" w:hanging="360"/>
      </w:pPr>
      <w:rPr>
        <w:rFonts w:ascii="Courier New" w:hAnsi="Courier New" w:cs="Courier New" w:hint="default"/>
      </w:rPr>
    </w:lvl>
    <w:lvl w:ilvl="5" w:tplc="40090005" w:tentative="1">
      <w:start w:val="1"/>
      <w:numFmt w:val="bullet"/>
      <w:lvlText w:val=""/>
      <w:lvlJc w:val="left"/>
      <w:pPr>
        <w:ind w:left="4599" w:hanging="360"/>
      </w:pPr>
      <w:rPr>
        <w:rFonts w:ascii="Wingdings" w:hAnsi="Wingdings" w:hint="default"/>
      </w:rPr>
    </w:lvl>
    <w:lvl w:ilvl="6" w:tplc="40090001" w:tentative="1">
      <w:start w:val="1"/>
      <w:numFmt w:val="bullet"/>
      <w:lvlText w:val=""/>
      <w:lvlJc w:val="left"/>
      <w:pPr>
        <w:ind w:left="5319" w:hanging="360"/>
      </w:pPr>
      <w:rPr>
        <w:rFonts w:ascii="Symbol" w:hAnsi="Symbol" w:hint="default"/>
      </w:rPr>
    </w:lvl>
    <w:lvl w:ilvl="7" w:tplc="40090003" w:tentative="1">
      <w:start w:val="1"/>
      <w:numFmt w:val="bullet"/>
      <w:lvlText w:val="o"/>
      <w:lvlJc w:val="left"/>
      <w:pPr>
        <w:ind w:left="6039" w:hanging="360"/>
      </w:pPr>
      <w:rPr>
        <w:rFonts w:ascii="Courier New" w:hAnsi="Courier New" w:cs="Courier New" w:hint="default"/>
      </w:rPr>
    </w:lvl>
    <w:lvl w:ilvl="8" w:tplc="40090005" w:tentative="1">
      <w:start w:val="1"/>
      <w:numFmt w:val="bullet"/>
      <w:lvlText w:val=""/>
      <w:lvlJc w:val="left"/>
      <w:pPr>
        <w:ind w:left="6759" w:hanging="360"/>
      </w:pPr>
      <w:rPr>
        <w:rFonts w:ascii="Wingdings" w:hAnsi="Wingdings" w:hint="default"/>
      </w:rPr>
    </w:lvl>
  </w:abstractNum>
  <w:abstractNum w:abstractNumId="24" w15:restartNumberingAfterBreak="0">
    <w:nsid w:val="73E03090"/>
    <w:multiLevelType w:val="hybridMultilevel"/>
    <w:tmpl w:val="62DADB9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6892B92"/>
    <w:multiLevelType w:val="hybridMultilevel"/>
    <w:tmpl w:val="76FC06D4"/>
    <w:lvl w:ilvl="0" w:tplc="0809000D">
      <w:start w:val="1"/>
      <w:numFmt w:val="bullet"/>
      <w:lvlText w:val=""/>
      <w:lvlJc w:val="left"/>
      <w:pPr>
        <w:ind w:left="720" w:hanging="360"/>
      </w:pPr>
      <w:rPr>
        <w:rFonts w:ascii="Wingdings" w:hAnsi="Wingdings" w:hint="default"/>
      </w:rPr>
    </w:lvl>
    <w:lvl w:ilvl="1" w:tplc="BD22324E">
      <w:start w:val="1"/>
      <w:numFmt w:val="bullet"/>
      <w:lvlText w:val="o"/>
      <w:lvlJc w:val="left"/>
      <w:pPr>
        <w:ind w:left="1440" w:hanging="360"/>
      </w:pPr>
      <w:rPr>
        <w:rFonts w:ascii="Courier New" w:hAnsi="Courier New" w:hint="default"/>
      </w:rPr>
    </w:lvl>
    <w:lvl w:ilvl="2" w:tplc="4D008B5E">
      <w:start w:val="1"/>
      <w:numFmt w:val="bullet"/>
      <w:lvlText w:val=""/>
      <w:lvlJc w:val="left"/>
      <w:pPr>
        <w:ind w:left="2160" w:hanging="360"/>
      </w:pPr>
      <w:rPr>
        <w:rFonts w:ascii="Wingdings" w:hAnsi="Wingdings" w:hint="default"/>
      </w:rPr>
    </w:lvl>
    <w:lvl w:ilvl="3" w:tplc="FAEE0B98">
      <w:start w:val="1"/>
      <w:numFmt w:val="bullet"/>
      <w:lvlText w:val=""/>
      <w:lvlJc w:val="left"/>
      <w:pPr>
        <w:ind w:left="2880" w:hanging="360"/>
      </w:pPr>
      <w:rPr>
        <w:rFonts w:ascii="Symbol" w:hAnsi="Symbol" w:hint="default"/>
      </w:rPr>
    </w:lvl>
    <w:lvl w:ilvl="4" w:tplc="2B2A460E">
      <w:start w:val="1"/>
      <w:numFmt w:val="bullet"/>
      <w:lvlText w:val="o"/>
      <w:lvlJc w:val="left"/>
      <w:pPr>
        <w:ind w:left="3600" w:hanging="360"/>
      </w:pPr>
      <w:rPr>
        <w:rFonts w:ascii="Courier New" w:hAnsi="Courier New" w:hint="default"/>
      </w:rPr>
    </w:lvl>
    <w:lvl w:ilvl="5" w:tplc="1902D0F8">
      <w:start w:val="1"/>
      <w:numFmt w:val="bullet"/>
      <w:lvlText w:val=""/>
      <w:lvlJc w:val="left"/>
      <w:pPr>
        <w:ind w:left="4320" w:hanging="360"/>
      </w:pPr>
      <w:rPr>
        <w:rFonts w:ascii="Wingdings" w:hAnsi="Wingdings" w:hint="default"/>
      </w:rPr>
    </w:lvl>
    <w:lvl w:ilvl="6" w:tplc="396A137E">
      <w:start w:val="1"/>
      <w:numFmt w:val="bullet"/>
      <w:lvlText w:val=""/>
      <w:lvlJc w:val="left"/>
      <w:pPr>
        <w:ind w:left="5040" w:hanging="360"/>
      </w:pPr>
      <w:rPr>
        <w:rFonts w:ascii="Symbol" w:hAnsi="Symbol" w:hint="default"/>
      </w:rPr>
    </w:lvl>
    <w:lvl w:ilvl="7" w:tplc="4C9089DC">
      <w:start w:val="1"/>
      <w:numFmt w:val="bullet"/>
      <w:lvlText w:val="o"/>
      <w:lvlJc w:val="left"/>
      <w:pPr>
        <w:ind w:left="5760" w:hanging="360"/>
      </w:pPr>
      <w:rPr>
        <w:rFonts w:ascii="Courier New" w:hAnsi="Courier New" w:hint="default"/>
      </w:rPr>
    </w:lvl>
    <w:lvl w:ilvl="8" w:tplc="544C6744">
      <w:start w:val="1"/>
      <w:numFmt w:val="bullet"/>
      <w:lvlText w:val=""/>
      <w:lvlJc w:val="left"/>
      <w:pPr>
        <w:ind w:left="6480" w:hanging="360"/>
      </w:pPr>
      <w:rPr>
        <w:rFonts w:ascii="Wingdings" w:hAnsi="Wingdings" w:hint="default"/>
      </w:rPr>
    </w:lvl>
  </w:abstractNum>
  <w:num w:numId="1" w16cid:durableId="1617373258">
    <w:abstractNumId w:val="22"/>
  </w:num>
  <w:num w:numId="2" w16cid:durableId="2108189412">
    <w:abstractNumId w:val="9"/>
  </w:num>
  <w:num w:numId="3" w16cid:durableId="945428101">
    <w:abstractNumId w:val="7"/>
  </w:num>
  <w:num w:numId="4" w16cid:durableId="2122068844">
    <w:abstractNumId w:val="17"/>
  </w:num>
  <w:num w:numId="5" w16cid:durableId="635649119">
    <w:abstractNumId w:val="14"/>
  </w:num>
  <w:num w:numId="6" w16cid:durableId="1743674994">
    <w:abstractNumId w:val="1"/>
  </w:num>
  <w:num w:numId="7" w16cid:durableId="1969432891">
    <w:abstractNumId w:val="16"/>
  </w:num>
  <w:num w:numId="8" w16cid:durableId="859663438">
    <w:abstractNumId w:val="9"/>
  </w:num>
  <w:num w:numId="9" w16cid:durableId="129591858">
    <w:abstractNumId w:val="11"/>
  </w:num>
  <w:num w:numId="10" w16cid:durableId="167066056">
    <w:abstractNumId w:val="20"/>
  </w:num>
  <w:num w:numId="11" w16cid:durableId="193732648">
    <w:abstractNumId w:val="10"/>
  </w:num>
  <w:num w:numId="12" w16cid:durableId="112944381">
    <w:abstractNumId w:val="8"/>
  </w:num>
  <w:num w:numId="13" w16cid:durableId="2060201524">
    <w:abstractNumId w:val="19"/>
  </w:num>
  <w:num w:numId="14" w16cid:durableId="1918904564">
    <w:abstractNumId w:val="18"/>
  </w:num>
  <w:num w:numId="15" w16cid:durableId="311258698">
    <w:abstractNumId w:val="9"/>
  </w:num>
  <w:num w:numId="16" w16cid:durableId="1970552076">
    <w:abstractNumId w:val="13"/>
  </w:num>
  <w:num w:numId="17" w16cid:durableId="1510801660">
    <w:abstractNumId w:val="23"/>
  </w:num>
  <w:num w:numId="18" w16cid:durableId="783040584">
    <w:abstractNumId w:val="9"/>
    <w:lvlOverride w:ilvl="0">
      <w:startOverride w:val="3"/>
    </w:lvlOverride>
    <w:lvlOverride w:ilvl="1">
      <w:startOverride w:val="1"/>
    </w:lvlOverride>
  </w:num>
  <w:num w:numId="19" w16cid:durableId="694579909">
    <w:abstractNumId w:val="15"/>
  </w:num>
  <w:num w:numId="20" w16cid:durableId="1829176903">
    <w:abstractNumId w:val="0"/>
  </w:num>
  <w:num w:numId="21" w16cid:durableId="655843976">
    <w:abstractNumId w:val="6"/>
  </w:num>
  <w:num w:numId="22" w16cid:durableId="703751525">
    <w:abstractNumId w:val="5"/>
  </w:num>
  <w:num w:numId="23" w16cid:durableId="1894268869">
    <w:abstractNumId w:val="5"/>
  </w:num>
  <w:num w:numId="24" w16cid:durableId="1554273199">
    <w:abstractNumId w:val="4"/>
  </w:num>
  <w:num w:numId="25" w16cid:durableId="2064402200">
    <w:abstractNumId w:val="12"/>
  </w:num>
  <w:num w:numId="26" w16cid:durableId="2142461051">
    <w:abstractNumId w:val="3"/>
  </w:num>
  <w:num w:numId="27" w16cid:durableId="1500079712">
    <w:abstractNumId w:val="21"/>
  </w:num>
  <w:num w:numId="28" w16cid:durableId="1779835975">
    <w:abstractNumId w:val="25"/>
  </w:num>
  <w:num w:numId="29" w16cid:durableId="13501539">
    <w:abstractNumId w:val="24"/>
  </w:num>
  <w:num w:numId="30" w16cid:durableId="208953941">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E03"/>
    <w:rsid w:val="0000034B"/>
    <w:rsid w:val="00000C54"/>
    <w:rsid w:val="000011DA"/>
    <w:rsid w:val="00004965"/>
    <w:rsid w:val="00005317"/>
    <w:rsid w:val="00010743"/>
    <w:rsid w:val="00010FEC"/>
    <w:rsid w:val="000131D3"/>
    <w:rsid w:val="00014371"/>
    <w:rsid w:val="000162AF"/>
    <w:rsid w:val="000165D2"/>
    <w:rsid w:val="00017E6E"/>
    <w:rsid w:val="00017F53"/>
    <w:rsid w:val="000223BC"/>
    <w:rsid w:val="0002402C"/>
    <w:rsid w:val="0002459B"/>
    <w:rsid w:val="00026ACE"/>
    <w:rsid w:val="00026B89"/>
    <w:rsid w:val="0002750A"/>
    <w:rsid w:val="00030FEC"/>
    <w:rsid w:val="00031840"/>
    <w:rsid w:val="00031EEA"/>
    <w:rsid w:val="00032E99"/>
    <w:rsid w:val="000332CC"/>
    <w:rsid w:val="00033AAD"/>
    <w:rsid w:val="00033FD3"/>
    <w:rsid w:val="0003461E"/>
    <w:rsid w:val="000348B7"/>
    <w:rsid w:val="000375EC"/>
    <w:rsid w:val="000407C7"/>
    <w:rsid w:val="00040D00"/>
    <w:rsid w:val="00041729"/>
    <w:rsid w:val="00041932"/>
    <w:rsid w:val="00042967"/>
    <w:rsid w:val="00042EDB"/>
    <w:rsid w:val="000444EF"/>
    <w:rsid w:val="00044F0F"/>
    <w:rsid w:val="0004521B"/>
    <w:rsid w:val="00045550"/>
    <w:rsid w:val="00045577"/>
    <w:rsid w:val="000456B6"/>
    <w:rsid w:val="00046806"/>
    <w:rsid w:val="00050B61"/>
    <w:rsid w:val="00051C4B"/>
    <w:rsid w:val="00051EF4"/>
    <w:rsid w:val="00051FCA"/>
    <w:rsid w:val="00052683"/>
    <w:rsid w:val="00056078"/>
    <w:rsid w:val="00056283"/>
    <w:rsid w:val="000568FA"/>
    <w:rsid w:val="00057371"/>
    <w:rsid w:val="000574F4"/>
    <w:rsid w:val="00057659"/>
    <w:rsid w:val="00060E04"/>
    <w:rsid w:val="00063973"/>
    <w:rsid w:val="00063B62"/>
    <w:rsid w:val="00063C56"/>
    <w:rsid w:val="0006408D"/>
    <w:rsid w:val="00065398"/>
    <w:rsid w:val="00070306"/>
    <w:rsid w:val="00071833"/>
    <w:rsid w:val="00071A8B"/>
    <w:rsid w:val="0007255D"/>
    <w:rsid w:val="00072C7C"/>
    <w:rsid w:val="00073FBC"/>
    <w:rsid w:val="0007477B"/>
    <w:rsid w:val="00074BD3"/>
    <w:rsid w:val="00076218"/>
    <w:rsid w:val="00076338"/>
    <w:rsid w:val="00080A29"/>
    <w:rsid w:val="00080ED2"/>
    <w:rsid w:val="00080FED"/>
    <w:rsid w:val="00082CE9"/>
    <w:rsid w:val="00082D06"/>
    <w:rsid w:val="0008317B"/>
    <w:rsid w:val="00083258"/>
    <w:rsid w:val="00083D57"/>
    <w:rsid w:val="000841F9"/>
    <w:rsid w:val="00084596"/>
    <w:rsid w:val="00085110"/>
    <w:rsid w:val="0009042A"/>
    <w:rsid w:val="00091A6A"/>
    <w:rsid w:val="00092321"/>
    <w:rsid w:val="00092627"/>
    <w:rsid w:val="000A0624"/>
    <w:rsid w:val="000A3A33"/>
    <w:rsid w:val="000A6906"/>
    <w:rsid w:val="000A6B10"/>
    <w:rsid w:val="000A6DC1"/>
    <w:rsid w:val="000A6E97"/>
    <w:rsid w:val="000A7D50"/>
    <w:rsid w:val="000B0C2F"/>
    <w:rsid w:val="000B137C"/>
    <w:rsid w:val="000B5535"/>
    <w:rsid w:val="000B7013"/>
    <w:rsid w:val="000B73E1"/>
    <w:rsid w:val="000C03B7"/>
    <w:rsid w:val="000C049B"/>
    <w:rsid w:val="000C07BA"/>
    <w:rsid w:val="000C2B9C"/>
    <w:rsid w:val="000C49E9"/>
    <w:rsid w:val="000C55BF"/>
    <w:rsid w:val="000C5F07"/>
    <w:rsid w:val="000C6033"/>
    <w:rsid w:val="000C636C"/>
    <w:rsid w:val="000C748F"/>
    <w:rsid w:val="000D45B5"/>
    <w:rsid w:val="000D4F78"/>
    <w:rsid w:val="000D696C"/>
    <w:rsid w:val="000D6C36"/>
    <w:rsid w:val="000E11A5"/>
    <w:rsid w:val="000E2E94"/>
    <w:rsid w:val="000E3738"/>
    <w:rsid w:val="000E42D4"/>
    <w:rsid w:val="000F0078"/>
    <w:rsid w:val="000F3705"/>
    <w:rsid w:val="000F4B42"/>
    <w:rsid w:val="000F5762"/>
    <w:rsid w:val="000F6325"/>
    <w:rsid w:val="000F7037"/>
    <w:rsid w:val="001033C2"/>
    <w:rsid w:val="00105031"/>
    <w:rsid w:val="001052EB"/>
    <w:rsid w:val="00106FE3"/>
    <w:rsid w:val="001110BB"/>
    <w:rsid w:val="00111DA6"/>
    <w:rsid w:val="001120B0"/>
    <w:rsid w:val="00112620"/>
    <w:rsid w:val="00115684"/>
    <w:rsid w:val="00116292"/>
    <w:rsid w:val="0011653F"/>
    <w:rsid w:val="00116CDC"/>
    <w:rsid w:val="0012050B"/>
    <w:rsid w:val="00120773"/>
    <w:rsid w:val="00120FEF"/>
    <w:rsid w:val="0012217A"/>
    <w:rsid w:val="00122A64"/>
    <w:rsid w:val="0012365A"/>
    <w:rsid w:val="0012730F"/>
    <w:rsid w:val="0012743A"/>
    <w:rsid w:val="00131D08"/>
    <w:rsid w:val="00137FF8"/>
    <w:rsid w:val="001401F5"/>
    <w:rsid w:val="001403E6"/>
    <w:rsid w:val="001403EF"/>
    <w:rsid w:val="0014129C"/>
    <w:rsid w:val="001443C3"/>
    <w:rsid w:val="0014594A"/>
    <w:rsid w:val="00146912"/>
    <w:rsid w:val="001470AA"/>
    <w:rsid w:val="00150684"/>
    <w:rsid w:val="00150B64"/>
    <w:rsid w:val="001537FE"/>
    <w:rsid w:val="001546C3"/>
    <w:rsid w:val="001552E2"/>
    <w:rsid w:val="00157029"/>
    <w:rsid w:val="00157103"/>
    <w:rsid w:val="001579A7"/>
    <w:rsid w:val="00157C24"/>
    <w:rsid w:val="001602E9"/>
    <w:rsid w:val="00160743"/>
    <w:rsid w:val="00161C09"/>
    <w:rsid w:val="0016236E"/>
    <w:rsid w:val="001624D1"/>
    <w:rsid w:val="00162961"/>
    <w:rsid w:val="001648D9"/>
    <w:rsid w:val="00164CF2"/>
    <w:rsid w:val="00164FCA"/>
    <w:rsid w:val="00166F20"/>
    <w:rsid w:val="00170286"/>
    <w:rsid w:val="001705BF"/>
    <w:rsid w:val="00172FB9"/>
    <w:rsid w:val="00174A46"/>
    <w:rsid w:val="001768EB"/>
    <w:rsid w:val="00182A72"/>
    <w:rsid w:val="0018373A"/>
    <w:rsid w:val="00183915"/>
    <w:rsid w:val="00185BAA"/>
    <w:rsid w:val="00187719"/>
    <w:rsid w:val="00187910"/>
    <w:rsid w:val="00191358"/>
    <w:rsid w:val="001955E9"/>
    <w:rsid w:val="00196046"/>
    <w:rsid w:val="00196EEA"/>
    <w:rsid w:val="00197849"/>
    <w:rsid w:val="001A29FC"/>
    <w:rsid w:val="001A2B7E"/>
    <w:rsid w:val="001A39C3"/>
    <w:rsid w:val="001A4947"/>
    <w:rsid w:val="001A4FD5"/>
    <w:rsid w:val="001A511E"/>
    <w:rsid w:val="001A528A"/>
    <w:rsid w:val="001A572D"/>
    <w:rsid w:val="001A58A3"/>
    <w:rsid w:val="001A654F"/>
    <w:rsid w:val="001A6F79"/>
    <w:rsid w:val="001A7881"/>
    <w:rsid w:val="001B1027"/>
    <w:rsid w:val="001B156D"/>
    <w:rsid w:val="001B3E62"/>
    <w:rsid w:val="001B41FB"/>
    <w:rsid w:val="001B4974"/>
    <w:rsid w:val="001B5A41"/>
    <w:rsid w:val="001B6F2C"/>
    <w:rsid w:val="001B718F"/>
    <w:rsid w:val="001B7C91"/>
    <w:rsid w:val="001C25AA"/>
    <w:rsid w:val="001C4C63"/>
    <w:rsid w:val="001C501A"/>
    <w:rsid w:val="001C613B"/>
    <w:rsid w:val="001C76B3"/>
    <w:rsid w:val="001D1ACE"/>
    <w:rsid w:val="001D2243"/>
    <w:rsid w:val="001D3096"/>
    <w:rsid w:val="001D614A"/>
    <w:rsid w:val="001D6821"/>
    <w:rsid w:val="001E108D"/>
    <w:rsid w:val="001E1A6B"/>
    <w:rsid w:val="001E1B0C"/>
    <w:rsid w:val="001E36E8"/>
    <w:rsid w:val="001E3C49"/>
    <w:rsid w:val="001E3DD6"/>
    <w:rsid w:val="001E6EEB"/>
    <w:rsid w:val="001F1275"/>
    <w:rsid w:val="001F178D"/>
    <w:rsid w:val="001F17A2"/>
    <w:rsid w:val="001F57C5"/>
    <w:rsid w:val="001F5EDC"/>
    <w:rsid w:val="00201B47"/>
    <w:rsid w:val="002036EC"/>
    <w:rsid w:val="00204E00"/>
    <w:rsid w:val="002052EE"/>
    <w:rsid w:val="00206528"/>
    <w:rsid w:val="00206C54"/>
    <w:rsid w:val="00207476"/>
    <w:rsid w:val="00207C73"/>
    <w:rsid w:val="0021308F"/>
    <w:rsid w:val="00213705"/>
    <w:rsid w:val="00214047"/>
    <w:rsid w:val="00214B98"/>
    <w:rsid w:val="00215567"/>
    <w:rsid w:val="0021671E"/>
    <w:rsid w:val="00222A5E"/>
    <w:rsid w:val="00224387"/>
    <w:rsid w:val="00224A65"/>
    <w:rsid w:val="00224E30"/>
    <w:rsid w:val="00227BCB"/>
    <w:rsid w:val="00227FBA"/>
    <w:rsid w:val="00231395"/>
    <w:rsid w:val="00232312"/>
    <w:rsid w:val="00233791"/>
    <w:rsid w:val="00234E67"/>
    <w:rsid w:val="0023693C"/>
    <w:rsid w:val="002404F4"/>
    <w:rsid w:val="002406A3"/>
    <w:rsid w:val="0024215E"/>
    <w:rsid w:val="00243B2B"/>
    <w:rsid w:val="0024485C"/>
    <w:rsid w:val="00244934"/>
    <w:rsid w:val="00245AE1"/>
    <w:rsid w:val="00245AF5"/>
    <w:rsid w:val="00245C0C"/>
    <w:rsid w:val="00245F1F"/>
    <w:rsid w:val="002465BC"/>
    <w:rsid w:val="00246D00"/>
    <w:rsid w:val="00252EC9"/>
    <w:rsid w:val="002536CF"/>
    <w:rsid w:val="00253B51"/>
    <w:rsid w:val="002544CF"/>
    <w:rsid w:val="0025546B"/>
    <w:rsid w:val="00256F58"/>
    <w:rsid w:val="00261321"/>
    <w:rsid w:val="0026241A"/>
    <w:rsid w:val="00262BE1"/>
    <w:rsid w:val="002655B6"/>
    <w:rsid w:val="002667D6"/>
    <w:rsid w:val="00266F2B"/>
    <w:rsid w:val="00267AD0"/>
    <w:rsid w:val="00271652"/>
    <w:rsid w:val="002732E0"/>
    <w:rsid w:val="00273F69"/>
    <w:rsid w:val="00274747"/>
    <w:rsid w:val="00275B1F"/>
    <w:rsid w:val="00275C46"/>
    <w:rsid w:val="00275C9C"/>
    <w:rsid w:val="00275EB1"/>
    <w:rsid w:val="00277035"/>
    <w:rsid w:val="00277186"/>
    <w:rsid w:val="00281BF0"/>
    <w:rsid w:val="00281FD2"/>
    <w:rsid w:val="00284C15"/>
    <w:rsid w:val="00284F4A"/>
    <w:rsid w:val="002860EB"/>
    <w:rsid w:val="0028733C"/>
    <w:rsid w:val="00287631"/>
    <w:rsid w:val="00287645"/>
    <w:rsid w:val="002876BE"/>
    <w:rsid w:val="002901F4"/>
    <w:rsid w:val="00294445"/>
    <w:rsid w:val="00297B2F"/>
    <w:rsid w:val="002A07E7"/>
    <w:rsid w:val="002A095C"/>
    <w:rsid w:val="002A151C"/>
    <w:rsid w:val="002A1C74"/>
    <w:rsid w:val="002A356E"/>
    <w:rsid w:val="002A7A72"/>
    <w:rsid w:val="002A7E26"/>
    <w:rsid w:val="002B00E7"/>
    <w:rsid w:val="002B2740"/>
    <w:rsid w:val="002B3BBE"/>
    <w:rsid w:val="002B3DFC"/>
    <w:rsid w:val="002B4355"/>
    <w:rsid w:val="002B443E"/>
    <w:rsid w:val="002B46A3"/>
    <w:rsid w:val="002C39FD"/>
    <w:rsid w:val="002C476E"/>
    <w:rsid w:val="002C49A2"/>
    <w:rsid w:val="002C5F20"/>
    <w:rsid w:val="002C63C3"/>
    <w:rsid w:val="002C6743"/>
    <w:rsid w:val="002C7E8F"/>
    <w:rsid w:val="002D1385"/>
    <w:rsid w:val="002D6000"/>
    <w:rsid w:val="002D735C"/>
    <w:rsid w:val="002E1978"/>
    <w:rsid w:val="002E2929"/>
    <w:rsid w:val="002E3DD4"/>
    <w:rsid w:val="002E43C5"/>
    <w:rsid w:val="002E6677"/>
    <w:rsid w:val="002E75AC"/>
    <w:rsid w:val="002F0BEA"/>
    <w:rsid w:val="002F51F7"/>
    <w:rsid w:val="002F6FF5"/>
    <w:rsid w:val="002F704D"/>
    <w:rsid w:val="002F72DF"/>
    <w:rsid w:val="00300DCA"/>
    <w:rsid w:val="003019EF"/>
    <w:rsid w:val="00301ACF"/>
    <w:rsid w:val="00302F5A"/>
    <w:rsid w:val="0030581F"/>
    <w:rsid w:val="00306621"/>
    <w:rsid w:val="00307FDF"/>
    <w:rsid w:val="00310006"/>
    <w:rsid w:val="00311138"/>
    <w:rsid w:val="003113DA"/>
    <w:rsid w:val="003127AB"/>
    <w:rsid w:val="003128FE"/>
    <w:rsid w:val="00313605"/>
    <w:rsid w:val="00313611"/>
    <w:rsid w:val="00313864"/>
    <w:rsid w:val="00313B62"/>
    <w:rsid w:val="003143E0"/>
    <w:rsid w:val="003164BF"/>
    <w:rsid w:val="0032009E"/>
    <w:rsid w:val="00322638"/>
    <w:rsid w:val="00323F1E"/>
    <w:rsid w:val="00324E00"/>
    <w:rsid w:val="0032581A"/>
    <w:rsid w:val="003300CE"/>
    <w:rsid w:val="00330163"/>
    <w:rsid w:val="00330E5F"/>
    <w:rsid w:val="00331CAE"/>
    <w:rsid w:val="00332180"/>
    <w:rsid w:val="0033509B"/>
    <w:rsid w:val="003357B3"/>
    <w:rsid w:val="00336129"/>
    <w:rsid w:val="003368EC"/>
    <w:rsid w:val="00337098"/>
    <w:rsid w:val="00337A42"/>
    <w:rsid w:val="00340360"/>
    <w:rsid w:val="00341F67"/>
    <w:rsid w:val="00343139"/>
    <w:rsid w:val="00343A35"/>
    <w:rsid w:val="003452AB"/>
    <w:rsid w:val="00346947"/>
    <w:rsid w:val="00352703"/>
    <w:rsid w:val="00352A15"/>
    <w:rsid w:val="0035512F"/>
    <w:rsid w:val="003562E3"/>
    <w:rsid w:val="00356ADD"/>
    <w:rsid w:val="00357432"/>
    <w:rsid w:val="00360064"/>
    <w:rsid w:val="00360B3D"/>
    <w:rsid w:val="003616AC"/>
    <w:rsid w:val="0036296A"/>
    <w:rsid w:val="00362E3F"/>
    <w:rsid w:val="00364A8F"/>
    <w:rsid w:val="00365913"/>
    <w:rsid w:val="00367767"/>
    <w:rsid w:val="0037093C"/>
    <w:rsid w:val="00370BEC"/>
    <w:rsid w:val="00372470"/>
    <w:rsid w:val="003738FA"/>
    <w:rsid w:val="00373A34"/>
    <w:rsid w:val="00375C96"/>
    <w:rsid w:val="003764BD"/>
    <w:rsid w:val="00376BFD"/>
    <w:rsid w:val="00377812"/>
    <w:rsid w:val="00377ABA"/>
    <w:rsid w:val="00390EDE"/>
    <w:rsid w:val="0039345B"/>
    <w:rsid w:val="003937E8"/>
    <w:rsid w:val="00393A1B"/>
    <w:rsid w:val="003A3BAE"/>
    <w:rsid w:val="003A4453"/>
    <w:rsid w:val="003A482B"/>
    <w:rsid w:val="003A52B5"/>
    <w:rsid w:val="003A5F99"/>
    <w:rsid w:val="003A794F"/>
    <w:rsid w:val="003B00B6"/>
    <w:rsid w:val="003B1078"/>
    <w:rsid w:val="003B1210"/>
    <w:rsid w:val="003B1361"/>
    <w:rsid w:val="003B18D5"/>
    <w:rsid w:val="003B4B4A"/>
    <w:rsid w:val="003B4F4F"/>
    <w:rsid w:val="003B7F60"/>
    <w:rsid w:val="003C0BBC"/>
    <w:rsid w:val="003C0F8D"/>
    <w:rsid w:val="003C4D65"/>
    <w:rsid w:val="003C6AB8"/>
    <w:rsid w:val="003C7186"/>
    <w:rsid w:val="003C75CA"/>
    <w:rsid w:val="003C7F18"/>
    <w:rsid w:val="003C7FE6"/>
    <w:rsid w:val="003D01D5"/>
    <w:rsid w:val="003D1263"/>
    <w:rsid w:val="003D25F3"/>
    <w:rsid w:val="003D3EE5"/>
    <w:rsid w:val="003D53E3"/>
    <w:rsid w:val="003D7761"/>
    <w:rsid w:val="003D7983"/>
    <w:rsid w:val="003D7A4B"/>
    <w:rsid w:val="003E0E69"/>
    <w:rsid w:val="003E132C"/>
    <w:rsid w:val="003E2403"/>
    <w:rsid w:val="003E2489"/>
    <w:rsid w:val="003E3692"/>
    <w:rsid w:val="003E3B15"/>
    <w:rsid w:val="003E6452"/>
    <w:rsid w:val="003E72A1"/>
    <w:rsid w:val="003F1757"/>
    <w:rsid w:val="003F3AD7"/>
    <w:rsid w:val="003F471B"/>
    <w:rsid w:val="003F7E9B"/>
    <w:rsid w:val="00402044"/>
    <w:rsid w:val="004034E2"/>
    <w:rsid w:val="00403519"/>
    <w:rsid w:val="0040528D"/>
    <w:rsid w:val="00407E15"/>
    <w:rsid w:val="00410146"/>
    <w:rsid w:val="00413AEA"/>
    <w:rsid w:val="00414C48"/>
    <w:rsid w:val="0041711A"/>
    <w:rsid w:val="0041721E"/>
    <w:rsid w:val="00417806"/>
    <w:rsid w:val="00420F56"/>
    <w:rsid w:val="004216EF"/>
    <w:rsid w:val="00421EAC"/>
    <w:rsid w:val="00422E58"/>
    <w:rsid w:val="00424D07"/>
    <w:rsid w:val="00425863"/>
    <w:rsid w:val="004259E4"/>
    <w:rsid w:val="00425DB3"/>
    <w:rsid w:val="0042658C"/>
    <w:rsid w:val="00427E03"/>
    <w:rsid w:val="00427E2A"/>
    <w:rsid w:val="00430B76"/>
    <w:rsid w:val="004316BE"/>
    <w:rsid w:val="004320DA"/>
    <w:rsid w:val="00433176"/>
    <w:rsid w:val="00434A99"/>
    <w:rsid w:val="004351E8"/>
    <w:rsid w:val="004355F9"/>
    <w:rsid w:val="004411C9"/>
    <w:rsid w:val="004414F3"/>
    <w:rsid w:val="00441D39"/>
    <w:rsid w:val="004425CB"/>
    <w:rsid w:val="004435E2"/>
    <w:rsid w:val="00443AF5"/>
    <w:rsid w:val="0044683A"/>
    <w:rsid w:val="004472F6"/>
    <w:rsid w:val="004511DF"/>
    <w:rsid w:val="00451C3A"/>
    <w:rsid w:val="00451F89"/>
    <w:rsid w:val="00452354"/>
    <w:rsid w:val="00455FEB"/>
    <w:rsid w:val="00457309"/>
    <w:rsid w:val="00457FB3"/>
    <w:rsid w:val="0046565C"/>
    <w:rsid w:val="00465BF0"/>
    <w:rsid w:val="00466787"/>
    <w:rsid w:val="00467828"/>
    <w:rsid w:val="004717CA"/>
    <w:rsid w:val="00472B22"/>
    <w:rsid w:val="00472E64"/>
    <w:rsid w:val="0047353A"/>
    <w:rsid w:val="00475710"/>
    <w:rsid w:val="00475812"/>
    <w:rsid w:val="004764FE"/>
    <w:rsid w:val="00481065"/>
    <w:rsid w:val="00481AE5"/>
    <w:rsid w:val="00482C7F"/>
    <w:rsid w:val="00484CE8"/>
    <w:rsid w:val="00486BED"/>
    <w:rsid w:val="00486C89"/>
    <w:rsid w:val="00487D86"/>
    <w:rsid w:val="00490442"/>
    <w:rsid w:val="00491C2D"/>
    <w:rsid w:val="004926CA"/>
    <w:rsid w:val="00493647"/>
    <w:rsid w:val="00494018"/>
    <w:rsid w:val="00494479"/>
    <w:rsid w:val="00495C99"/>
    <w:rsid w:val="004962EA"/>
    <w:rsid w:val="0049708B"/>
    <w:rsid w:val="004973C1"/>
    <w:rsid w:val="004975A0"/>
    <w:rsid w:val="00497BC6"/>
    <w:rsid w:val="004A1D69"/>
    <w:rsid w:val="004A385E"/>
    <w:rsid w:val="004A65AB"/>
    <w:rsid w:val="004A6BAF"/>
    <w:rsid w:val="004B079F"/>
    <w:rsid w:val="004B0E19"/>
    <w:rsid w:val="004B297B"/>
    <w:rsid w:val="004B2A04"/>
    <w:rsid w:val="004B3EC5"/>
    <w:rsid w:val="004B4CD1"/>
    <w:rsid w:val="004B69FD"/>
    <w:rsid w:val="004C13F3"/>
    <w:rsid w:val="004C1645"/>
    <w:rsid w:val="004C24CC"/>
    <w:rsid w:val="004C3300"/>
    <w:rsid w:val="004C4165"/>
    <w:rsid w:val="004C53AA"/>
    <w:rsid w:val="004C55A1"/>
    <w:rsid w:val="004C6EDF"/>
    <w:rsid w:val="004C70F9"/>
    <w:rsid w:val="004D0488"/>
    <w:rsid w:val="004D0F98"/>
    <w:rsid w:val="004D1712"/>
    <w:rsid w:val="004D27B8"/>
    <w:rsid w:val="004D5CC7"/>
    <w:rsid w:val="004D636E"/>
    <w:rsid w:val="004D7242"/>
    <w:rsid w:val="004E09DF"/>
    <w:rsid w:val="004E1836"/>
    <w:rsid w:val="004E33D8"/>
    <w:rsid w:val="004E4344"/>
    <w:rsid w:val="004E55AC"/>
    <w:rsid w:val="004E56DD"/>
    <w:rsid w:val="004E6C6C"/>
    <w:rsid w:val="004E6CE8"/>
    <w:rsid w:val="004F0032"/>
    <w:rsid w:val="004F1589"/>
    <w:rsid w:val="004F163E"/>
    <w:rsid w:val="004F3FAF"/>
    <w:rsid w:val="004F617B"/>
    <w:rsid w:val="004F63A7"/>
    <w:rsid w:val="004F7826"/>
    <w:rsid w:val="00502186"/>
    <w:rsid w:val="005022D9"/>
    <w:rsid w:val="00502CAD"/>
    <w:rsid w:val="005032E9"/>
    <w:rsid w:val="00503847"/>
    <w:rsid w:val="0050462A"/>
    <w:rsid w:val="0050687C"/>
    <w:rsid w:val="00507824"/>
    <w:rsid w:val="0051111A"/>
    <w:rsid w:val="00511666"/>
    <w:rsid w:val="005125D4"/>
    <w:rsid w:val="00512994"/>
    <w:rsid w:val="005153F8"/>
    <w:rsid w:val="00521667"/>
    <w:rsid w:val="0052366F"/>
    <w:rsid w:val="00523D6A"/>
    <w:rsid w:val="005266C7"/>
    <w:rsid w:val="00527AD7"/>
    <w:rsid w:val="00527D4E"/>
    <w:rsid w:val="0053008A"/>
    <w:rsid w:val="00531CC4"/>
    <w:rsid w:val="005325A6"/>
    <w:rsid w:val="00532C9E"/>
    <w:rsid w:val="00532F77"/>
    <w:rsid w:val="00533AAC"/>
    <w:rsid w:val="00533BE6"/>
    <w:rsid w:val="005376D7"/>
    <w:rsid w:val="00537843"/>
    <w:rsid w:val="00537E9F"/>
    <w:rsid w:val="00540E11"/>
    <w:rsid w:val="00541519"/>
    <w:rsid w:val="005425F7"/>
    <w:rsid w:val="00543FA0"/>
    <w:rsid w:val="005442CC"/>
    <w:rsid w:val="00544D60"/>
    <w:rsid w:val="00545425"/>
    <w:rsid w:val="00550306"/>
    <w:rsid w:val="0055168D"/>
    <w:rsid w:val="00552B47"/>
    <w:rsid w:val="00553ABC"/>
    <w:rsid w:val="005555A7"/>
    <w:rsid w:val="00557243"/>
    <w:rsid w:val="00557B98"/>
    <w:rsid w:val="005624E3"/>
    <w:rsid w:val="00562804"/>
    <w:rsid w:val="005632F8"/>
    <w:rsid w:val="005642A8"/>
    <w:rsid w:val="005661D7"/>
    <w:rsid w:val="00566EA7"/>
    <w:rsid w:val="005708A2"/>
    <w:rsid w:val="0057234A"/>
    <w:rsid w:val="00572490"/>
    <w:rsid w:val="00572E4D"/>
    <w:rsid w:val="0057365F"/>
    <w:rsid w:val="00581931"/>
    <w:rsid w:val="00582EF3"/>
    <w:rsid w:val="00584575"/>
    <w:rsid w:val="00584BA7"/>
    <w:rsid w:val="00585466"/>
    <w:rsid w:val="00585558"/>
    <w:rsid w:val="005865D7"/>
    <w:rsid w:val="005867BF"/>
    <w:rsid w:val="00590274"/>
    <w:rsid w:val="005905CA"/>
    <w:rsid w:val="00590A5A"/>
    <w:rsid w:val="00591A6C"/>
    <w:rsid w:val="00593CFA"/>
    <w:rsid w:val="00594ED5"/>
    <w:rsid w:val="00595C5B"/>
    <w:rsid w:val="00595F3C"/>
    <w:rsid w:val="00596016"/>
    <w:rsid w:val="00596DB1"/>
    <w:rsid w:val="00597991"/>
    <w:rsid w:val="005A220B"/>
    <w:rsid w:val="005A327B"/>
    <w:rsid w:val="005A499E"/>
    <w:rsid w:val="005A61F5"/>
    <w:rsid w:val="005A7C1C"/>
    <w:rsid w:val="005B01E7"/>
    <w:rsid w:val="005B0E24"/>
    <w:rsid w:val="005B179B"/>
    <w:rsid w:val="005B21B8"/>
    <w:rsid w:val="005B4A10"/>
    <w:rsid w:val="005B5368"/>
    <w:rsid w:val="005B5799"/>
    <w:rsid w:val="005C040C"/>
    <w:rsid w:val="005C10E4"/>
    <w:rsid w:val="005C349B"/>
    <w:rsid w:val="005C5723"/>
    <w:rsid w:val="005C5795"/>
    <w:rsid w:val="005D0406"/>
    <w:rsid w:val="005D0EC8"/>
    <w:rsid w:val="005D1C1A"/>
    <w:rsid w:val="005D26A1"/>
    <w:rsid w:val="005D31A2"/>
    <w:rsid w:val="005D54B3"/>
    <w:rsid w:val="005E14A6"/>
    <w:rsid w:val="005E1668"/>
    <w:rsid w:val="005E1857"/>
    <w:rsid w:val="005E1B10"/>
    <w:rsid w:val="005E3393"/>
    <w:rsid w:val="005E3D3B"/>
    <w:rsid w:val="005E5CBB"/>
    <w:rsid w:val="005E6A4C"/>
    <w:rsid w:val="005E6BB7"/>
    <w:rsid w:val="005E76CD"/>
    <w:rsid w:val="005F0FAA"/>
    <w:rsid w:val="005F2963"/>
    <w:rsid w:val="005F39E4"/>
    <w:rsid w:val="005F4E27"/>
    <w:rsid w:val="005F5E26"/>
    <w:rsid w:val="00600181"/>
    <w:rsid w:val="00600182"/>
    <w:rsid w:val="00602EF2"/>
    <w:rsid w:val="006047E8"/>
    <w:rsid w:val="00605090"/>
    <w:rsid w:val="006050DA"/>
    <w:rsid w:val="00606273"/>
    <w:rsid w:val="00607057"/>
    <w:rsid w:val="006109A3"/>
    <w:rsid w:val="006110AD"/>
    <w:rsid w:val="0061130F"/>
    <w:rsid w:val="006127B4"/>
    <w:rsid w:val="006145B3"/>
    <w:rsid w:val="00614F0F"/>
    <w:rsid w:val="00615E33"/>
    <w:rsid w:val="00617618"/>
    <w:rsid w:val="00621849"/>
    <w:rsid w:val="00621E9B"/>
    <w:rsid w:val="00622DED"/>
    <w:rsid w:val="0062360B"/>
    <w:rsid w:val="0062542E"/>
    <w:rsid w:val="006265C5"/>
    <w:rsid w:val="00626628"/>
    <w:rsid w:val="00631FC0"/>
    <w:rsid w:val="00634534"/>
    <w:rsid w:val="0063455B"/>
    <w:rsid w:val="006351C1"/>
    <w:rsid w:val="00637046"/>
    <w:rsid w:val="0063745E"/>
    <w:rsid w:val="00641050"/>
    <w:rsid w:val="006410F7"/>
    <w:rsid w:val="006443BA"/>
    <w:rsid w:val="00645F95"/>
    <w:rsid w:val="006466B8"/>
    <w:rsid w:val="00646CF4"/>
    <w:rsid w:val="00647FB4"/>
    <w:rsid w:val="00650A57"/>
    <w:rsid w:val="00652521"/>
    <w:rsid w:val="0065263F"/>
    <w:rsid w:val="00653FFB"/>
    <w:rsid w:val="00654A6B"/>
    <w:rsid w:val="00655B4E"/>
    <w:rsid w:val="006576D0"/>
    <w:rsid w:val="0065799C"/>
    <w:rsid w:val="0066299F"/>
    <w:rsid w:val="006632F4"/>
    <w:rsid w:val="006635D9"/>
    <w:rsid w:val="00666BC0"/>
    <w:rsid w:val="00667157"/>
    <w:rsid w:val="0067030A"/>
    <w:rsid w:val="0067197B"/>
    <w:rsid w:val="00671999"/>
    <w:rsid w:val="006730EA"/>
    <w:rsid w:val="006743A5"/>
    <w:rsid w:val="00675298"/>
    <w:rsid w:val="0067579D"/>
    <w:rsid w:val="006824B2"/>
    <w:rsid w:val="00683F4C"/>
    <w:rsid w:val="00685497"/>
    <w:rsid w:val="006867F3"/>
    <w:rsid w:val="00686C83"/>
    <w:rsid w:val="00687B0A"/>
    <w:rsid w:val="00694B2E"/>
    <w:rsid w:val="0069506B"/>
    <w:rsid w:val="006970EF"/>
    <w:rsid w:val="00697114"/>
    <w:rsid w:val="00697951"/>
    <w:rsid w:val="006A23A8"/>
    <w:rsid w:val="006A243A"/>
    <w:rsid w:val="006A35C4"/>
    <w:rsid w:val="006A4A80"/>
    <w:rsid w:val="006A653D"/>
    <w:rsid w:val="006B2001"/>
    <w:rsid w:val="006B2132"/>
    <w:rsid w:val="006B2738"/>
    <w:rsid w:val="006B314D"/>
    <w:rsid w:val="006B42AF"/>
    <w:rsid w:val="006C14F1"/>
    <w:rsid w:val="006C2382"/>
    <w:rsid w:val="006C445F"/>
    <w:rsid w:val="006C5DC9"/>
    <w:rsid w:val="006C5E35"/>
    <w:rsid w:val="006D2990"/>
    <w:rsid w:val="006D2C4D"/>
    <w:rsid w:val="006D42EE"/>
    <w:rsid w:val="006D549E"/>
    <w:rsid w:val="006D6A7C"/>
    <w:rsid w:val="006E1382"/>
    <w:rsid w:val="006E15E7"/>
    <w:rsid w:val="006E2517"/>
    <w:rsid w:val="006E6101"/>
    <w:rsid w:val="006F0BC1"/>
    <w:rsid w:val="006F0D06"/>
    <w:rsid w:val="006F5A8F"/>
    <w:rsid w:val="006F7B31"/>
    <w:rsid w:val="006F7E4F"/>
    <w:rsid w:val="00701E42"/>
    <w:rsid w:val="0070319F"/>
    <w:rsid w:val="00705052"/>
    <w:rsid w:val="007105BF"/>
    <w:rsid w:val="0071394F"/>
    <w:rsid w:val="007161BA"/>
    <w:rsid w:val="00716480"/>
    <w:rsid w:val="00716ED3"/>
    <w:rsid w:val="00721117"/>
    <w:rsid w:val="00721995"/>
    <w:rsid w:val="00722A61"/>
    <w:rsid w:val="00722AD3"/>
    <w:rsid w:val="00724557"/>
    <w:rsid w:val="00726C4A"/>
    <w:rsid w:val="00726FFA"/>
    <w:rsid w:val="007304F0"/>
    <w:rsid w:val="00733B8B"/>
    <w:rsid w:val="00734661"/>
    <w:rsid w:val="00734AB2"/>
    <w:rsid w:val="00734EC1"/>
    <w:rsid w:val="00735717"/>
    <w:rsid w:val="00735C41"/>
    <w:rsid w:val="0074055E"/>
    <w:rsid w:val="00741A4C"/>
    <w:rsid w:val="00743B9E"/>
    <w:rsid w:val="00746BAE"/>
    <w:rsid w:val="007512B6"/>
    <w:rsid w:val="00751AA9"/>
    <w:rsid w:val="00752B8C"/>
    <w:rsid w:val="007563BD"/>
    <w:rsid w:val="007564AB"/>
    <w:rsid w:val="00760952"/>
    <w:rsid w:val="0076295B"/>
    <w:rsid w:val="00764ACB"/>
    <w:rsid w:val="00764AE8"/>
    <w:rsid w:val="00765019"/>
    <w:rsid w:val="00766E0B"/>
    <w:rsid w:val="007711AB"/>
    <w:rsid w:val="0077146B"/>
    <w:rsid w:val="00771CFA"/>
    <w:rsid w:val="0077393E"/>
    <w:rsid w:val="00776946"/>
    <w:rsid w:val="00780815"/>
    <w:rsid w:val="00782453"/>
    <w:rsid w:val="007835D7"/>
    <w:rsid w:val="007839A4"/>
    <w:rsid w:val="00785A21"/>
    <w:rsid w:val="00786BD3"/>
    <w:rsid w:val="00786EEC"/>
    <w:rsid w:val="00787A74"/>
    <w:rsid w:val="00787DE3"/>
    <w:rsid w:val="00787E09"/>
    <w:rsid w:val="007910DB"/>
    <w:rsid w:val="00791459"/>
    <w:rsid w:val="00791893"/>
    <w:rsid w:val="00791F5D"/>
    <w:rsid w:val="00792C12"/>
    <w:rsid w:val="007949C4"/>
    <w:rsid w:val="00795850"/>
    <w:rsid w:val="00795D72"/>
    <w:rsid w:val="00796413"/>
    <w:rsid w:val="007972FA"/>
    <w:rsid w:val="007A0931"/>
    <w:rsid w:val="007A212A"/>
    <w:rsid w:val="007A3675"/>
    <w:rsid w:val="007A37EE"/>
    <w:rsid w:val="007A3E5C"/>
    <w:rsid w:val="007A585B"/>
    <w:rsid w:val="007A5C8F"/>
    <w:rsid w:val="007A6F0C"/>
    <w:rsid w:val="007A7E13"/>
    <w:rsid w:val="007B0099"/>
    <w:rsid w:val="007B27D9"/>
    <w:rsid w:val="007B30FC"/>
    <w:rsid w:val="007B503D"/>
    <w:rsid w:val="007B6460"/>
    <w:rsid w:val="007B663C"/>
    <w:rsid w:val="007C1F25"/>
    <w:rsid w:val="007C2079"/>
    <w:rsid w:val="007C3C41"/>
    <w:rsid w:val="007C3DD1"/>
    <w:rsid w:val="007C3FAE"/>
    <w:rsid w:val="007C403C"/>
    <w:rsid w:val="007C5D46"/>
    <w:rsid w:val="007C6BEF"/>
    <w:rsid w:val="007D0E91"/>
    <w:rsid w:val="007D1189"/>
    <w:rsid w:val="007D2262"/>
    <w:rsid w:val="007D31A3"/>
    <w:rsid w:val="007D3C4A"/>
    <w:rsid w:val="007D59A6"/>
    <w:rsid w:val="007E0C5F"/>
    <w:rsid w:val="007E0DD6"/>
    <w:rsid w:val="007E3BF8"/>
    <w:rsid w:val="007E4533"/>
    <w:rsid w:val="007E47EE"/>
    <w:rsid w:val="007E621D"/>
    <w:rsid w:val="007E6323"/>
    <w:rsid w:val="007E6CFD"/>
    <w:rsid w:val="007E720D"/>
    <w:rsid w:val="007F1E4A"/>
    <w:rsid w:val="007F74E1"/>
    <w:rsid w:val="0080072C"/>
    <w:rsid w:val="008007FA"/>
    <w:rsid w:val="0080309A"/>
    <w:rsid w:val="00803267"/>
    <w:rsid w:val="00803A86"/>
    <w:rsid w:val="00805369"/>
    <w:rsid w:val="008055B1"/>
    <w:rsid w:val="00811397"/>
    <w:rsid w:val="00811B84"/>
    <w:rsid w:val="00811DF7"/>
    <w:rsid w:val="008143F2"/>
    <w:rsid w:val="008144AF"/>
    <w:rsid w:val="008160D3"/>
    <w:rsid w:val="00816B3A"/>
    <w:rsid w:val="0081758A"/>
    <w:rsid w:val="00820FAA"/>
    <w:rsid w:val="008230D4"/>
    <w:rsid w:val="00823A78"/>
    <w:rsid w:val="00823B17"/>
    <w:rsid w:val="0082427C"/>
    <w:rsid w:val="00824BF3"/>
    <w:rsid w:val="008261E4"/>
    <w:rsid w:val="00826296"/>
    <w:rsid w:val="00827EB8"/>
    <w:rsid w:val="00830C2D"/>
    <w:rsid w:val="00832B16"/>
    <w:rsid w:val="00833C65"/>
    <w:rsid w:val="00833F89"/>
    <w:rsid w:val="0083682C"/>
    <w:rsid w:val="00837156"/>
    <w:rsid w:val="008407B0"/>
    <w:rsid w:val="008408AF"/>
    <w:rsid w:val="0084200D"/>
    <w:rsid w:val="0084281A"/>
    <w:rsid w:val="00843135"/>
    <w:rsid w:val="00843A6E"/>
    <w:rsid w:val="00844BC9"/>
    <w:rsid w:val="0084715B"/>
    <w:rsid w:val="00847B5E"/>
    <w:rsid w:val="00852822"/>
    <w:rsid w:val="00854D71"/>
    <w:rsid w:val="008554C8"/>
    <w:rsid w:val="008568A1"/>
    <w:rsid w:val="00857750"/>
    <w:rsid w:val="00860753"/>
    <w:rsid w:val="00860AFC"/>
    <w:rsid w:val="00870509"/>
    <w:rsid w:val="0087083A"/>
    <w:rsid w:val="00870C0D"/>
    <w:rsid w:val="008722D0"/>
    <w:rsid w:val="008727BA"/>
    <w:rsid w:val="00873702"/>
    <w:rsid w:val="008737DC"/>
    <w:rsid w:val="008827D1"/>
    <w:rsid w:val="00882869"/>
    <w:rsid w:val="00883C37"/>
    <w:rsid w:val="00883E4F"/>
    <w:rsid w:val="00884153"/>
    <w:rsid w:val="00885A19"/>
    <w:rsid w:val="00885D4D"/>
    <w:rsid w:val="0088602A"/>
    <w:rsid w:val="008868C7"/>
    <w:rsid w:val="00891B1F"/>
    <w:rsid w:val="00892860"/>
    <w:rsid w:val="00892C34"/>
    <w:rsid w:val="00893DBC"/>
    <w:rsid w:val="0089432C"/>
    <w:rsid w:val="0089586D"/>
    <w:rsid w:val="00896EC0"/>
    <w:rsid w:val="008972A2"/>
    <w:rsid w:val="00897EB3"/>
    <w:rsid w:val="008A145D"/>
    <w:rsid w:val="008A1A63"/>
    <w:rsid w:val="008A25CC"/>
    <w:rsid w:val="008A381D"/>
    <w:rsid w:val="008A5C54"/>
    <w:rsid w:val="008A5C85"/>
    <w:rsid w:val="008A5F4B"/>
    <w:rsid w:val="008A709C"/>
    <w:rsid w:val="008A76D2"/>
    <w:rsid w:val="008A78CA"/>
    <w:rsid w:val="008B0528"/>
    <w:rsid w:val="008B08B5"/>
    <w:rsid w:val="008B0BBC"/>
    <w:rsid w:val="008B22E9"/>
    <w:rsid w:val="008B2940"/>
    <w:rsid w:val="008B2BB7"/>
    <w:rsid w:val="008B4799"/>
    <w:rsid w:val="008B4AED"/>
    <w:rsid w:val="008B64DA"/>
    <w:rsid w:val="008B681C"/>
    <w:rsid w:val="008B7C2F"/>
    <w:rsid w:val="008C0C8E"/>
    <w:rsid w:val="008C0DAE"/>
    <w:rsid w:val="008C1412"/>
    <w:rsid w:val="008C2410"/>
    <w:rsid w:val="008C3AF0"/>
    <w:rsid w:val="008C44A0"/>
    <w:rsid w:val="008C49B8"/>
    <w:rsid w:val="008C59B4"/>
    <w:rsid w:val="008C699F"/>
    <w:rsid w:val="008C6CF6"/>
    <w:rsid w:val="008C7557"/>
    <w:rsid w:val="008D0396"/>
    <w:rsid w:val="008D03AD"/>
    <w:rsid w:val="008D0D02"/>
    <w:rsid w:val="008D16BD"/>
    <w:rsid w:val="008D26A3"/>
    <w:rsid w:val="008D2739"/>
    <w:rsid w:val="008D33FE"/>
    <w:rsid w:val="008D3A3D"/>
    <w:rsid w:val="008D48B3"/>
    <w:rsid w:val="008D54DF"/>
    <w:rsid w:val="008D5FFE"/>
    <w:rsid w:val="008E014F"/>
    <w:rsid w:val="008E079E"/>
    <w:rsid w:val="008E2AF1"/>
    <w:rsid w:val="008E38D4"/>
    <w:rsid w:val="008E46A7"/>
    <w:rsid w:val="008E4E2F"/>
    <w:rsid w:val="008E73DE"/>
    <w:rsid w:val="008E7A80"/>
    <w:rsid w:val="008F1EFD"/>
    <w:rsid w:val="008F281E"/>
    <w:rsid w:val="008F337C"/>
    <w:rsid w:val="008F3629"/>
    <w:rsid w:val="008F3AA0"/>
    <w:rsid w:val="008F422E"/>
    <w:rsid w:val="008F4A3E"/>
    <w:rsid w:val="008F5A0F"/>
    <w:rsid w:val="008F68D7"/>
    <w:rsid w:val="008F6A48"/>
    <w:rsid w:val="008F758E"/>
    <w:rsid w:val="00900868"/>
    <w:rsid w:val="00901577"/>
    <w:rsid w:val="009021CB"/>
    <w:rsid w:val="00903A94"/>
    <w:rsid w:val="00903EB5"/>
    <w:rsid w:val="00907309"/>
    <w:rsid w:val="00907411"/>
    <w:rsid w:val="00907F8D"/>
    <w:rsid w:val="00914850"/>
    <w:rsid w:val="00914A9C"/>
    <w:rsid w:val="00914EA6"/>
    <w:rsid w:val="00915AC4"/>
    <w:rsid w:val="0092044A"/>
    <w:rsid w:val="009205D1"/>
    <w:rsid w:val="00920DCD"/>
    <w:rsid w:val="0092273C"/>
    <w:rsid w:val="00923569"/>
    <w:rsid w:val="00925040"/>
    <w:rsid w:val="00926C5B"/>
    <w:rsid w:val="00927493"/>
    <w:rsid w:val="00927AD9"/>
    <w:rsid w:val="00931DBB"/>
    <w:rsid w:val="009320CE"/>
    <w:rsid w:val="00932F11"/>
    <w:rsid w:val="00933BEB"/>
    <w:rsid w:val="009340D4"/>
    <w:rsid w:val="00935601"/>
    <w:rsid w:val="00936B99"/>
    <w:rsid w:val="00936F66"/>
    <w:rsid w:val="009408C0"/>
    <w:rsid w:val="00944C0A"/>
    <w:rsid w:val="00944F86"/>
    <w:rsid w:val="0094651C"/>
    <w:rsid w:val="00947B62"/>
    <w:rsid w:val="00947F43"/>
    <w:rsid w:val="0095236E"/>
    <w:rsid w:val="0095261C"/>
    <w:rsid w:val="0095444D"/>
    <w:rsid w:val="009558DC"/>
    <w:rsid w:val="00956FE2"/>
    <w:rsid w:val="0095749D"/>
    <w:rsid w:val="00957B79"/>
    <w:rsid w:val="00961206"/>
    <w:rsid w:val="00961293"/>
    <w:rsid w:val="00962A19"/>
    <w:rsid w:val="00963D24"/>
    <w:rsid w:val="009647A5"/>
    <w:rsid w:val="00965CAB"/>
    <w:rsid w:val="00965EEB"/>
    <w:rsid w:val="00971E5E"/>
    <w:rsid w:val="009728CB"/>
    <w:rsid w:val="009743F2"/>
    <w:rsid w:val="00975B51"/>
    <w:rsid w:val="0098065C"/>
    <w:rsid w:val="00982251"/>
    <w:rsid w:val="009846A4"/>
    <w:rsid w:val="00984A29"/>
    <w:rsid w:val="00984B36"/>
    <w:rsid w:val="0098518F"/>
    <w:rsid w:val="0098666F"/>
    <w:rsid w:val="00990695"/>
    <w:rsid w:val="00993301"/>
    <w:rsid w:val="00993F3F"/>
    <w:rsid w:val="00995369"/>
    <w:rsid w:val="0099785B"/>
    <w:rsid w:val="009A024E"/>
    <w:rsid w:val="009A1933"/>
    <w:rsid w:val="009A2960"/>
    <w:rsid w:val="009A42A5"/>
    <w:rsid w:val="009A4DBD"/>
    <w:rsid w:val="009A4E85"/>
    <w:rsid w:val="009B4B39"/>
    <w:rsid w:val="009B4DA5"/>
    <w:rsid w:val="009B59BB"/>
    <w:rsid w:val="009B7433"/>
    <w:rsid w:val="009B7A10"/>
    <w:rsid w:val="009C0FA3"/>
    <w:rsid w:val="009C0FD8"/>
    <w:rsid w:val="009C1509"/>
    <w:rsid w:val="009C220B"/>
    <w:rsid w:val="009C5247"/>
    <w:rsid w:val="009C52CB"/>
    <w:rsid w:val="009C5D4E"/>
    <w:rsid w:val="009C683E"/>
    <w:rsid w:val="009C6DE5"/>
    <w:rsid w:val="009C79DF"/>
    <w:rsid w:val="009C7C2D"/>
    <w:rsid w:val="009D1ADB"/>
    <w:rsid w:val="009D3138"/>
    <w:rsid w:val="009D49E5"/>
    <w:rsid w:val="009D59FE"/>
    <w:rsid w:val="009D6B6C"/>
    <w:rsid w:val="009E01F6"/>
    <w:rsid w:val="009E27D0"/>
    <w:rsid w:val="009E2AE4"/>
    <w:rsid w:val="009E3039"/>
    <w:rsid w:val="009E3F69"/>
    <w:rsid w:val="009E68CB"/>
    <w:rsid w:val="009F0761"/>
    <w:rsid w:val="009F087B"/>
    <w:rsid w:val="009F27C3"/>
    <w:rsid w:val="009F54DC"/>
    <w:rsid w:val="009F627E"/>
    <w:rsid w:val="009F79B3"/>
    <w:rsid w:val="00A00474"/>
    <w:rsid w:val="00A00F0B"/>
    <w:rsid w:val="00A01282"/>
    <w:rsid w:val="00A037EA"/>
    <w:rsid w:val="00A03C48"/>
    <w:rsid w:val="00A04C8C"/>
    <w:rsid w:val="00A10BBB"/>
    <w:rsid w:val="00A117F6"/>
    <w:rsid w:val="00A1266C"/>
    <w:rsid w:val="00A136BA"/>
    <w:rsid w:val="00A14AAB"/>
    <w:rsid w:val="00A15210"/>
    <w:rsid w:val="00A16299"/>
    <w:rsid w:val="00A178A7"/>
    <w:rsid w:val="00A23F56"/>
    <w:rsid w:val="00A24F13"/>
    <w:rsid w:val="00A25DC0"/>
    <w:rsid w:val="00A2648A"/>
    <w:rsid w:val="00A304FA"/>
    <w:rsid w:val="00A336F3"/>
    <w:rsid w:val="00A3379E"/>
    <w:rsid w:val="00A34DB6"/>
    <w:rsid w:val="00A3578A"/>
    <w:rsid w:val="00A35CCF"/>
    <w:rsid w:val="00A3606A"/>
    <w:rsid w:val="00A36800"/>
    <w:rsid w:val="00A37C53"/>
    <w:rsid w:val="00A40234"/>
    <w:rsid w:val="00A41914"/>
    <w:rsid w:val="00A45264"/>
    <w:rsid w:val="00A473F6"/>
    <w:rsid w:val="00A47D1E"/>
    <w:rsid w:val="00A51382"/>
    <w:rsid w:val="00A532BB"/>
    <w:rsid w:val="00A545AA"/>
    <w:rsid w:val="00A5496B"/>
    <w:rsid w:val="00A56718"/>
    <w:rsid w:val="00A56E14"/>
    <w:rsid w:val="00A57698"/>
    <w:rsid w:val="00A601F6"/>
    <w:rsid w:val="00A67501"/>
    <w:rsid w:val="00A675DF"/>
    <w:rsid w:val="00A67765"/>
    <w:rsid w:val="00A7136F"/>
    <w:rsid w:val="00A71946"/>
    <w:rsid w:val="00A7268F"/>
    <w:rsid w:val="00A72E98"/>
    <w:rsid w:val="00A737C1"/>
    <w:rsid w:val="00A739E4"/>
    <w:rsid w:val="00A73D2F"/>
    <w:rsid w:val="00A73F8F"/>
    <w:rsid w:val="00A75853"/>
    <w:rsid w:val="00A758AF"/>
    <w:rsid w:val="00A765F8"/>
    <w:rsid w:val="00A82D1E"/>
    <w:rsid w:val="00A830E0"/>
    <w:rsid w:val="00A834B2"/>
    <w:rsid w:val="00A84156"/>
    <w:rsid w:val="00A862C7"/>
    <w:rsid w:val="00A86965"/>
    <w:rsid w:val="00A906F1"/>
    <w:rsid w:val="00A92C6F"/>
    <w:rsid w:val="00A93040"/>
    <w:rsid w:val="00A931EC"/>
    <w:rsid w:val="00A93751"/>
    <w:rsid w:val="00A94E71"/>
    <w:rsid w:val="00A978DD"/>
    <w:rsid w:val="00AA1923"/>
    <w:rsid w:val="00AA2576"/>
    <w:rsid w:val="00AA2615"/>
    <w:rsid w:val="00AA2F08"/>
    <w:rsid w:val="00AA3BE2"/>
    <w:rsid w:val="00AA6051"/>
    <w:rsid w:val="00AA7E0D"/>
    <w:rsid w:val="00AB1F1F"/>
    <w:rsid w:val="00AB2D62"/>
    <w:rsid w:val="00AB4407"/>
    <w:rsid w:val="00AB53A0"/>
    <w:rsid w:val="00AB616E"/>
    <w:rsid w:val="00AC09A1"/>
    <w:rsid w:val="00AC2A2A"/>
    <w:rsid w:val="00AC363F"/>
    <w:rsid w:val="00AC3934"/>
    <w:rsid w:val="00AC3E68"/>
    <w:rsid w:val="00AC4D3E"/>
    <w:rsid w:val="00AC4DDD"/>
    <w:rsid w:val="00AC4E1E"/>
    <w:rsid w:val="00AC6D08"/>
    <w:rsid w:val="00AD2379"/>
    <w:rsid w:val="00AD31D0"/>
    <w:rsid w:val="00AD4236"/>
    <w:rsid w:val="00AD5047"/>
    <w:rsid w:val="00AD64F9"/>
    <w:rsid w:val="00AD78CC"/>
    <w:rsid w:val="00AD7DBD"/>
    <w:rsid w:val="00AE030D"/>
    <w:rsid w:val="00AE1744"/>
    <w:rsid w:val="00AE1976"/>
    <w:rsid w:val="00AE1B2B"/>
    <w:rsid w:val="00AE37CA"/>
    <w:rsid w:val="00AE45DB"/>
    <w:rsid w:val="00AE505F"/>
    <w:rsid w:val="00AE551F"/>
    <w:rsid w:val="00AE78BE"/>
    <w:rsid w:val="00AE7EBA"/>
    <w:rsid w:val="00AF029F"/>
    <w:rsid w:val="00AF19F0"/>
    <w:rsid w:val="00AF1C70"/>
    <w:rsid w:val="00AF34B5"/>
    <w:rsid w:val="00AF623B"/>
    <w:rsid w:val="00AF6397"/>
    <w:rsid w:val="00AF6B6D"/>
    <w:rsid w:val="00AF7044"/>
    <w:rsid w:val="00AF75A0"/>
    <w:rsid w:val="00AF7B57"/>
    <w:rsid w:val="00AF7BFF"/>
    <w:rsid w:val="00B0032A"/>
    <w:rsid w:val="00B003EC"/>
    <w:rsid w:val="00B02F6D"/>
    <w:rsid w:val="00B041B2"/>
    <w:rsid w:val="00B065BF"/>
    <w:rsid w:val="00B0779D"/>
    <w:rsid w:val="00B10E06"/>
    <w:rsid w:val="00B12893"/>
    <w:rsid w:val="00B12AF2"/>
    <w:rsid w:val="00B13046"/>
    <w:rsid w:val="00B13512"/>
    <w:rsid w:val="00B143F2"/>
    <w:rsid w:val="00B143F8"/>
    <w:rsid w:val="00B1551C"/>
    <w:rsid w:val="00B16E8E"/>
    <w:rsid w:val="00B206CC"/>
    <w:rsid w:val="00B20EF5"/>
    <w:rsid w:val="00B23229"/>
    <w:rsid w:val="00B243D6"/>
    <w:rsid w:val="00B2484F"/>
    <w:rsid w:val="00B24879"/>
    <w:rsid w:val="00B25C33"/>
    <w:rsid w:val="00B2616C"/>
    <w:rsid w:val="00B275D6"/>
    <w:rsid w:val="00B3004C"/>
    <w:rsid w:val="00B30CDF"/>
    <w:rsid w:val="00B30E3D"/>
    <w:rsid w:val="00B31E5F"/>
    <w:rsid w:val="00B3216F"/>
    <w:rsid w:val="00B34CEF"/>
    <w:rsid w:val="00B35AC9"/>
    <w:rsid w:val="00B365CE"/>
    <w:rsid w:val="00B36BA0"/>
    <w:rsid w:val="00B36F24"/>
    <w:rsid w:val="00B40A8D"/>
    <w:rsid w:val="00B41522"/>
    <w:rsid w:val="00B41CE8"/>
    <w:rsid w:val="00B41EF1"/>
    <w:rsid w:val="00B42F26"/>
    <w:rsid w:val="00B44BC7"/>
    <w:rsid w:val="00B467CA"/>
    <w:rsid w:val="00B46931"/>
    <w:rsid w:val="00B47A09"/>
    <w:rsid w:val="00B47F72"/>
    <w:rsid w:val="00B51D3D"/>
    <w:rsid w:val="00B542AC"/>
    <w:rsid w:val="00B54DC2"/>
    <w:rsid w:val="00B55580"/>
    <w:rsid w:val="00B55AF4"/>
    <w:rsid w:val="00B55FEE"/>
    <w:rsid w:val="00B607A6"/>
    <w:rsid w:val="00B60AC6"/>
    <w:rsid w:val="00B61731"/>
    <w:rsid w:val="00B61E9C"/>
    <w:rsid w:val="00B6366D"/>
    <w:rsid w:val="00B63BE0"/>
    <w:rsid w:val="00B64304"/>
    <w:rsid w:val="00B666A8"/>
    <w:rsid w:val="00B71D29"/>
    <w:rsid w:val="00B72BA8"/>
    <w:rsid w:val="00B73CE5"/>
    <w:rsid w:val="00B755F1"/>
    <w:rsid w:val="00B7725D"/>
    <w:rsid w:val="00B8216C"/>
    <w:rsid w:val="00B8295B"/>
    <w:rsid w:val="00B83FA0"/>
    <w:rsid w:val="00B84553"/>
    <w:rsid w:val="00B85119"/>
    <w:rsid w:val="00B8602D"/>
    <w:rsid w:val="00B86748"/>
    <w:rsid w:val="00B910CC"/>
    <w:rsid w:val="00B91359"/>
    <w:rsid w:val="00B92FFD"/>
    <w:rsid w:val="00B93090"/>
    <w:rsid w:val="00B94464"/>
    <w:rsid w:val="00B951FE"/>
    <w:rsid w:val="00B95741"/>
    <w:rsid w:val="00B96139"/>
    <w:rsid w:val="00B969BD"/>
    <w:rsid w:val="00B96C1B"/>
    <w:rsid w:val="00BA0F5A"/>
    <w:rsid w:val="00BA204D"/>
    <w:rsid w:val="00BA2807"/>
    <w:rsid w:val="00BA280B"/>
    <w:rsid w:val="00BA5274"/>
    <w:rsid w:val="00BA5678"/>
    <w:rsid w:val="00BA5860"/>
    <w:rsid w:val="00BA5B1E"/>
    <w:rsid w:val="00BA71DB"/>
    <w:rsid w:val="00BA7505"/>
    <w:rsid w:val="00BA7EDE"/>
    <w:rsid w:val="00BB61B1"/>
    <w:rsid w:val="00BB6301"/>
    <w:rsid w:val="00BB7379"/>
    <w:rsid w:val="00BB74E8"/>
    <w:rsid w:val="00BC0042"/>
    <w:rsid w:val="00BC2604"/>
    <w:rsid w:val="00BC2951"/>
    <w:rsid w:val="00BC29F6"/>
    <w:rsid w:val="00BC312C"/>
    <w:rsid w:val="00BC4F42"/>
    <w:rsid w:val="00BC5B3B"/>
    <w:rsid w:val="00BC62E6"/>
    <w:rsid w:val="00BC63C4"/>
    <w:rsid w:val="00BD12B5"/>
    <w:rsid w:val="00BD2AF6"/>
    <w:rsid w:val="00BD6FE3"/>
    <w:rsid w:val="00BE0C74"/>
    <w:rsid w:val="00BE126C"/>
    <w:rsid w:val="00BE1EC3"/>
    <w:rsid w:val="00BE20D3"/>
    <w:rsid w:val="00BE2A35"/>
    <w:rsid w:val="00BE316E"/>
    <w:rsid w:val="00BE566E"/>
    <w:rsid w:val="00BE5ECE"/>
    <w:rsid w:val="00BE60A6"/>
    <w:rsid w:val="00BE7C09"/>
    <w:rsid w:val="00BF05D4"/>
    <w:rsid w:val="00BF1BBB"/>
    <w:rsid w:val="00BF2736"/>
    <w:rsid w:val="00BF5EC0"/>
    <w:rsid w:val="00C00752"/>
    <w:rsid w:val="00C027E8"/>
    <w:rsid w:val="00C05182"/>
    <w:rsid w:val="00C11CE2"/>
    <w:rsid w:val="00C12293"/>
    <w:rsid w:val="00C13650"/>
    <w:rsid w:val="00C1582C"/>
    <w:rsid w:val="00C16905"/>
    <w:rsid w:val="00C20499"/>
    <w:rsid w:val="00C22259"/>
    <w:rsid w:val="00C22886"/>
    <w:rsid w:val="00C22B7A"/>
    <w:rsid w:val="00C22D48"/>
    <w:rsid w:val="00C24EE9"/>
    <w:rsid w:val="00C24F34"/>
    <w:rsid w:val="00C25EB3"/>
    <w:rsid w:val="00C26459"/>
    <w:rsid w:val="00C269B1"/>
    <w:rsid w:val="00C27FB1"/>
    <w:rsid w:val="00C30409"/>
    <w:rsid w:val="00C3101A"/>
    <w:rsid w:val="00C313B5"/>
    <w:rsid w:val="00C3156E"/>
    <w:rsid w:val="00C322D0"/>
    <w:rsid w:val="00C33E8D"/>
    <w:rsid w:val="00C34E9B"/>
    <w:rsid w:val="00C419EC"/>
    <w:rsid w:val="00C42073"/>
    <w:rsid w:val="00C44700"/>
    <w:rsid w:val="00C448A6"/>
    <w:rsid w:val="00C46902"/>
    <w:rsid w:val="00C47E32"/>
    <w:rsid w:val="00C5063C"/>
    <w:rsid w:val="00C50BB6"/>
    <w:rsid w:val="00C5189F"/>
    <w:rsid w:val="00C54096"/>
    <w:rsid w:val="00C56223"/>
    <w:rsid w:val="00C572F6"/>
    <w:rsid w:val="00C60FF7"/>
    <w:rsid w:val="00C61520"/>
    <w:rsid w:val="00C6383F"/>
    <w:rsid w:val="00C6395F"/>
    <w:rsid w:val="00C63FF1"/>
    <w:rsid w:val="00C713D1"/>
    <w:rsid w:val="00C7427C"/>
    <w:rsid w:val="00C76223"/>
    <w:rsid w:val="00C806B3"/>
    <w:rsid w:val="00C82171"/>
    <w:rsid w:val="00C822D7"/>
    <w:rsid w:val="00C83055"/>
    <w:rsid w:val="00C84605"/>
    <w:rsid w:val="00C865A5"/>
    <w:rsid w:val="00C90599"/>
    <w:rsid w:val="00C90AFA"/>
    <w:rsid w:val="00C92710"/>
    <w:rsid w:val="00C9420A"/>
    <w:rsid w:val="00C97B13"/>
    <w:rsid w:val="00CA2186"/>
    <w:rsid w:val="00CA2F8D"/>
    <w:rsid w:val="00CA3137"/>
    <w:rsid w:val="00CA36AB"/>
    <w:rsid w:val="00CA41EA"/>
    <w:rsid w:val="00CA503F"/>
    <w:rsid w:val="00CB1290"/>
    <w:rsid w:val="00CB135C"/>
    <w:rsid w:val="00CB26B8"/>
    <w:rsid w:val="00CB2B30"/>
    <w:rsid w:val="00CB2CD2"/>
    <w:rsid w:val="00CB52FF"/>
    <w:rsid w:val="00CB5D59"/>
    <w:rsid w:val="00CB600A"/>
    <w:rsid w:val="00CB6945"/>
    <w:rsid w:val="00CB7ADC"/>
    <w:rsid w:val="00CB7B44"/>
    <w:rsid w:val="00CC195A"/>
    <w:rsid w:val="00CC2088"/>
    <w:rsid w:val="00CC6E59"/>
    <w:rsid w:val="00CD2857"/>
    <w:rsid w:val="00CD31AB"/>
    <w:rsid w:val="00CD42C9"/>
    <w:rsid w:val="00CD51D6"/>
    <w:rsid w:val="00CD5FA1"/>
    <w:rsid w:val="00CE1837"/>
    <w:rsid w:val="00CE29D5"/>
    <w:rsid w:val="00CE4F07"/>
    <w:rsid w:val="00CE7FAD"/>
    <w:rsid w:val="00CF38C7"/>
    <w:rsid w:val="00CF5232"/>
    <w:rsid w:val="00CF5A55"/>
    <w:rsid w:val="00CF6F82"/>
    <w:rsid w:val="00CF7042"/>
    <w:rsid w:val="00CF7F42"/>
    <w:rsid w:val="00D020A8"/>
    <w:rsid w:val="00D02AA8"/>
    <w:rsid w:val="00D037CC"/>
    <w:rsid w:val="00D038C4"/>
    <w:rsid w:val="00D03D01"/>
    <w:rsid w:val="00D062CD"/>
    <w:rsid w:val="00D0636D"/>
    <w:rsid w:val="00D11F89"/>
    <w:rsid w:val="00D133F8"/>
    <w:rsid w:val="00D141E7"/>
    <w:rsid w:val="00D15687"/>
    <w:rsid w:val="00D16683"/>
    <w:rsid w:val="00D1717E"/>
    <w:rsid w:val="00D20181"/>
    <w:rsid w:val="00D20788"/>
    <w:rsid w:val="00D210B8"/>
    <w:rsid w:val="00D224A3"/>
    <w:rsid w:val="00D24705"/>
    <w:rsid w:val="00D2543B"/>
    <w:rsid w:val="00D25605"/>
    <w:rsid w:val="00D25748"/>
    <w:rsid w:val="00D2609D"/>
    <w:rsid w:val="00D267C2"/>
    <w:rsid w:val="00D27176"/>
    <w:rsid w:val="00D30552"/>
    <w:rsid w:val="00D30BBE"/>
    <w:rsid w:val="00D314B8"/>
    <w:rsid w:val="00D318EF"/>
    <w:rsid w:val="00D33294"/>
    <w:rsid w:val="00D33754"/>
    <w:rsid w:val="00D338EC"/>
    <w:rsid w:val="00D34DBC"/>
    <w:rsid w:val="00D3556C"/>
    <w:rsid w:val="00D35B08"/>
    <w:rsid w:val="00D36697"/>
    <w:rsid w:val="00D367A6"/>
    <w:rsid w:val="00D36AED"/>
    <w:rsid w:val="00D377BA"/>
    <w:rsid w:val="00D4042A"/>
    <w:rsid w:val="00D41B03"/>
    <w:rsid w:val="00D45DC5"/>
    <w:rsid w:val="00D47E1F"/>
    <w:rsid w:val="00D507C2"/>
    <w:rsid w:val="00D52F10"/>
    <w:rsid w:val="00D53D3A"/>
    <w:rsid w:val="00D62955"/>
    <w:rsid w:val="00D63082"/>
    <w:rsid w:val="00D641D7"/>
    <w:rsid w:val="00D64926"/>
    <w:rsid w:val="00D66B20"/>
    <w:rsid w:val="00D67533"/>
    <w:rsid w:val="00D7105E"/>
    <w:rsid w:val="00D729D2"/>
    <w:rsid w:val="00D73067"/>
    <w:rsid w:val="00D815D6"/>
    <w:rsid w:val="00D82536"/>
    <w:rsid w:val="00D841A0"/>
    <w:rsid w:val="00D85D85"/>
    <w:rsid w:val="00D86AE8"/>
    <w:rsid w:val="00D8783A"/>
    <w:rsid w:val="00D91102"/>
    <w:rsid w:val="00D94369"/>
    <w:rsid w:val="00D95675"/>
    <w:rsid w:val="00DA094B"/>
    <w:rsid w:val="00DA14C6"/>
    <w:rsid w:val="00DA166C"/>
    <w:rsid w:val="00DA1F36"/>
    <w:rsid w:val="00DA3672"/>
    <w:rsid w:val="00DA3C6C"/>
    <w:rsid w:val="00DA6143"/>
    <w:rsid w:val="00DA6997"/>
    <w:rsid w:val="00DA6E7B"/>
    <w:rsid w:val="00DA749B"/>
    <w:rsid w:val="00DB4FD4"/>
    <w:rsid w:val="00DB6B3C"/>
    <w:rsid w:val="00DC3DDE"/>
    <w:rsid w:val="00DC650D"/>
    <w:rsid w:val="00DC6528"/>
    <w:rsid w:val="00DC7C43"/>
    <w:rsid w:val="00DD2B08"/>
    <w:rsid w:val="00DD3AB7"/>
    <w:rsid w:val="00DD41C4"/>
    <w:rsid w:val="00DD5AAD"/>
    <w:rsid w:val="00DD6AB8"/>
    <w:rsid w:val="00DD7059"/>
    <w:rsid w:val="00DE00BC"/>
    <w:rsid w:val="00DE0D3F"/>
    <w:rsid w:val="00DE15C9"/>
    <w:rsid w:val="00DE18CB"/>
    <w:rsid w:val="00DE2ECD"/>
    <w:rsid w:val="00DE30C3"/>
    <w:rsid w:val="00DE59D0"/>
    <w:rsid w:val="00DE5ABF"/>
    <w:rsid w:val="00DF1027"/>
    <w:rsid w:val="00DF26C6"/>
    <w:rsid w:val="00DF3929"/>
    <w:rsid w:val="00DF50EC"/>
    <w:rsid w:val="00DF5101"/>
    <w:rsid w:val="00DF5543"/>
    <w:rsid w:val="00DF5D04"/>
    <w:rsid w:val="00DF64A4"/>
    <w:rsid w:val="00DF76CF"/>
    <w:rsid w:val="00DF7785"/>
    <w:rsid w:val="00E01995"/>
    <w:rsid w:val="00E02A22"/>
    <w:rsid w:val="00E03E73"/>
    <w:rsid w:val="00E04A43"/>
    <w:rsid w:val="00E07129"/>
    <w:rsid w:val="00E07279"/>
    <w:rsid w:val="00E07AD7"/>
    <w:rsid w:val="00E07E08"/>
    <w:rsid w:val="00E10EFF"/>
    <w:rsid w:val="00E11184"/>
    <w:rsid w:val="00E1156F"/>
    <w:rsid w:val="00E11604"/>
    <w:rsid w:val="00E1221E"/>
    <w:rsid w:val="00E12E0D"/>
    <w:rsid w:val="00E13E46"/>
    <w:rsid w:val="00E1562F"/>
    <w:rsid w:val="00E20C7E"/>
    <w:rsid w:val="00E222F4"/>
    <w:rsid w:val="00E22B1F"/>
    <w:rsid w:val="00E23225"/>
    <w:rsid w:val="00E24312"/>
    <w:rsid w:val="00E25311"/>
    <w:rsid w:val="00E323DF"/>
    <w:rsid w:val="00E35947"/>
    <w:rsid w:val="00E35B17"/>
    <w:rsid w:val="00E36546"/>
    <w:rsid w:val="00E37881"/>
    <w:rsid w:val="00E40B1D"/>
    <w:rsid w:val="00E40B63"/>
    <w:rsid w:val="00E42D57"/>
    <w:rsid w:val="00E4393B"/>
    <w:rsid w:val="00E43D19"/>
    <w:rsid w:val="00E44CC6"/>
    <w:rsid w:val="00E45BD8"/>
    <w:rsid w:val="00E50AB2"/>
    <w:rsid w:val="00E50E02"/>
    <w:rsid w:val="00E513CD"/>
    <w:rsid w:val="00E52E7E"/>
    <w:rsid w:val="00E53CAF"/>
    <w:rsid w:val="00E541F7"/>
    <w:rsid w:val="00E54E1F"/>
    <w:rsid w:val="00E551E9"/>
    <w:rsid w:val="00E563D6"/>
    <w:rsid w:val="00E56C0E"/>
    <w:rsid w:val="00E571A4"/>
    <w:rsid w:val="00E64017"/>
    <w:rsid w:val="00E64058"/>
    <w:rsid w:val="00E64B54"/>
    <w:rsid w:val="00E64D63"/>
    <w:rsid w:val="00E659DB"/>
    <w:rsid w:val="00E65B7F"/>
    <w:rsid w:val="00E67F57"/>
    <w:rsid w:val="00E7010B"/>
    <w:rsid w:val="00E7036A"/>
    <w:rsid w:val="00E70AFB"/>
    <w:rsid w:val="00E72436"/>
    <w:rsid w:val="00E73545"/>
    <w:rsid w:val="00E73634"/>
    <w:rsid w:val="00E74DE3"/>
    <w:rsid w:val="00E756D6"/>
    <w:rsid w:val="00E7765D"/>
    <w:rsid w:val="00E80CCD"/>
    <w:rsid w:val="00E80CED"/>
    <w:rsid w:val="00E818D0"/>
    <w:rsid w:val="00E835AB"/>
    <w:rsid w:val="00E837F5"/>
    <w:rsid w:val="00E84932"/>
    <w:rsid w:val="00E87A46"/>
    <w:rsid w:val="00E914F9"/>
    <w:rsid w:val="00E94427"/>
    <w:rsid w:val="00E955F9"/>
    <w:rsid w:val="00E957DD"/>
    <w:rsid w:val="00E961FC"/>
    <w:rsid w:val="00E964C5"/>
    <w:rsid w:val="00EA0323"/>
    <w:rsid w:val="00EA31CF"/>
    <w:rsid w:val="00EA41F7"/>
    <w:rsid w:val="00EA4319"/>
    <w:rsid w:val="00EA5168"/>
    <w:rsid w:val="00EA67A4"/>
    <w:rsid w:val="00EA682D"/>
    <w:rsid w:val="00EA7108"/>
    <w:rsid w:val="00EB05E6"/>
    <w:rsid w:val="00EB2226"/>
    <w:rsid w:val="00EB4733"/>
    <w:rsid w:val="00EB5FAE"/>
    <w:rsid w:val="00EB65D6"/>
    <w:rsid w:val="00EB6AF5"/>
    <w:rsid w:val="00EB75D0"/>
    <w:rsid w:val="00EC06DC"/>
    <w:rsid w:val="00EC22CE"/>
    <w:rsid w:val="00EC2A8B"/>
    <w:rsid w:val="00EC2BD9"/>
    <w:rsid w:val="00EC3789"/>
    <w:rsid w:val="00EC3D88"/>
    <w:rsid w:val="00EC402D"/>
    <w:rsid w:val="00EC44C3"/>
    <w:rsid w:val="00EC5D7F"/>
    <w:rsid w:val="00EC72C3"/>
    <w:rsid w:val="00ED011E"/>
    <w:rsid w:val="00ED4C9B"/>
    <w:rsid w:val="00ED59A0"/>
    <w:rsid w:val="00ED5C2D"/>
    <w:rsid w:val="00ED6978"/>
    <w:rsid w:val="00ED6A73"/>
    <w:rsid w:val="00ED724F"/>
    <w:rsid w:val="00EE02AB"/>
    <w:rsid w:val="00EE1285"/>
    <w:rsid w:val="00EE17A9"/>
    <w:rsid w:val="00EE203B"/>
    <w:rsid w:val="00EE4D16"/>
    <w:rsid w:val="00EE5EC7"/>
    <w:rsid w:val="00EE7B4D"/>
    <w:rsid w:val="00EF1342"/>
    <w:rsid w:val="00EF1DE4"/>
    <w:rsid w:val="00EF359D"/>
    <w:rsid w:val="00EF404E"/>
    <w:rsid w:val="00EF4965"/>
    <w:rsid w:val="00EF4A60"/>
    <w:rsid w:val="00EF68D4"/>
    <w:rsid w:val="00F006B5"/>
    <w:rsid w:val="00F0287D"/>
    <w:rsid w:val="00F05652"/>
    <w:rsid w:val="00F10BC3"/>
    <w:rsid w:val="00F10EF2"/>
    <w:rsid w:val="00F10FD7"/>
    <w:rsid w:val="00F1102F"/>
    <w:rsid w:val="00F11991"/>
    <w:rsid w:val="00F14619"/>
    <w:rsid w:val="00F150F1"/>
    <w:rsid w:val="00F153B3"/>
    <w:rsid w:val="00F1606D"/>
    <w:rsid w:val="00F20031"/>
    <w:rsid w:val="00F221F0"/>
    <w:rsid w:val="00F23C52"/>
    <w:rsid w:val="00F25088"/>
    <w:rsid w:val="00F2632A"/>
    <w:rsid w:val="00F26409"/>
    <w:rsid w:val="00F32C46"/>
    <w:rsid w:val="00F32F4E"/>
    <w:rsid w:val="00F33C01"/>
    <w:rsid w:val="00F342A9"/>
    <w:rsid w:val="00F40008"/>
    <w:rsid w:val="00F40819"/>
    <w:rsid w:val="00F40E48"/>
    <w:rsid w:val="00F41A51"/>
    <w:rsid w:val="00F41AF0"/>
    <w:rsid w:val="00F41E07"/>
    <w:rsid w:val="00F42AA5"/>
    <w:rsid w:val="00F4322F"/>
    <w:rsid w:val="00F44736"/>
    <w:rsid w:val="00F4570C"/>
    <w:rsid w:val="00F45F41"/>
    <w:rsid w:val="00F5117C"/>
    <w:rsid w:val="00F51A99"/>
    <w:rsid w:val="00F53229"/>
    <w:rsid w:val="00F53357"/>
    <w:rsid w:val="00F54322"/>
    <w:rsid w:val="00F550D7"/>
    <w:rsid w:val="00F5647F"/>
    <w:rsid w:val="00F56DA3"/>
    <w:rsid w:val="00F62B24"/>
    <w:rsid w:val="00F6377A"/>
    <w:rsid w:val="00F637DA"/>
    <w:rsid w:val="00F63ED0"/>
    <w:rsid w:val="00F642D0"/>
    <w:rsid w:val="00F64982"/>
    <w:rsid w:val="00F64ADF"/>
    <w:rsid w:val="00F65420"/>
    <w:rsid w:val="00F6652E"/>
    <w:rsid w:val="00F66BD7"/>
    <w:rsid w:val="00F705E2"/>
    <w:rsid w:val="00F707ED"/>
    <w:rsid w:val="00F71B68"/>
    <w:rsid w:val="00F72E25"/>
    <w:rsid w:val="00F73003"/>
    <w:rsid w:val="00F734C9"/>
    <w:rsid w:val="00F74E56"/>
    <w:rsid w:val="00F7772C"/>
    <w:rsid w:val="00F81828"/>
    <w:rsid w:val="00F82414"/>
    <w:rsid w:val="00F82C93"/>
    <w:rsid w:val="00F84239"/>
    <w:rsid w:val="00F84A10"/>
    <w:rsid w:val="00F86E68"/>
    <w:rsid w:val="00F90DF8"/>
    <w:rsid w:val="00F918D8"/>
    <w:rsid w:val="00F91AD2"/>
    <w:rsid w:val="00F948C6"/>
    <w:rsid w:val="00F974B5"/>
    <w:rsid w:val="00F97B9C"/>
    <w:rsid w:val="00FA074B"/>
    <w:rsid w:val="00FA11AC"/>
    <w:rsid w:val="00FA2E90"/>
    <w:rsid w:val="00FA5A21"/>
    <w:rsid w:val="00FA7C59"/>
    <w:rsid w:val="00FB025D"/>
    <w:rsid w:val="00FB0AA4"/>
    <w:rsid w:val="00FB153F"/>
    <w:rsid w:val="00FB1D39"/>
    <w:rsid w:val="00FB1DF8"/>
    <w:rsid w:val="00FB203A"/>
    <w:rsid w:val="00FB2160"/>
    <w:rsid w:val="00FB2E36"/>
    <w:rsid w:val="00FB37FA"/>
    <w:rsid w:val="00FB54D6"/>
    <w:rsid w:val="00FC2B17"/>
    <w:rsid w:val="00FC3211"/>
    <w:rsid w:val="00FC36F7"/>
    <w:rsid w:val="00FC48EC"/>
    <w:rsid w:val="00FC52A9"/>
    <w:rsid w:val="00FC6519"/>
    <w:rsid w:val="00FC67F9"/>
    <w:rsid w:val="00FC6B8D"/>
    <w:rsid w:val="00FC6CE3"/>
    <w:rsid w:val="00FC6F31"/>
    <w:rsid w:val="00FD0243"/>
    <w:rsid w:val="00FD0A51"/>
    <w:rsid w:val="00FD0B8F"/>
    <w:rsid w:val="00FD20F7"/>
    <w:rsid w:val="00FD253F"/>
    <w:rsid w:val="00FD4209"/>
    <w:rsid w:val="00FD4AC5"/>
    <w:rsid w:val="00FD57F6"/>
    <w:rsid w:val="00FD6D58"/>
    <w:rsid w:val="00FD7460"/>
    <w:rsid w:val="00FE11BB"/>
    <w:rsid w:val="00FE28A5"/>
    <w:rsid w:val="00FE34CF"/>
    <w:rsid w:val="00FE3C93"/>
    <w:rsid w:val="00FE5EA4"/>
    <w:rsid w:val="00FE621F"/>
    <w:rsid w:val="00FF0488"/>
    <w:rsid w:val="00FF11C2"/>
    <w:rsid w:val="00FF27EA"/>
    <w:rsid w:val="00FF2F8E"/>
    <w:rsid w:val="00FF3687"/>
    <w:rsid w:val="00FF36F1"/>
    <w:rsid w:val="00FF40E1"/>
    <w:rsid w:val="00FF5149"/>
    <w:rsid w:val="00FF5453"/>
    <w:rsid w:val="00FF5D40"/>
    <w:rsid w:val="00FF621C"/>
    <w:rsid w:val="00FF67DE"/>
    <w:rsid w:val="00FF7A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7D781344"/>
  <w15:chartTrackingRefBased/>
  <w15:docId w15:val="{84E860AA-C059-4CA0-92E1-AB3FD5B56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8"/>
    <w:semiHidden/>
    <w:qFormat/>
    <w:rsid w:val="009D6B6C"/>
  </w:style>
  <w:style w:type="paragraph" w:styleId="Heading1">
    <w:name w:val="heading 1"/>
    <w:basedOn w:val="Normal"/>
    <w:next w:val="Normal"/>
    <w:link w:val="Heading1Char"/>
    <w:qFormat/>
    <w:rsid w:val="008D0396"/>
    <w:pPr>
      <w:keepNext/>
      <w:keepLines/>
      <w:spacing w:before="140" w:after="140" w:line="240" w:lineRule="auto"/>
      <w:outlineLvl w:val="0"/>
    </w:pPr>
    <w:rPr>
      <w:rFonts w:ascii="Aquawax Fx Medium" w:eastAsia="Yu Gothic Light" w:hAnsi="Aquawax Fx Medium" w:cstheme="minorHAnsi"/>
      <w:bCs/>
      <w:color w:val="1A1A33"/>
      <w:sz w:val="32"/>
      <w:szCs w:val="40"/>
      <w:lang w:val="en-US" w:eastAsia="en-IN"/>
    </w:rPr>
  </w:style>
  <w:style w:type="paragraph" w:styleId="Heading2">
    <w:name w:val="heading 2"/>
    <w:basedOn w:val="Normal"/>
    <w:next w:val="Normal"/>
    <w:link w:val="Heading2Char"/>
    <w:unhideWhenUsed/>
    <w:qFormat/>
    <w:rsid w:val="004E6CE8"/>
    <w:pPr>
      <w:keepNext/>
      <w:keepLines/>
      <w:numPr>
        <w:ilvl w:val="1"/>
        <w:numId w:val="2"/>
      </w:numPr>
      <w:spacing w:before="240" w:after="120" w:line="240" w:lineRule="auto"/>
      <w:outlineLvl w:val="1"/>
    </w:pPr>
    <w:rPr>
      <w:rFonts w:ascii="Aquawax Fx Light" w:eastAsiaTheme="majorEastAsia" w:hAnsi="Aquawax Fx Light" w:cstheme="minorHAnsi"/>
      <w:bCs/>
      <w:color w:val="1A1A33"/>
      <w:sz w:val="28"/>
      <w:szCs w:val="28"/>
    </w:rPr>
  </w:style>
  <w:style w:type="paragraph" w:styleId="Heading3">
    <w:name w:val="heading 3"/>
    <w:basedOn w:val="Normal"/>
    <w:next w:val="Normal"/>
    <w:link w:val="Heading3Char"/>
    <w:unhideWhenUsed/>
    <w:qFormat/>
    <w:rsid w:val="004E6CE8"/>
    <w:pPr>
      <w:keepNext/>
      <w:keepLines/>
      <w:numPr>
        <w:ilvl w:val="2"/>
        <w:numId w:val="2"/>
      </w:numPr>
      <w:spacing w:before="140" w:after="140"/>
      <w:outlineLvl w:val="2"/>
    </w:pPr>
    <w:rPr>
      <w:rFonts w:ascii="Aquawax Fx Light" w:eastAsiaTheme="majorEastAsia" w:hAnsi="Aquawax Fx Light" w:cstheme="majorBidi"/>
      <w:color w:val="1A1A33"/>
      <w:sz w:val="24"/>
      <w:szCs w:val="24"/>
    </w:rPr>
  </w:style>
  <w:style w:type="paragraph" w:styleId="Heading4">
    <w:name w:val="heading 4"/>
    <w:basedOn w:val="Normal"/>
    <w:next w:val="Normal"/>
    <w:link w:val="Heading4Char"/>
    <w:unhideWhenUsed/>
    <w:qFormat/>
    <w:rsid w:val="006D2990"/>
    <w:pPr>
      <w:keepNext/>
      <w:keepLines/>
      <w:numPr>
        <w:ilvl w:val="3"/>
        <w:numId w:val="2"/>
      </w:numPr>
      <w:spacing w:before="140" w:after="140"/>
      <w:outlineLvl w:val="3"/>
    </w:pPr>
    <w:rPr>
      <w:rFonts w:eastAsiaTheme="majorEastAsia" w:cstheme="majorBidi"/>
      <w:color w:val="1A1A33"/>
      <w:sz w:val="20"/>
      <w:szCs w:val="20"/>
    </w:rPr>
  </w:style>
  <w:style w:type="paragraph" w:styleId="Heading5">
    <w:name w:val="heading 5"/>
    <w:basedOn w:val="Normal"/>
    <w:next w:val="Normal"/>
    <w:link w:val="Heading5Char"/>
    <w:semiHidden/>
    <w:qFormat/>
    <w:rsid w:val="000B5535"/>
    <w:pPr>
      <w:keepNext/>
      <w:keepLines/>
      <w:numPr>
        <w:ilvl w:val="4"/>
        <w:numId w:val="2"/>
      </w:numPr>
      <w:spacing w:before="60" w:after="60"/>
      <w:outlineLvl w:val="4"/>
    </w:pPr>
    <w:rPr>
      <w:rFonts w:asciiTheme="majorHAnsi" w:eastAsiaTheme="majorEastAsia" w:hAnsiTheme="majorHAnsi" w:cstheme="majorBidi"/>
      <w:color w:val="0C3637" w:themeColor="accent1"/>
    </w:rPr>
  </w:style>
  <w:style w:type="paragraph" w:styleId="Heading6">
    <w:name w:val="heading 6"/>
    <w:basedOn w:val="Heading5"/>
    <w:next w:val="Normal"/>
    <w:link w:val="Heading6Char"/>
    <w:uiPriority w:val="99"/>
    <w:semiHidden/>
    <w:rsid w:val="001C613B"/>
    <w:pPr>
      <w:numPr>
        <w:ilvl w:val="5"/>
      </w:numPr>
      <w:spacing w:before="40" w:after="0"/>
      <w:outlineLvl w:val="5"/>
    </w:pPr>
    <w:rPr>
      <w:color w:val="061A1B" w:themeColor="accent1" w:themeShade="7F"/>
    </w:rPr>
  </w:style>
  <w:style w:type="paragraph" w:styleId="Heading7">
    <w:name w:val="heading 7"/>
    <w:basedOn w:val="Normal"/>
    <w:next w:val="Normal"/>
    <w:link w:val="Heading7Char"/>
    <w:uiPriority w:val="9"/>
    <w:semiHidden/>
    <w:unhideWhenUsed/>
    <w:rsid w:val="001C613B"/>
    <w:pPr>
      <w:keepNext/>
      <w:keepLines/>
      <w:numPr>
        <w:ilvl w:val="6"/>
        <w:numId w:val="2"/>
      </w:numPr>
      <w:spacing w:before="40" w:after="0"/>
      <w:outlineLvl w:val="6"/>
    </w:pPr>
    <w:rPr>
      <w:rFonts w:asciiTheme="majorHAnsi" w:eastAsiaTheme="majorEastAsia" w:hAnsiTheme="majorHAnsi" w:cstheme="majorBidi"/>
      <w:i/>
      <w:iCs/>
      <w:color w:val="061A1B" w:themeColor="accent1" w:themeShade="7F"/>
    </w:rPr>
  </w:style>
  <w:style w:type="paragraph" w:styleId="Heading8">
    <w:name w:val="heading 8"/>
    <w:basedOn w:val="Normal"/>
    <w:next w:val="Normal"/>
    <w:link w:val="Heading8Char"/>
    <w:uiPriority w:val="9"/>
    <w:semiHidden/>
    <w:unhideWhenUsed/>
    <w:qFormat/>
    <w:rsid w:val="001C613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613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40B6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ocumentTitle">
    <w:name w:val="Document Title"/>
    <w:basedOn w:val="Normal"/>
    <w:uiPriority w:val="5"/>
    <w:qFormat/>
    <w:rsid w:val="00A862C7"/>
    <w:pPr>
      <w:jc w:val="center"/>
    </w:pPr>
    <w:rPr>
      <w:rFonts w:ascii="Aquawax Space Fx Demibold" w:hAnsi="Aquawax Space Fx Demibold"/>
      <w:color w:val="FFFFFF" w:themeColor="background1"/>
      <w:sz w:val="108"/>
      <w:szCs w:val="108"/>
      <w:lang w:val="en-US"/>
    </w:rPr>
  </w:style>
  <w:style w:type="character" w:styleId="CommentReference">
    <w:name w:val="annotation reference"/>
    <w:basedOn w:val="DefaultParagraphFont"/>
    <w:uiPriority w:val="99"/>
    <w:semiHidden/>
    <w:unhideWhenUsed/>
    <w:rsid w:val="00F45F41"/>
    <w:rPr>
      <w:sz w:val="16"/>
      <w:szCs w:val="16"/>
    </w:rPr>
  </w:style>
  <w:style w:type="paragraph" w:styleId="CommentText">
    <w:name w:val="annotation text"/>
    <w:basedOn w:val="Normal"/>
    <w:link w:val="CommentTextChar"/>
    <w:uiPriority w:val="99"/>
    <w:unhideWhenUsed/>
    <w:rsid w:val="00F45F41"/>
    <w:pPr>
      <w:spacing w:line="240" w:lineRule="auto"/>
    </w:pPr>
    <w:rPr>
      <w:sz w:val="20"/>
      <w:szCs w:val="20"/>
    </w:rPr>
  </w:style>
  <w:style w:type="character" w:customStyle="1" w:styleId="CommentTextChar">
    <w:name w:val="Comment Text Char"/>
    <w:basedOn w:val="DefaultParagraphFont"/>
    <w:link w:val="CommentText"/>
    <w:uiPriority w:val="99"/>
    <w:rsid w:val="00F45F41"/>
    <w:rPr>
      <w:sz w:val="20"/>
      <w:szCs w:val="20"/>
    </w:rPr>
  </w:style>
  <w:style w:type="paragraph" w:styleId="CommentSubject">
    <w:name w:val="annotation subject"/>
    <w:basedOn w:val="CommentText"/>
    <w:next w:val="CommentText"/>
    <w:link w:val="CommentSubjectChar"/>
    <w:uiPriority w:val="99"/>
    <w:semiHidden/>
    <w:unhideWhenUsed/>
    <w:rsid w:val="00F45F41"/>
    <w:rPr>
      <w:b/>
      <w:bCs/>
    </w:rPr>
  </w:style>
  <w:style w:type="character" w:customStyle="1" w:styleId="CommentSubjectChar">
    <w:name w:val="Comment Subject Char"/>
    <w:basedOn w:val="CommentTextChar"/>
    <w:link w:val="CommentSubject"/>
    <w:uiPriority w:val="99"/>
    <w:semiHidden/>
    <w:rsid w:val="00F45F41"/>
    <w:rPr>
      <w:b/>
      <w:bCs/>
      <w:sz w:val="20"/>
      <w:szCs w:val="20"/>
    </w:rPr>
  </w:style>
  <w:style w:type="paragraph" w:styleId="BalloonText">
    <w:name w:val="Balloon Text"/>
    <w:basedOn w:val="Normal"/>
    <w:link w:val="BalloonTextChar"/>
    <w:uiPriority w:val="99"/>
    <w:semiHidden/>
    <w:unhideWhenUsed/>
    <w:rsid w:val="00F45F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5F41"/>
    <w:rPr>
      <w:rFonts w:ascii="Segoe UI" w:hAnsi="Segoe UI" w:cs="Segoe UI"/>
      <w:sz w:val="18"/>
      <w:szCs w:val="18"/>
    </w:rPr>
  </w:style>
  <w:style w:type="character" w:customStyle="1" w:styleId="Heading1Char">
    <w:name w:val="Heading 1 Char"/>
    <w:basedOn w:val="DefaultParagraphFont"/>
    <w:link w:val="Heading1"/>
    <w:rsid w:val="008D0396"/>
    <w:rPr>
      <w:rFonts w:ascii="Aquawax Fx Medium" w:eastAsia="Yu Gothic Light" w:hAnsi="Aquawax Fx Medium" w:cstheme="minorHAnsi"/>
      <w:bCs/>
      <w:color w:val="1A1A33"/>
      <w:sz w:val="32"/>
      <w:szCs w:val="40"/>
      <w:lang w:val="en-US" w:eastAsia="en-IN"/>
    </w:rPr>
  </w:style>
  <w:style w:type="character" w:customStyle="1" w:styleId="Heading3Char">
    <w:name w:val="Heading 3 Char"/>
    <w:basedOn w:val="DefaultParagraphFont"/>
    <w:link w:val="Heading3"/>
    <w:rsid w:val="004E6CE8"/>
    <w:rPr>
      <w:rFonts w:ascii="Aquawax Fx Light" w:eastAsiaTheme="majorEastAsia" w:hAnsi="Aquawax Fx Light" w:cstheme="majorBidi"/>
      <w:color w:val="1A1A33"/>
      <w:sz w:val="24"/>
      <w:szCs w:val="24"/>
    </w:rPr>
  </w:style>
  <w:style w:type="paragraph" w:customStyle="1" w:styleId="Body-text">
    <w:name w:val="Body-text"/>
    <w:basedOn w:val="Normal"/>
    <w:uiPriority w:val="1"/>
    <w:qFormat/>
    <w:rsid w:val="00B30E3D"/>
    <w:pPr>
      <w:spacing w:before="40" w:after="40"/>
    </w:pPr>
    <w:rPr>
      <w:rFonts w:eastAsia="Calibri" w:cstheme="minorHAnsi"/>
      <w:noProof/>
      <w:sz w:val="16"/>
      <w:lang w:val="en-US" w:eastAsia="en-GB"/>
    </w:rPr>
  </w:style>
  <w:style w:type="paragraph" w:customStyle="1" w:styleId="DocumentSubtitle">
    <w:name w:val="Document Subtitle"/>
    <w:basedOn w:val="Body-text"/>
    <w:uiPriority w:val="6"/>
    <w:qFormat/>
    <w:rsid w:val="00512994"/>
    <w:rPr>
      <w:sz w:val="36"/>
      <w:szCs w:val="36"/>
    </w:rPr>
  </w:style>
  <w:style w:type="paragraph" w:customStyle="1" w:styleId="Numberlist">
    <w:name w:val="Number list"/>
    <w:basedOn w:val="Normal"/>
    <w:uiPriority w:val="2"/>
    <w:qFormat/>
    <w:rsid w:val="007A5C8F"/>
    <w:pPr>
      <w:numPr>
        <w:numId w:val="3"/>
      </w:numPr>
      <w:spacing w:before="40" w:after="40"/>
      <w:ind w:left="357" w:hanging="357"/>
    </w:pPr>
    <w:rPr>
      <w:rFonts w:eastAsia="Calibri" w:cs="Times New Roman"/>
      <w:sz w:val="20"/>
      <w:szCs w:val="20"/>
      <w:lang w:val="en-US"/>
    </w:rPr>
  </w:style>
  <w:style w:type="table" w:styleId="TableGrid">
    <w:name w:val="Table Grid"/>
    <w:basedOn w:val="TableNormal"/>
    <w:uiPriority w:val="39"/>
    <w:rsid w:val="00122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2EF2"/>
    <w:rPr>
      <w:color w:val="605E5C"/>
      <w:shd w:val="clear" w:color="auto" w:fill="E1DFDD"/>
    </w:rPr>
  </w:style>
  <w:style w:type="character" w:customStyle="1" w:styleId="Heading2Char">
    <w:name w:val="Heading 2 Char"/>
    <w:basedOn w:val="DefaultParagraphFont"/>
    <w:link w:val="Heading2"/>
    <w:rsid w:val="004E6CE8"/>
    <w:rPr>
      <w:rFonts w:ascii="Aquawax Fx Light" w:eastAsiaTheme="majorEastAsia" w:hAnsi="Aquawax Fx Light" w:cstheme="minorHAnsi"/>
      <w:bCs/>
      <w:color w:val="1A1A33"/>
      <w:sz w:val="28"/>
      <w:szCs w:val="28"/>
    </w:rPr>
  </w:style>
  <w:style w:type="paragraph" w:customStyle="1" w:styleId="Source">
    <w:name w:val="Source"/>
    <w:basedOn w:val="Paragraphtitle"/>
    <w:uiPriority w:val="6"/>
    <w:qFormat/>
    <w:rsid w:val="00275C9C"/>
    <w:pPr>
      <w:spacing w:before="60"/>
    </w:pPr>
    <w:rPr>
      <w:b/>
      <w:bCs/>
      <w:color w:val="000000" w:themeColor="text1"/>
      <w:sz w:val="16"/>
      <w:szCs w:val="16"/>
    </w:rPr>
  </w:style>
  <w:style w:type="paragraph" w:customStyle="1" w:styleId="Bullet2">
    <w:name w:val="Bullet 2"/>
    <w:basedOn w:val="Normal"/>
    <w:link w:val="Bullet2Char"/>
    <w:qFormat/>
    <w:rsid w:val="004E6CE8"/>
    <w:pPr>
      <w:numPr>
        <w:numId w:val="1"/>
      </w:numPr>
      <w:spacing w:before="40" w:after="40"/>
      <w:ind w:left="568" w:hanging="284"/>
      <w:jc w:val="both"/>
    </w:pPr>
    <w:rPr>
      <w:rFonts w:cstheme="minorHAnsi"/>
      <w:color w:val="000000" w:themeColor="text1"/>
      <w:sz w:val="20"/>
      <w:szCs w:val="20"/>
      <w:lang w:val="en-US"/>
    </w:rPr>
  </w:style>
  <w:style w:type="paragraph" w:customStyle="1" w:styleId="Bullet1">
    <w:name w:val="Bullet 1"/>
    <w:basedOn w:val="Normal"/>
    <w:link w:val="Bullet1Char"/>
    <w:qFormat/>
    <w:rsid w:val="004E6CE8"/>
    <w:pPr>
      <w:numPr>
        <w:numId w:val="4"/>
      </w:numPr>
      <w:spacing w:before="40" w:after="40"/>
      <w:ind w:left="284" w:hanging="284"/>
    </w:pPr>
    <w:rPr>
      <w:rFonts w:eastAsia="Calibri" w:cs="Times New Roman"/>
      <w:sz w:val="20"/>
      <w:szCs w:val="20"/>
      <w:lang w:val="en-US"/>
    </w:rPr>
  </w:style>
  <w:style w:type="character" w:customStyle="1" w:styleId="Bullet1Char">
    <w:name w:val="Bullet 1 Char"/>
    <w:basedOn w:val="DefaultParagraphFont"/>
    <w:link w:val="Bullet1"/>
    <w:rsid w:val="004E6CE8"/>
    <w:rPr>
      <w:rFonts w:eastAsia="Calibri" w:cs="Times New Roman"/>
      <w:sz w:val="20"/>
      <w:szCs w:val="20"/>
      <w:lang w:val="en-US"/>
    </w:rPr>
  </w:style>
  <w:style w:type="character" w:customStyle="1" w:styleId="Heading4Char">
    <w:name w:val="Heading 4 Char"/>
    <w:basedOn w:val="DefaultParagraphFont"/>
    <w:link w:val="Heading4"/>
    <w:rsid w:val="006D2990"/>
    <w:rPr>
      <w:rFonts w:eastAsiaTheme="majorEastAsia" w:cstheme="majorBidi"/>
      <w:color w:val="1A1A33"/>
      <w:sz w:val="20"/>
      <w:szCs w:val="20"/>
    </w:rPr>
  </w:style>
  <w:style w:type="character" w:customStyle="1" w:styleId="Heading5Char">
    <w:name w:val="Heading 5 Char"/>
    <w:basedOn w:val="DefaultParagraphFont"/>
    <w:link w:val="Heading5"/>
    <w:semiHidden/>
    <w:rsid w:val="00D02AA8"/>
    <w:rPr>
      <w:rFonts w:asciiTheme="majorHAnsi" w:eastAsiaTheme="majorEastAsia" w:hAnsiTheme="majorHAnsi" w:cstheme="majorBidi"/>
      <w:color w:val="0C3637" w:themeColor="accent1"/>
    </w:rPr>
  </w:style>
  <w:style w:type="character" w:customStyle="1" w:styleId="Heading6Char">
    <w:name w:val="Heading 6 Char"/>
    <w:basedOn w:val="DefaultParagraphFont"/>
    <w:link w:val="Heading6"/>
    <w:uiPriority w:val="99"/>
    <w:semiHidden/>
    <w:rsid w:val="004D7242"/>
    <w:rPr>
      <w:rFonts w:asciiTheme="majorHAnsi" w:eastAsiaTheme="majorEastAsia" w:hAnsiTheme="majorHAnsi" w:cstheme="majorBidi"/>
      <w:color w:val="061A1B" w:themeColor="accent1" w:themeShade="7F"/>
    </w:rPr>
  </w:style>
  <w:style w:type="character" w:customStyle="1" w:styleId="Heading7Char">
    <w:name w:val="Heading 7 Char"/>
    <w:basedOn w:val="DefaultParagraphFont"/>
    <w:link w:val="Heading7"/>
    <w:uiPriority w:val="9"/>
    <w:semiHidden/>
    <w:rsid w:val="001C613B"/>
    <w:rPr>
      <w:rFonts w:asciiTheme="majorHAnsi" w:eastAsiaTheme="majorEastAsia" w:hAnsiTheme="majorHAnsi" w:cstheme="majorBidi"/>
      <w:i/>
      <w:iCs/>
      <w:color w:val="061A1B" w:themeColor="accent1" w:themeShade="7F"/>
    </w:rPr>
  </w:style>
  <w:style w:type="character" w:customStyle="1" w:styleId="Heading8Char">
    <w:name w:val="Heading 8 Char"/>
    <w:basedOn w:val="DefaultParagraphFont"/>
    <w:link w:val="Heading8"/>
    <w:uiPriority w:val="9"/>
    <w:semiHidden/>
    <w:rsid w:val="001C61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613B"/>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77812"/>
    <w:rPr>
      <w:color w:val="FD636B" w:themeColor="followedHyperlink"/>
      <w:u w:val="single"/>
    </w:rPr>
  </w:style>
  <w:style w:type="paragraph" w:customStyle="1" w:styleId="Tabletitle">
    <w:name w:val="Table title"/>
    <w:basedOn w:val="Paragraphtitle"/>
    <w:link w:val="TabletitleChar"/>
    <w:uiPriority w:val="9"/>
    <w:semiHidden/>
    <w:rsid w:val="0002402C"/>
  </w:style>
  <w:style w:type="character" w:customStyle="1" w:styleId="TabletitleChar">
    <w:name w:val="Table title Char"/>
    <w:basedOn w:val="DefaultParagraphFont"/>
    <w:link w:val="Tabletitle"/>
    <w:uiPriority w:val="9"/>
    <w:semiHidden/>
    <w:rsid w:val="00D02AA8"/>
    <w:rPr>
      <w:rFonts w:cstheme="minorHAnsi"/>
      <w:b/>
      <w:bCs/>
      <w:color w:val="2ADAA5" w:themeColor="accent3"/>
      <w:lang w:val="en-US"/>
    </w:rPr>
  </w:style>
  <w:style w:type="paragraph" w:customStyle="1" w:styleId="Paragraphtitle">
    <w:name w:val="Paragraph title"/>
    <w:basedOn w:val="Normal"/>
    <w:qFormat/>
    <w:rsid w:val="00DC7C43"/>
    <w:pPr>
      <w:spacing w:before="280" w:after="140"/>
      <w:jc w:val="both"/>
    </w:pPr>
    <w:rPr>
      <w:rFonts w:ascii="Manrope SemiBold" w:eastAsia="Calibri" w:hAnsi="Manrope SemiBold" w:cstheme="minorHAnsi"/>
      <w:noProof/>
      <w:color w:val="1A1A33"/>
      <w:sz w:val="20"/>
      <w:szCs w:val="20"/>
      <w:lang w:val="en-IN" w:eastAsia="en-GB"/>
    </w:rPr>
  </w:style>
  <w:style w:type="paragraph" w:customStyle="1" w:styleId="Tabletext">
    <w:name w:val="Table text"/>
    <w:basedOn w:val="Tabletitle"/>
    <w:uiPriority w:val="3"/>
    <w:qFormat/>
    <w:rsid w:val="008C3AF0"/>
    <w:pPr>
      <w:spacing w:before="40" w:after="40" w:line="240" w:lineRule="auto"/>
    </w:pPr>
    <w:rPr>
      <w:rFonts w:asciiTheme="minorHAnsi" w:hAnsiTheme="minorHAnsi"/>
      <w:bCs/>
      <w:color w:val="000000" w:themeColor="text1"/>
    </w:rPr>
  </w:style>
  <w:style w:type="paragraph" w:customStyle="1" w:styleId="Tablebullet1">
    <w:name w:val="Table bullet 1"/>
    <w:basedOn w:val="Normal"/>
    <w:uiPriority w:val="4"/>
    <w:qFormat/>
    <w:rsid w:val="008C3AF0"/>
    <w:pPr>
      <w:spacing w:before="40" w:after="40" w:line="240" w:lineRule="auto"/>
      <w:ind w:left="357" w:hanging="357"/>
    </w:pPr>
    <w:rPr>
      <w:rFonts w:eastAsia="Calibri" w:cs="Times New Roman"/>
      <w:sz w:val="20"/>
      <w:szCs w:val="20"/>
      <w:lang w:val="en-US"/>
    </w:rPr>
  </w:style>
  <w:style w:type="paragraph" w:styleId="TOCHeading">
    <w:name w:val="TOC Heading"/>
    <w:basedOn w:val="Normal"/>
    <w:next w:val="Normal"/>
    <w:uiPriority w:val="38"/>
    <w:qFormat/>
    <w:rsid w:val="009D6B6C"/>
    <w:pPr>
      <w:spacing w:before="120" w:after="120" w:line="288" w:lineRule="auto"/>
    </w:pPr>
    <w:rPr>
      <w:rFonts w:ascii="Aquawax Space Fx Demibold" w:hAnsi="Aquawax Space Fx Demibold"/>
      <w:bCs/>
      <w:color w:val="2ADAA5" w:themeColor="accent3"/>
      <w:spacing w:val="20"/>
      <w:sz w:val="52"/>
      <w:szCs w:val="52"/>
      <w:lang w:val="en-US"/>
    </w:rPr>
  </w:style>
  <w:style w:type="paragraph" w:styleId="TOC1">
    <w:name w:val="toc 1"/>
    <w:basedOn w:val="Normal"/>
    <w:next w:val="Normal"/>
    <w:autoRedefine/>
    <w:uiPriority w:val="39"/>
    <w:rsid w:val="0095236E"/>
    <w:pPr>
      <w:tabs>
        <w:tab w:val="left" w:pos="440"/>
        <w:tab w:val="right" w:leader="dot" w:pos="9720"/>
      </w:tabs>
      <w:spacing w:before="280" w:after="140" w:line="264" w:lineRule="auto"/>
      <w:ind w:left="446" w:hanging="446"/>
    </w:pPr>
    <w:rPr>
      <w:rFonts w:ascii="Manrope SemiBold" w:hAnsi="Manrope SemiBold"/>
      <w:noProof/>
      <w:color w:val="2ADAA5" w:themeColor="accent3"/>
      <w:sz w:val="28"/>
      <w:szCs w:val="28"/>
    </w:rPr>
  </w:style>
  <w:style w:type="paragraph" w:styleId="TOC2">
    <w:name w:val="toc 2"/>
    <w:basedOn w:val="Normal"/>
    <w:next w:val="Normal"/>
    <w:autoRedefine/>
    <w:uiPriority w:val="39"/>
    <w:rsid w:val="0095236E"/>
    <w:pPr>
      <w:tabs>
        <w:tab w:val="left" w:pos="880"/>
        <w:tab w:val="right" w:leader="dot" w:pos="9720"/>
      </w:tabs>
      <w:spacing w:before="140" w:after="140" w:line="264" w:lineRule="auto"/>
      <w:ind w:left="1170" w:hanging="720"/>
    </w:pPr>
    <w:rPr>
      <w:noProof/>
      <w:color w:val="2ADAA5" w:themeColor="accent3"/>
      <w:sz w:val="28"/>
      <w:szCs w:val="28"/>
    </w:rPr>
  </w:style>
  <w:style w:type="paragraph" w:styleId="TOC3">
    <w:name w:val="toc 3"/>
    <w:basedOn w:val="Normal"/>
    <w:next w:val="Normal"/>
    <w:autoRedefine/>
    <w:uiPriority w:val="39"/>
    <w:unhideWhenUsed/>
    <w:rsid w:val="00891B1F"/>
    <w:pPr>
      <w:tabs>
        <w:tab w:val="left" w:pos="1100"/>
        <w:tab w:val="right" w:leader="dot" w:pos="8026"/>
      </w:tabs>
      <w:spacing w:before="140" w:after="140" w:line="264" w:lineRule="auto"/>
      <w:ind w:left="1440" w:hanging="720"/>
    </w:pPr>
    <w:rPr>
      <w:noProof/>
      <w:sz w:val="24"/>
      <w:szCs w:val="24"/>
    </w:rPr>
  </w:style>
  <w:style w:type="paragraph" w:customStyle="1" w:styleId="Headertitle">
    <w:name w:val="Header title"/>
    <w:basedOn w:val="Normal"/>
    <w:uiPriority w:val="7"/>
    <w:qFormat/>
    <w:rsid w:val="00AF6B6D"/>
    <w:pPr>
      <w:spacing w:after="0" w:line="240" w:lineRule="auto"/>
    </w:pPr>
    <w:rPr>
      <w:color w:val="0C3637" w:themeColor="accent1"/>
      <w:spacing w:val="10"/>
    </w:rPr>
  </w:style>
  <w:style w:type="paragraph" w:customStyle="1" w:styleId="Footertext">
    <w:name w:val="Footer text"/>
    <w:basedOn w:val="Normal"/>
    <w:uiPriority w:val="8"/>
    <w:qFormat/>
    <w:rsid w:val="00AF6B6D"/>
    <w:pPr>
      <w:spacing w:after="0" w:line="240" w:lineRule="auto"/>
      <w:contextualSpacing/>
      <w:jc w:val="center"/>
    </w:pPr>
    <w:rPr>
      <w:rFonts w:hAnsi="Manrope"/>
      <w:color w:val="A6A6A6" w:themeColor="background1" w:themeShade="A6"/>
      <w:kern w:val="24"/>
      <w:sz w:val="16"/>
      <w:szCs w:val="16"/>
    </w:rPr>
  </w:style>
  <w:style w:type="paragraph" w:styleId="Header">
    <w:name w:val="header"/>
    <w:basedOn w:val="Normal"/>
    <w:link w:val="HeaderChar"/>
    <w:uiPriority w:val="99"/>
    <w:unhideWhenUsed/>
    <w:rsid w:val="000456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56B6"/>
  </w:style>
  <w:style w:type="paragraph" w:styleId="Footer">
    <w:name w:val="footer"/>
    <w:basedOn w:val="Normal"/>
    <w:link w:val="FooterChar"/>
    <w:uiPriority w:val="99"/>
    <w:unhideWhenUsed/>
    <w:rsid w:val="000456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56B6"/>
  </w:style>
  <w:style w:type="paragraph" w:customStyle="1" w:styleId="Tableheading">
    <w:name w:val="Table heading"/>
    <w:basedOn w:val="Normal"/>
    <w:uiPriority w:val="8"/>
    <w:qFormat/>
    <w:rsid w:val="0044683A"/>
    <w:pPr>
      <w:spacing w:before="40" w:after="40"/>
    </w:pPr>
    <w:rPr>
      <w:rFonts w:ascii="Manrope Medium" w:hAnsi="Manrope Medium"/>
      <w:color w:val="FFFFFF" w:themeColor="background1"/>
      <w:sz w:val="16"/>
      <w:szCs w:val="16"/>
    </w:rPr>
  </w:style>
  <w:style w:type="character" w:styleId="Hyperlink">
    <w:name w:val="Hyperlink"/>
    <w:basedOn w:val="DefaultParagraphFont"/>
    <w:uiPriority w:val="99"/>
    <w:unhideWhenUsed/>
    <w:rsid w:val="00654A6B"/>
    <w:rPr>
      <w:color w:val="6967CE" w:themeColor="hyperlink"/>
      <w:u w:val="single"/>
    </w:rPr>
  </w:style>
  <w:style w:type="paragraph" w:customStyle="1" w:styleId="Greenfilledtext">
    <w:name w:val="Green filled text"/>
    <w:basedOn w:val="Normal"/>
    <w:uiPriority w:val="8"/>
    <w:qFormat/>
    <w:rsid w:val="000A6906"/>
    <w:pPr>
      <w:shd w:val="clear" w:color="auto" w:fill="C4F7D7" w:themeFill="accent5"/>
      <w:spacing w:before="140" w:after="140"/>
      <w:jc w:val="center"/>
    </w:pPr>
    <w:rPr>
      <w:rFonts w:eastAsia="Times New Roman" w:cstheme="minorHAnsi"/>
      <w:noProof/>
      <w:lang w:eastAsia="en-GB"/>
    </w:rPr>
  </w:style>
  <w:style w:type="paragraph" w:customStyle="1" w:styleId="Sourceandnoes">
    <w:name w:val="Source and noes"/>
    <w:basedOn w:val="Normal"/>
    <w:uiPriority w:val="8"/>
    <w:qFormat/>
    <w:rsid w:val="00CD31AB"/>
    <w:pPr>
      <w:spacing w:before="60" w:after="60"/>
      <w:jc w:val="both"/>
    </w:pPr>
    <w:rPr>
      <w:rFonts w:cstheme="minorHAnsi"/>
      <w:color w:val="000000" w:themeColor="text1"/>
      <w:sz w:val="14"/>
      <w:szCs w:val="14"/>
      <w:lang w:val="en-US"/>
    </w:rPr>
  </w:style>
  <w:style w:type="paragraph" w:customStyle="1" w:styleId="Caption1">
    <w:name w:val="Caption 1"/>
    <w:basedOn w:val="Normal"/>
    <w:uiPriority w:val="8"/>
    <w:qFormat/>
    <w:rsid w:val="00FD7460"/>
    <w:pPr>
      <w:spacing w:before="140" w:after="60"/>
      <w:jc w:val="both"/>
    </w:pPr>
    <w:rPr>
      <w:rFonts w:ascii="Manrope ExtraBold" w:hAnsi="Manrope ExtraBold" w:cstheme="minorHAnsi"/>
      <w:color w:val="1A1A33"/>
      <w:lang w:val="en-US"/>
    </w:rPr>
  </w:style>
  <w:style w:type="paragraph" w:styleId="ListParagraph">
    <w:name w:val="List Paragraph"/>
    <w:aliases w:val="Report Para,Heading 91,heading 9,List Paragraph1,Annexure,Heading 911,WinDForce-Letter,Heading 9111,List Paragraph2,Heading 91111,List Paragraph11,Heading 41,Heading 92,Heading 42,Heading 93,Heading 43,heading 4,Heading 94,Heading 44,lp1"/>
    <w:basedOn w:val="Normal"/>
    <w:link w:val="ListParagraphChar"/>
    <w:uiPriority w:val="34"/>
    <w:qFormat/>
    <w:rsid w:val="004B0E19"/>
    <w:pPr>
      <w:ind w:left="720"/>
      <w:contextualSpacing/>
    </w:pPr>
  </w:style>
  <w:style w:type="table" w:customStyle="1" w:styleId="GridTable4-Accent11">
    <w:name w:val="Grid Table 4 - Accent 11"/>
    <w:basedOn w:val="TableNormal"/>
    <w:next w:val="GridTable4-Accent1"/>
    <w:uiPriority w:val="49"/>
    <w:rsid w:val="00B54DC2"/>
    <w:pPr>
      <w:spacing w:after="0" w:line="240" w:lineRule="auto"/>
    </w:pPr>
    <w:rPr>
      <w:lang w:val="en-IN"/>
    </w:rPr>
    <w:tblPr>
      <w:tblStyleRowBandSize w:val="1"/>
      <w:tblStyleColBandSize w:val="1"/>
      <w:tblBorders>
        <w:top w:val="single" w:sz="4" w:space="0" w:color="C1C1C1"/>
        <w:left w:val="single" w:sz="4" w:space="0" w:color="C1C1C1"/>
        <w:bottom w:val="single" w:sz="4" w:space="0" w:color="C1C1C1"/>
        <w:right w:val="single" w:sz="4" w:space="0" w:color="C1C1C1"/>
        <w:insideH w:val="single" w:sz="4" w:space="0" w:color="C1C1C1"/>
        <w:insideV w:val="single" w:sz="4" w:space="0" w:color="C1C1C1"/>
      </w:tblBorders>
    </w:tblPr>
    <w:tblStylePr w:type="firstRow">
      <w:rPr>
        <w:b/>
        <w:bCs/>
        <w:color w:val="FFFFFF"/>
      </w:rPr>
      <w:tblPr/>
      <w:tcPr>
        <w:tcBorders>
          <w:top w:val="single" w:sz="4" w:space="0" w:color="999999"/>
          <w:left w:val="single" w:sz="4" w:space="0" w:color="999999"/>
          <w:bottom w:val="single" w:sz="4" w:space="0" w:color="999999"/>
          <w:right w:val="single" w:sz="4" w:space="0" w:color="999999"/>
          <w:insideH w:val="nil"/>
          <w:insideV w:val="nil"/>
        </w:tcBorders>
        <w:shd w:val="clear" w:color="auto" w:fill="999999"/>
      </w:tcPr>
    </w:tblStylePr>
    <w:tblStylePr w:type="lastRow">
      <w:rPr>
        <w:b/>
        <w:bCs/>
      </w:rPr>
      <w:tblPr/>
      <w:tcPr>
        <w:tcBorders>
          <w:top w:val="double" w:sz="4" w:space="0" w:color="999999"/>
        </w:tcBorders>
      </w:tcPr>
    </w:tblStylePr>
    <w:tblStylePr w:type="firstCol">
      <w:rPr>
        <w:b/>
        <w:bCs/>
      </w:rPr>
    </w:tblStylePr>
    <w:tblStylePr w:type="lastCol">
      <w:rPr>
        <w:b/>
        <w:bCs/>
      </w:rPr>
    </w:tblStylePr>
    <w:tblStylePr w:type="band1Vert">
      <w:tblPr/>
      <w:tcPr>
        <w:shd w:val="clear" w:color="auto" w:fill="EAEAEA"/>
      </w:tcPr>
    </w:tblStylePr>
    <w:tblStylePr w:type="band1Horz">
      <w:tblPr/>
      <w:tcPr>
        <w:shd w:val="clear" w:color="auto" w:fill="EAEAEA"/>
      </w:tcPr>
    </w:tblStylePr>
  </w:style>
  <w:style w:type="character" w:customStyle="1" w:styleId="Bullet2Char">
    <w:name w:val="Bullet 2 Char"/>
    <w:basedOn w:val="DefaultParagraphFont"/>
    <w:link w:val="Bullet2"/>
    <w:rsid w:val="00B54DC2"/>
    <w:rPr>
      <w:rFonts w:cstheme="minorHAnsi"/>
      <w:color w:val="000000" w:themeColor="text1"/>
      <w:sz w:val="20"/>
      <w:szCs w:val="20"/>
      <w:lang w:val="en-US"/>
    </w:rPr>
  </w:style>
  <w:style w:type="table" w:styleId="GridTable4-Accent1">
    <w:name w:val="Grid Table 4 Accent 1"/>
    <w:basedOn w:val="TableNormal"/>
    <w:uiPriority w:val="49"/>
    <w:rsid w:val="00B54DC2"/>
    <w:pPr>
      <w:spacing w:after="0" w:line="240" w:lineRule="auto"/>
    </w:pPr>
    <w:tblPr>
      <w:tblStyleRowBandSize w:val="1"/>
      <w:tblStyleColBandSize w:val="1"/>
      <w:tblBorders>
        <w:top w:val="single" w:sz="4" w:space="0" w:color="2BC4C8" w:themeColor="accent1" w:themeTint="99"/>
        <w:left w:val="single" w:sz="4" w:space="0" w:color="2BC4C8" w:themeColor="accent1" w:themeTint="99"/>
        <w:bottom w:val="single" w:sz="4" w:space="0" w:color="2BC4C8" w:themeColor="accent1" w:themeTint="99"/>
        <w:right w:val="single" w:sz="4" w:space="0" w:color="2BC4C8" w:themeColor="accent1" w:themeTint="99"/>
        <w:insideH w:val="single" w:sz="4" w:space="0" w:color="2BC4C8" w:themeColor="accent1" w:themeTint="99"/>
        <w:insideV w:val="single" w:sz="4" w:space="0" w:color="2BC4C8" w:themeColor="accent1" w:themeTint="99"/>
      </w:tblBorders>
    </w:tblPr>
    <w:tblStylePr w:type="firstRow">
      <w:rPr>
        <w:b/>
        <w:bCs/>
        <w:color w:val="FFFFFF" w:themeColor="background1"/>
      </w:rPr>
      <w:tblPr/>
      <w:tcPr>
        <w:tcBorders>
          <w:top w:val="single" w:sz="4" w:space="0" w:color="0C3637" w:themeColor="accent1"/>
          <w:left w:val="single" w:sz="4" w:space="0" w:color="0C3637" w:themeColor="accent1"/>
          <w:bottom w:val="single" w:sz="4" w:space="0" w:color="0C3637" w:themeColor="accent1"/>
          <w:right w:val="single" w:sz="4" w:space="0" w:color="0C3637" w:themeColor="accent1"/>
          <w:insideH w:val="nil"/>
          <w:insideV w:val="nil"/>
        </w:tcBorders>
        <w:shd w:val="clear" w:color="auto" w:fill="0C3637" w:themeFill="accent1"/>
      </w:tcPr>
    </w:tblStylePr>
    <w:tblStylePr w:type="lastRow">
      <w:rPr>
        <w:b/>
        <w:bCs/>
      </w:rPr>
      <w:tblPr/>
      <w:tcPr>
        <w:tcBorders>
          <w:top w:val="double" w:sz="4" w:space="0" w:color="0C3637" w:themeColor="accent1"/>
        </w:tcBorders>
      </w:tcPr>
    </w:tblStylePr>
    <w:tblStylePr w:type="firstCol">
      <w:rPr>
        <w:b/>
        <w:bCs/>
      </w:rPr>
    </w:tblStylePr>
    <w:tblStylePr w:type="lastCol">
      <w:rPr>
        <w:b/>
        <w:bCs/>
      </w:rPr>
    </w:tblStylePr>
    <w:tblStylePr w:type="band1Vert">
      <w:tblPr/>
      <w:tcPr>
        <w:shd w:val="clear" w:color="auto" w:fill="B6EDEF" w:themeFill="accent1" w:themeFillTint="33"/>
      </w:tcPr>
    </w:tblStylePr>
    <w:tblStylePr w:type="band1Horz">
      <w:tblPr/>
      <w:tcPr>
        <w:shd w:val="clear" w:color="auto" w:fill="B6EDEF" w:themeFill="accent1" w:themeFillTint="33"/>
      </w:tcPr>
    </w:tblStylePr>
  </w:style>
  <w:style w:type="character" w:customStyle="1" w:styleId="Tableheadingtextwhite">
    <w:name w:val="Table heading text white"/>
    <w:basedOn w:val="DefaultParagraphFont"/>
    <w:uiPriority w:val="1"/>
    <w:qFormat/>
    <w:rsid w:val="00D25605"/>
    <w:rPr>
      <w:rFonts w:ascii="Manrope Medium" w:eastAsia="Calibri" w:hAnsi="Manrope Medium" w:cs="Calibri"/>
      <w:color w:val="FFFFFF"/>
      <w:sz w:val="16"/>
      <w:szCs w:val="16"/>
      <w:lang w:val="en-IN"/>
    </w:rPr>
  </w:style>
  <w:style w:type="table" w:customStyle="1" w:styleId="Style1">
    <w:name w:val="Style1"/>
    <w:basedOn w:val="TableNormal"/>
    <w:uiPriority w:val="99"/>
    <w:rsid w:val="00E07AD7"/>
    <w:pPr>
      <w:spacing w:after="0" w:line="240" w:lineRule="auto"/>
    </w:pPr>
    <w:rPr>
      <w:rFonts w:ascii="Manrope" w:hAnsi="Manrope"/>
    </w:rPr>
    <w:tblPr>
      <w:tblStyleColBandSize w:val="1"/>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Pr>
    <w:tcPr>
      <w:shd w:val="clear" w:color="auto" w:fill="FFFFFF" w:themeFill="background1"/>
    </w:tcPr>
    <w:tblStylePr w:type="firstRow">
      <w:rPr>
        <w:rFonts w:ascii="Manrope Medium" w:hAnsi="Manrope Medium"/>
        <w:caps w:val="0"/>
        <w:smallCaps w:val="0"/>
        <w:vanish w:val="0"/>
        <w:color w:val="FFFFFF" w:themeColor="background1"/>
      </w:rPr>
      <w:tblPr/>
      <w:tcPr>
        <w:shd w:val="clear" w:color="auto" w:fill="006D6B" w:themeFill="accent2"/>
      </w:tcPr>
    </w:tblStylePr>
  </w:style>
  <w:style w:type="table" w:customStyle="1" w:styleId="TableGrid12">
    <w:name w:val="Table Grid12"/>
    <w:basedOn w:val="TableNormal"/>
    <w:next w:val="TableGrid"/>
    <w:uiPriority w:val="39"/>
    <w:rsid w:val="00E37881"/>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B83FA0"/>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32180"/>
    <w:pPr>
      <w:spacing w:after="0" w:line="240" w:lineRule="auto"/>
    </w:pPr>
    <w:rPr>
      <w:rFonts w:ascii="Calibri" w:eastAsia="Times New Roman" w:hAnsi="Calibri" w:cs="Times New Roman"/>
      <w:sz w:val="20"/>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vAlign w:val="center"/>
      </w:tcPr>
    </w:tblStylePr>
    <w:tblStylePr w:type="lastRow">
      <w:pPr>
        <w:jc w:val="center"/>
      </w:pPr>
      <w:tblPr/>
      <w:tcPr>
        <w:vAlign w:val="center"/>
      </w:tcPr>
    </w:tblStylePr>
    <w:tblStylePr w:type="firstCol">
      <w:pPr>
        <w:jc w:val="left"/>
      </w:pPr>
      <w:tblPr/>
      <w:tcPr>
        <w:vAlign w:val="center"/>
      </w:tcPr>
    </w:tblStylePr>
    <w:tblStylePr w:type="lastCol">
      <w:pPr>
        <w:jc w:val="center"/>
      </w:pPr>
      <w:tblPr/>
      <w:tcPr>
        <w:vAlign w:val="center"/>
      </w:tcPr>
    </w:tblStylePr>
    <w:tblStylePr w:type="band1Horz">
      <w:pPr>
        <w:jc w:val="center"/>
      </w:pPr>
      <w:tblPr/>
      <w:tcPr>
        <w:vAlign w:val="center"/>
      </w:tcPr>
    </w:tblStylePr>
    <w:tblStylePr w:type="band2Horz">
      <w:pPr>
        <w:jc w:val="center"/>
      </w:pPr>
      <w:tblPr/>
      <w:tcPr>
        <w:vAlign w:val="center"/>
      </w:tcPr>
    </w:tblStylePr>
    <w:tblStylePr w:type="neCell">
      <w:pPr>
        <w:jc w:val="center"/>
      </w:pPr>
      <w:tblPr/>
      <w:tcPr>
        <w:vAlign w:val="center"/>
      </w:tcPr>
    </w:tblStylePr>
    <w:tblStylePr w:type="nwCell">
      <w:pPr>
        <w:jc w:val="left"/>
      </w:pPr>
      <w:tblPr/>
      <w:tcPr>
        <w:vAlign w:val="center"/>
      </w:tcPr>
    </w:tblStylePr>
    <w:tblStylePr w:type="seCell">
      <w:pPr>
        <w:jc w:val="center"/>
      </w:pPr>
      <w:tblPr/>
      <w:tcPr>
        <w:vAlign w:val="center"/>
      </w:tcPr>
    </w:tblStylePr>
    <w:tblStylePr w:type="swCell">
      <w:pPr>
        <w:jc w:val="left"/>
      </w:pPr>
      <w:tblPr/>
      <w:tcPr>
        <w:vAlign w:val="center"/>
      </w:tcPr>
    </w:tblStylePr>
  </w:style>
  <w:style w:type="paragraph" w:customStyle="1" w:styleId="gap">
    <w:name w:val="gap"/>
    <w:basedOn w:val="Paragraphtitle"/>
    <w:uiPriority w:val="8"/>
    <w:qFormat/>
    <w:rsid w:val="00D33754"/>
    <w:pPr>
      <w:spacing w:before="40" w:after="40" w:line="240" w:lineRule="auto"/>
    </w:pPr>
    <w:rPr>
      <w:rFonts w:ascii="Manrope" w:hAnsi="Manrope"/>
      <w:sz w:val="16"/>
      <w:szCs w:val="16"/>
      <w:lang w:val="en-US"/>
    </w:rPr>
  </w:style>
  <w:style w:type="paragraph" w:customStyle="1" w:styleId="Annexure2">
    <w:name w:val="Annexure 2"/>
    <w:basedOn w:val="Heading2"/>
    <w:uiPriority w:val="8"/>
    <w:qFormat/>
    <w:rsid w:val="0050687C"/>
    <w:pPr>
      <w:ind w:left="864" w:hanging="864"/>
    </w:pPr>
    <w:rPr>
      <w:rFonts w:ascii="Aquawax Fx Medium" w:hAnsi="Aquawax Fx Medium"/>
    </w:rPr>
  </w:style>
  <w:style w:type="table" w:customStyle="1" w:styleId="TableGrid5">
    <w:name w:val="Table Grid5"/>
    <w:basedOn w:val="TableNormal"/>
    <w:next w:val="TableGrid"/>
    <w:uiPriority w:val="39"/>
    <w:rsid w:val="004C70F9"/>
    <w:pPr>
      <w:spacing w:after="0" w:line="240" w:lineRule="auto"/>
    </w:pPr>
    <w:rPr>
      <w:rFonts w:ascii="Calibri" w:eastAsia="Calibri" w:hAnsi="Calibri" w:cs="Times New Roman"/>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Report Para Char,Heading 91 Char,heading 9 Char,List Paragraph1 Char,Annexure Char,Heading 911 Char,WinDForce-Letter Char,Heading 9111 Char,List Paragraph2 Char,Heading 91111 Char,List Paragraph11 Char,Heading 41 Char,Heading 92 Char"/>
    <w:link w:val="ListParagraph"/>
    <w:uiPriority w:val="34"/>
    <w:rsid w:val="004B297B"/>
  </w:style>
  <w:style w:type="paragraph" w:styleId="Revision">
    <w:name w:val="Revision"/>
    <w:hidden/>
    <w:uiPriority w:val="99"/>
    <w:semiHidden/>
    <w:rsid w:val="00AC3E68"/>
    <w:pPr>
      <w:spacing w:after="0" w:line="240" w:lineRule="auto"/>
    </w:pPr>
  </w:style>
  <w:style w:type="paragraph" w:customStyle="1" w:styleId="msonormal0">
    <w:name w:val="msonormal"/>
    <w:basedOn w:val="Normal"/>
    <w:rsid w:val="0004193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164">
    <w:name w:val="xl164"/>
    <w:basedOn w:val="Normal"/>
    <w:rsid w:val="00041932"/>
    <w:pPr>
      <w:shd w:val="clear" w:color="000000" w:fill="FFFFFF"/>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165">
    <w:name w:val="xl165"/>
    <w:basedOn w:val="Normal"/>
    <w:rsid w:val="00041932"/>
    <w:pPr>
      <w:shd w:val="clear" w:color="000000" w:fill="FFFFFF"/>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xl166">
    <w:name w:val="xl166"/>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67">
    <w:name w:val="xl167"/>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68">
    <w:name w:val="xl168"/>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69">
    <w:name w:val="xl169"/>
    <w:basedOn w:val="Normal"/>
    <w:rsid w:val="00041932"/>
    <w:pPr>
      <w:shd w:val="clear" w:color="000000" w:fill="FFFFFF"/>
      <w:spacing w:before="100" w:beforeAutospacing="1" w:after="100" w:afterAutospacing="1" w:line="240" w:lineRule="auto"/>
    </w:pPr>
    <w:rPr>
      <w:rFonts w:ascii="Times New Roman" w:eastAsia="Times New Roman" w:hAnsi="Times New Roman" w:cs="Times New Roman"/>
      <w:sz w:val="16"/>
      <w:szCs w:val="16"/>
      <w:lang w:val="en-IN" w:eastAsia="en-IN"/>
    </w:rPr>
  </w:style>
  <w:style w:type="paragraph" w:customStyle="1" w:styleId="xl170">
    <w:name w:val="xl170"/>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171">
    <w:name w:val="xl171"/>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72">
    <w:name w:val="xl172"/>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color w:val="FFFFFF"/>
      <w:sz w:val="16"/>
      <w:szCs w:val="16"/>
      <w:lang w:val="en-IN" w:eastAsia="en-IN"/>
    </w:rPr>
  </w:style>
  <w:style w:type="paragraph" w:customStyle="1" w:styleId="xl173">
    <w:name w:val="xl173"/>
    <w:basedOn w:val="Normal"/>
    <w:rsid w:val="00041932"/>
    <w:pPr>
      <w:shd w:val="clear" w:color="000000" w:fill="FFFFFF"/>
      <w:spacing w:before="100" w:beforeAutospacing="1" w:after="100" w:afterAutospacing="1" w:line="240" w:lineRule="auto"/>
    </w:pPr>
    <w:rPr>
      <w:rFonts w:ascii="Times New Roman" w:eastAsia="Times New Roman" w:hAnsi="Times New Roman" w:cs="Times New Roman"/>
      <w:i/>
      <w:iCs/>
      <w:sz w:val="24"/>
      <w:szCs w:val="24"/>
      <w:lang w:val="en-IN" w:eastAsia="en-IN"/>
    </w:rPr>
  </w:style>
  <w:style w:type="paragraph" w:customStyle="1" w:styleId="xl174">
    <w:name w:val="xl174"/>
    <w:basedOn w:val="Normal"/>
    <w:rsid w:val="00041932"/>
    <w:pPr>
      <w:pBdr>
        <w:top w:val="single" w:sz="4" w:space="0" w:color="auto"/>
        <w:bottom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color w:val="FFFFFF"/>
      <w:sz w:val="16"/>
      <w:szCs w:val="16"/>
      <w:lang w:val="en-IN" w:eastAsia="en-IN"/>
    </w:rPr>
  </w:style>
  <w:style w:type="paragraph" w:customStyle="1" w:styleId="xl175">
    <w:name w:val="xl175"/>
    <w:basedOn w:val="Normal"/>
    <w:rsid w:val="00041932"/>
    <w:pP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176">
    <w:name w:val="xl176"/>
    <w:basedOn w:val="Normal"/>
    <w:rsid w:val="00041932"/>
    <w:pP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177">
    <w:name w:val="xl177"/>
    <w:basedOn w:val="Normal"/>
    <w:rsid w:val="00041932"/>
    <w:pPr>
      <w:shd w:val="clear" w:color="000000" w:fill="FFFFFF"/>
      <w:spacing w:before="100" w:beforeAutospacing="1" w:after="100" w:afterAutospacing="1" w:line="240" w:lineRule="auto"/>
    </w:pPr>
    <w:rPr>
      <w:rFonts w:ascii="Times New Roman" w:eastAsia="Times New Roman" w:hAnsi="Times New Roman" w:cs="Times New Roman"/>
      <w:b/>
      <w:bCs/>
      <w:sz w:val="24"/>
      <w:szCs w:val="24"/>
      <w:lang w:val="en-IN" w:eastAsia="en-IN"/>
    </w:rPr>
  </w:style>
  <w:style w:type="paragraph" w:customStyle="1" w:styleId="xl178">
    <w:name w:val="xl178"/>
    <w:basedOn w:val="Normal"/>
    <w:rsid w:val="00041932"/>
    <w:pP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lang w:val="en-IN" w:eastAsia="en-IN"/>
    </w:rPr>
  </w:style>
  <w:style w:type="paragraph" w:customStyle="1" w:styleId="xl179">
    <w:name w:val="xl179"/>
    <w:basedOn w:val="Normal"/>
    <w:rsid w:val="00041932"/>
    <w:pPr>
      <w:pBdr>
        <w:bottom w:val="single" w:sz="4" w:space="0" w:color="D9D9D9"/>
      </w:pBdr>
      <w:shd w:val="clear" w:color="000000" w:fill="FFFFFF"/>
      <w:spacing w:before="100" w:beforeAutospacing="1" w:after="100" w:afterAutospacing="1" w:line="240" w:lineRule="auto"/>
    </w:pPr>
    <w:rPr>
      <w:rFonts w:ascii="Times New Roman" w:eastAsia="Times New Roman" w:hAnsi="Times New Roman" w:cs="Times New Roman"/>
      <w:b/>
      <w:bCs/>
      <w:sz w:val="24"/>
      <w:szCs w:val="24"/>
      <w:lang w:val="en-IN" w:eastAsia="en-IN"/>
    </w:rPr>
  </w:style>
  <w:style w:type="paragraph" w:customStyle="1" w:styleId="xl180">
    <w:name w:val="xl180"/>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pPr>
    <w:rPr>
      <w:rFonts w:ascii="Times New Roman" w:eastAsia="Times New Roman" w:hAnsi="Times New Roman" w:cs="Times New Roman"/>
      <w:sz w:val="16"/>
      <w:szCs w:val="16"/>
      <w:lang w:val="en-IN" w:eastAsia="en-IN"/>
    </w:rPr>
  </w:style>
  <w:style w:type="paragraph" w:customStyle="1" w:styleId="xl181">
    <w:name w:val="xl181"/>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82">
    <w:name w:val="xl18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183">
    <w:name w:val="xl183"/>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both"/>
      <w:textAlignment w:val="center"/>
    </w:pPr>
    <w:rPr>
      <w:rFonts w:ascii="Manrope Medium" w:eastAsia="Times New Roman" w:hAnsi="Manrope Medium" w:cs="Times New Roman"/>
      <w:sz w:val="16"/>
      <w:szCs w:val="16"/>
      <w:lang w:val="en-IN" w:eastAsia="en-IN"/>
    </w:rPr>
  </w:style>
  <w:style w:type="paragraph" w:customStyle="1" w:styleId="xl184">
    <w:name w:val="xl184"/>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center"/>
    </w:pPr>
    <w:rPr>
      <w:rFonts w:ascii="Manrope Medium" w:eastAsia="Times New Roman" w:hAnsi="Manrope Medium" w:cs="Times New Roman"/>
      <w:sz w:val="16"/>
      <w:szCs w:val="16"/>
      <w:lang w:val="en-IN" w:eastAsia="en-IN"/>
    </w:rPr>
  </w:style>
  <w:style w:type="paragraph" w:customStyle="1" w:styleId="xl185">
    <w:name w:val="xl185"/>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textAlignment w:val="center"/>
    </w:pPr>
    <w:rPr>
      <w:rFonts w:ascii="Manrope Medium" w:eastAsia="Times New Roman" w:hAnsi="Manrope Medium" w:cs="Times New Roman"/>
      <w:sz w:val="16"/>
      <w:szCs w:val="16"/>
      <w:lang w:val="en-IN" w:eastAsia="en-IN"/>
    </w:rPr>
  </w:style>
  <w:style w:type="paragraph" w:customStyle="1" w:styleId="xl186">
    <w:name w:val="xl18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color w:val="0000FF"/>
      <w:sz w:val="16"/>
      <w:szCs w:val="16"/>
      <w:lang w:val="en-IN" w:eastAsia="en-IN"/>
    </w:rPr>
  </w:style>
  <w:style w:type="paragraph" w:customStyle="1" w:styleId="xl187">
    <w:name w:val="xl187"/>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188">
    <w:name w:val="xl18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189">
    <w:name w:val="xl189"/>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90">
    <w:name w:val="xl190"/>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191">
    <w:name w:val="xl191"/>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192">
    <w:name w:val="xl192"/>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0000FF"/>
      <w:sz w:val="16"/>
      <w:szCs w:val="16"/>
      <w:lang w:val="en-IN" w:eastAsia="en-IN"/>
    </w:rPr>
  </w:style>
  <w:style w:type="paragraph" w:customStyle="1" w:styleId="xl193">
    <w:name w:val="xl193"/>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194">
    <w:name w:val="xl194"/>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195">
    <w:name w:val="xl195"/>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FF"/>
      <w:sz w:val="16"/>
      <w:szCs w:val="16"/>
      <w:lang w:val="en-IN" w:eastAsia="en-IN"/>
    </w:rPr>
  </w:style>
  <w:style w:type="paragraph" w:customStyle="1" w:styleId="xl196">
    <w:name w:val="xl19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197">
    <w:name w:val="xl197"/>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both"/>
      <w:textAlignment w:val="center"/>
    </w:pPr>
    <w:rPr>
      <w:rFonts w:ascii="Times New Roman" w:eastAsia="Times New Roman" w:hAnsi="Times New Roman" w:cs="Times New Roman"/>
      <w:sz w:val="16"/>
      <w:szCs w:val="16"/>
      <w:lang w:val="en-IN" w:eastAsia="en-IN"/>
    </w:rPr>
  </w:style>
  <w:style w:type="paragraph" w:customStyle="1" w:styleId="xl198">
    <w:name w:val="xl198"/>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199">
    <w:name w:val="xl199"/>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00">
    <w:name w:val="xl200"/>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both"/>
      <w:textAlignment w:val="center"/>
    </w:pPr>
    <w:rPr>
      <w:rFonts w:ascii="Times New Roman" w:eastAsia="Times New Roman" w:hAnsi="Times New Roman" w:cs="Times New Roman"/>
      <w:sz w:val="16"/>
      <w:szCs w:val="16"/>
      <w:lang w:val="en-IN" w:eastAsia="en-IN"/>
    </w:rPr>
  </w:style>
  <w:style w:type="paragraph" w:customStyle="1" w:styleId="xl201">
    <w:name w:val="xl201"/>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02">
    <w:name w:val="xl20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03">
    <w:name w:val="xl203"/>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04">
    <w:name w:val="xl20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05">
    <w:name w:val="xl20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06">
    <w:name w:val="xl20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07">
    <w:name w:val="xl207"/>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both"/>
      <w:textAlignment w:val="center"/>
    </w:pPr>
    <w:rPr>
      <w:rFonts w:ascii="Times New Roman" w:eastAsia="Times New Roman" w:hAnsi="Times New Roman" w:cs="Times New Roman"/>
      <w:sz w:val="16"/>
      <w:szCs w:val="16"/>
      <w:lang w:val="en-IN" w:eastAsia="en-IN"/>
    </w:rPr>
  </w:style>
  <w:style w:type="paragraph" w:customStyle="1" w:styleId="xl208">
    <w:name w:val="xl20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09">
    <w:name w:val="xl209"/>
    <w:basedOn w:val="Normal"/>
    <w:rsid w:val="00041932"/>
    <w:pPr>
      <w:pBdr>
        <w:top w:val="single" w:sz="4" w:space="0" w:color="BBBCBC"/>
        <w:left w:val="single" w:sz="4" w:space="9" w:color="BBBCBC"/>
        <w:bottom w:val="single" w:sz="4" w:space="0" w:color="BBBCBC"/>
        <w:right w:val="single" w:sz="4" w:space="0" w:color="BBBCBC"/>
      </w:pBdr>
      <w:spacing w:before="100" w:beforeAutospacing="1" w:after="100" w:afterAutospacing="1" w:line="240" w:lineRule="auto"/>
      <w:ind w:firstLineChars="100" w:firstLine="100"/>
      <w:textAlignment w:val="center"/>
    </w:pPr>
    <w:rPr>
      <w:rFonts w:ascii="Times New Roman" w:eastAsia="Times New Roman" w:hAnsi="Times New Roman" w:cs="Times New Roman"/>
      <w:sz w:val="16"/>
      <w:szCs w:val="16"/>
      <w:lang w:val="en-IN" w:eastAsia="en-IN"/>
    </w:rPr>
  </w:style>
  <w:style w:type="paragraph" w:customStyle="1" w:styleId="xl210">
    <w:name w:val="xl210"/>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11">
    <w:name w:val="xl211"/>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12">
    <w:name w:val="xl212"/>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i/>
      <w:iCs/>
      <w:color w:val="0000FF"/>
      <w:sz w:val="16"/>
      <w:szCs w:val="16"/>
      <w:lang w:val="en-IN" w:eastAsia="en-IN"/>
    </w:rPr>
  </w:style>
  <w:style w:type="paragraph" w:customStyle="1" w:styleId="xl213">
    <w:name w:val="xl213"/>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pPr>
    <w:rPr>
      <w:rFonts w:ascii="Times New Roman" w:eastAsia="Times New Roman" w:hAnsi="Times New Roman" w:cs="Times New Roman"/>
      <w:sz w:val="16"/>
      <w:szCs w:val="16"/>
      <w:lang w:val="en-IN" w:eastAsia="en-IN"/>
    </w:rPr>
  </w:style>
  <w:style w:type="paragraph" w:customStyle="1" w:styleId="xl214">
    <w:name w:val="xl214"/>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lang w:val="en-IN" w:eastAsia="en-IN"/>
    </w:rPr>
  </w:style>
  <w:style w:type="paragraph" w:customStyle="1" w:styleId="xl215">
    <w:name w:val="xl21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16">
    <w:name w:val="xl21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17">
    <w:name w:val="xl217"/>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18">
    <w:name w:val="xl218"/>
    <w:basedOn w:val="Normal"/>
    <w:rsid w:val="00041932"/>
    <w:pPr>
      <w:pBdr>
        <w:top w:val="single" w:sz="4" w:space="0" w:color="BBBCBC"/>
        <w:left w:val="single" w:sz="4" w:space="0" w:color="BBBCBC"/>
        <w:bottom w:val="single" w:sz="4" w:space="0" w:color="BBBCBC"/>
        <w:right w:val="single" w:sz="4" w:space="0" w:color="BBBCBC"/>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19">
    <w:name w:val="xl219"/>
    <w:basedOn w:val="Normal"/>
    <w:rsid w:val="00041932"/>
    <w:pPr>
      <w:pBdr>
        <w:top w:val="single" w:sz="4" w:space="0" w:color="BBBCBC"/>
        <w:left w:val="single" w:sz="4" w:space="0" w:color="BBBCBC"/>
        <w:bottom w:val="single" w:sz="4" w:space="0" w:color="BBBCBC"/>
        <w:right w:val="single" w:sz="4" w:space="0" w:color="BBBCBC"/>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20">
    <w:name w:val="xl220"/>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21">
    <w:name w:val="xl221"/>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22">
    <w:name w:val="xl22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23">
    <w:name w:val="xl223"/>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24">
    <w:name w:val="xl22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25">
    <w:name w:val="xl22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26">
    <w:name w:val="xl22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27">
    <w:name w:val="xl227"/>
    <w:basedOn w:val="Normal"/>
    <w:rsid w:val="00041932"/>
    <w:pPr>
      <w:pBdr>
        <w:top w:val="single" w:sz="4" w:space="0" w:color="BBBCBC"/>
        <w:left w:val="single" w:sz="4" w:space="0" w:color="BBBCBC"/>
        <w:bottom w:val="single" w:sz="4" w:space="0" w:color="BBBCBC"/>
        <w:right w:val="single" w:sz="4" w:space="0" w:color="BBBCBC"/>
      </w:pBdr>
      <w:shd w:val="clear" w:color="000000" w:fill="FFC000"/>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28">
    <w:name w:val="xl22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29">
    <w:name w:val="xl229"/>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30">
    <w:name w:val="xl230"/>
    <w:basedOn w:val="Normal"/>
    <w:rsid w:val="00041932"/>
    <w:pPr>
      <w:pBdr>
        <w:top w:val="single" w:sz="4" w:space="0" w:color="BBBCBC"/>
        <w:left w:val="single" w:sz="4" w:space="0" w:color="BBBCBC"/>
        <w:bottom w:val="single" w:sz="4" w:space="0" w:color="BBBCBC"/>
        <w:right w:val="single" w:sz="4" w:space="0" w:color="BBBCBC"/>
      </w:pBdr>
      <w:shd w:val="clear" w:color="000000" w:fill="BFBFB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31">
    <w:name w:val="xl231"/>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32">
    <w:name w:val="xl232"/>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33">
    <w:name w:val="xl233"/>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34">
    <w:name w:val="xl234"/>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35">
    <w:name w:val="xl235"/>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36">
    <w:name w:val="xl236"/>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37">
    <w:name w:val="xl237"/>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38">
    <w:name w:val="xl238"/>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FF"/>
      <w:sz w:val="16"/>
      <w:szCs w:val="16"/>
      <w:lang w:val="en-IN" w:eastAsia="en-IN"/>
    </w:rPr>
  </w:style>
  <w:style w:type="paragraph" w:customStyle="1" w:styleId="xl239">
    <w:name w:val="xl239"/>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40">
    <w:name w:val="xl240"/>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41">
    <w:name w:val="xl241"/>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42">
    <w:name w:val="xl24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43">
    <w:name w:val="xl243"/>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color w:val="0000FF"/>
      <w:sz w:val="16"/>
      <w:szCs w:val="16"/>
      <w:lang w:val="en-IN" w:eastAsia="en-IN"/>
    </w:rPr>
  </w:style>
  <w:style w:type="paragraph" w:customStyle="1" w:styleId="xl244">
    <w:name w:val="xl24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45">
    <w:name w:val="xl24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46">
    <w:name w:val="xl24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47">
    <w:name w:val="xl247"/>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48">
    <w:name w:val="xl24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49">
    <w:name w:val="xl249"/>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50">
    <w:name w:val="xl250"/>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51">
    <w:name w:val="xl251"/>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52">
    <w:name w:val="xl25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i/>
      <w:iCs/>
      <w:sz w:val="16"/>
      <w:szCs w:val="16"/>
      <w:lang w:val="en-IN" w:eastAsia="en-IN"/>
    </w:rPr>
  </w:style>
  <w:style w:type="paragraph" w:customStyle="1" w:styleId="xl253">
    <w:name w:val="xl253"/>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54">
    <w:name w:val="xl25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55">
    <w:name w:val="xl255"/>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56">
    <w:name w:val="xl256"/>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57">
    <w:name w:val="xl257"/>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58">
    <w:name w:val="xl25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59">
    <w:name w:val="xl259"/>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60">
    <w:name w:val="xl260"/>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61">
    <w:name w:val="xl261"/>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62">
    <w:name w:val="xl262"/>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63">
    <w:name w:val="xl263"/>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pPr>
    <w:rPr>
      <w:rFonts w:ascii="Times New Roman" w:eastAsia="Times New Roman" w:hAnsi="Times New Roman" w:cs="Times New Roman"/>
      <w:sz w:val="16"/>
      <w:szCs w:val="16"/>
      <w:lang w:val="en-IN" w:eastAsia="en-IN"/>
    </w:rPr>
  </w:style>
  <w:style w:type="paragraph" w:customStyle="1" w:styleId="xl264">
    <w:name w:val="xl26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265">
    <w:name w:val="xl26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66">
    <w:name w:val="xl266"/>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67">
    <w:name w:val="xl267"/>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68">
    <w:name w:val="xl268"/>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69">
    <w:name w:val="xl269"/>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70">
    <w:name w:val="xl270"/>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71">
    <w:name w:val="xl271"/>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72">
    <w:name w:val="xl27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73">
    <w:name w:val="xl273"/>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74">
    <w:name w:val="xl274"/>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75">
    <w:name w:val="xl27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76">
    <w:name w:val="xl27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77">
    <w:name w:val="xl277"/>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78">
    <w:name w:val="xl27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79">
    <w:name w:val="xl279"/>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80">
    <w:name w:val="xl280"/>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81">
    <w:name w:val="xl281"/>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i/>
      <w:iCs/>
      <w:sz w:val="16"/>
      <w:szCs w:val="16"/>
      <w:lang w:val="en-IN" w:eastAsia="en-IN"/>
    </w:rPr>
  </w:style>
  <w:style w:type="paragraph" w:customStyle="1" w:styleId="xl282">
    <w:name w:val="xl282"/>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i/>
      <w:iCs/>
      <w:color w:val="0000FF"/>
      <w:sz w:val="16"/>
      <w:szCs w:val="16"/>
      <w:lang w:val="en-IN" w:eastAsia="en-IN"/>
    </w:rPr>
  </w:style>
  <w:style w:type="paragraph" w:customStyle="1" w:styleId="xl283">
    <w:name w:val="xl283"/>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84">
    <w:name w:val="xl28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85">
    <w:name w:val="xl285"/>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center"/>
    </w:pPr>
    <w:rPr>
      <w:rFonts w:ascii="Manrope Medium" w:eastAsia="Times New Roman" w:hAnsi="Manrope Medium" w:cs="Times New Roman"/>
      <w:sz w:val="16"/>
      <w:szCs w:val="16"/>
      <w:lang w:val="en-IN" w:eastAsia="en-IN"/>
    </w:rPr>
  </w:style>
  <w:style w:type="paragraph" w:customStyle="1" w:styleId="xl286">
    <w:name w:val="xl286"/>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center"/>
    </w:pPr>
    <w:rPr>
      <w:rFonts w:ascii="Manrope Medium" w:eastAsia="Times New Roman" w:hAnsi="Manrope Medium" w:cs="Times New Roman"/>
      <w:sz w:val="16"/>
      <w:szCs w:val="16"/>
      <w:lang w:val="en-IN" w:eastAsia="en-IN"/>
    </w:rPr>
  </w:style>
  <w:style w:type="paragraph" w:customStyle="1" w:styleId="xl287">
    <w:name w:val="xl287"/>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88">
    <w:name w:val="xl288"/>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89">
    <w:name w:val="xl289"/>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90">
    <w:name w:val="xl290"/>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91">
    <w:name w:val="xl291"/>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92">
    <w:name w:val="xl292"/>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293">
    <w:name w:val="xl293"/>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294">
    <w:name w:val="xl294"/>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95">
    <w:name w:val="xl295"/>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i/>
      <w:iCs/>
      <w:sz w:val="16"/>
      <w:szCs w:val="16"/>
      <w:lang w:val="en-IN" w:eastAsia="en-IN"/>
    </w:rPr>
  </w:style>
  <w:style w:type="paragraph" w:customStyle="1" w:styleId="xl296">
    <w:name w:val="xl296"/>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297">
    <w:name w:val="xl297"/>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98">
    <w:name w:val="xl298"/>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299">
    <w:name w:val="xl299"/>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00">
    <w:name w:val="xl300"/>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301">
    <w:name w:val="xl301"/>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02">
    <w:name w:val="xl302"/>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03">
    <w:name w:val="xl303"/>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304">
    <w:name w:val="xl304"/>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05">
    <w:name w:val="xl305"/>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306">
    <w:name w:val="xl306"/>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307">
    <w:name w:val="xl307"/>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08">
    <w:name w:val="xl308"/>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09">
    <w:name w:val="xl309"/>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10">
    <w:name w:val="xl310"/>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311">
    <w:name w:val="xl311"/>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12">
    <w:name w:val="xl312"/>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textAlignment w:val="center"/>
    </w:pPr>
    <w:rPr>
      <w:rFonts w:ascii="Times New Roman" w:eastAsia="Times New Roman" w:hAnsi="Times New Roman" w:cs="Times New Roman"/>
      <w:b/>
      <w:bCs/>
      <w:sz w:val="16"/>
      <w:szCs w:val="16"/>
      <w:lang w:val="en-IN" w:eastAsia="en-IN"/>
    </w:rPr>
  </w:style>
  <w:style w:type="paragraph" w:customStyle="1" w:styleId="xl313">
    <w:name w:val="xl313"/>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14">
    <w:name w:val="xl314"/>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315">
    <w:name w:val="xl315"/>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textAlignment w:val="center"/>
    </w:pPr>
    <w:rPr>
      <w:rFonts w:ascii="Manrope Medium" w:eastAsia="Times New Roman" w:hAnsi="Manrope Medium" w:cs="Times New Roman"/>
      <w:sz w:val="16"/>
      <w:szCs w:val="16"/>
      <w:lang w:val="en-IN" w:eastAsia="en-IN"/>
    </w:rPr>
  </w:style>
  <w:style w:type="paragraph" w:customStyle="1" w:styleId="xl316">
    <w:name w:val="xl316"/>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center"/>
    </w:pPr>
    <w:rPr>
      <w:rFonts w:ascii="Manrope Medium" w:eastAsia="Times New Roman" w:hAnsi="Manrope Medium" w:cs="Times New Roman"/>
      <w:sz w:val="16"/>
      <w:szCs w:val="16"/>
      <w:lang w:val="en-IN" w:eastAsia="en-IN"/>
    </w:rPr>
  </w:style>
  <w:style w:type="paragraph" w:customStyle="1" w:styleId="xl317">
    <w:name w:val="xl317"/>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center"/>
    </w:pPr>
    <w:rPr>
      <w:rFonts w:ascii="Manrope Medium" w:eastAsia="Times New Roman" w:hAnsi="Manrope Medium" w:cs="Times New Roman"/>
      <w:sz w:val="16"/>
      <w:szCs w:val="16"/>
      <w:lang w:val="en-IN" w:eastAsia="en-IN"/>
    </w:rPr>
  </w:style>
  <w:style w:type="paragraph" w:customStyle="1" w:styleId="xl318">
    <w:name w:val="xl318"/>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textAlignment w:val="center"/>
    </w:pPr>
    <w:rPr>
      <w:rFonts w:ascii="Manrope Medium" w:eastAsia="Times New Roman" w:hAnsi="Manrope Medium" w:cs="Times New Roman"/>
      <w:sz w:val="16"/>
      <w:szCs w:val="16"/>
      <w:lang w:val="en-IN" w:eastAsia="en-IN"/>
    </w:rPr>
  </w:style>
  <w:style w:type="paragraph" w:customStyle="1" w:styleId="xl319">
    <w:name w:val="xl319"/>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20">
    <w:name w:val="xl320"/>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21">
    <w:name w:val="xl321"/>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22">
    <w:name w:val="xl322"/>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Times New Roman" w:eastAsia="Times New Roman" w:hAnsi="Times New Roman" w:cs="Times New Roman"/>
      <w:b/>
      <w:bCs/>
      <w:sz w:val="16"/>
      <w:szCs w:val="16"/>
      <w:lang w:val="en-IN" w:eastAsia="en-IN"/>
    </w:rPr>
  </w:style>
  <w:style w:type="paragraph" w:customStyle="1" w:styleId="xl323">
    <w:name w:val="xl323"/>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Times New Roman" w:eastAsia="Times New Roman" w:hAnsi="Times New Roman" w:cs="Times New Roman"/>
      <w:color w:val="3281F6"/>
      <w:sz w:val="16"/>
      <w:szCs w:val="16"/>
      <w:lang w:val="en-IN" w:eastAsia="en-IN"/>
    </w:rPr>
  </w:style>
  <w:style w:type="paragraph" w:customStyle="1" w:styleId="xl324">
    <w:name w:val="xl324"/>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3281F6"/>
      <w:sz w:val="16"/>
      <w:szCs w:val="16"/>
      <w:lang w:val="en-IN" w:eastAsia="en-IN"/>
    </w:rPr>
  </w:style>
  <w:style w:type="paragraph" w:customStyle="1" w:styleId="xl325">
    <w:name w:val="xl325"/>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3281F6"/>
      <w:sz w:val="16"/>
      <w:szCs w:val="16"/>
      <w:lang w:val="en-IN" w:eastAsia="en-IN"/>
    </w:rPr>
  </w:style>
  <w:style w:type="paragraph" w:customStyle="1" w:styleId="xl326">
    <w:name w:val="xl326"/>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color w:val="3281F6"/>
      <w:sz w:val="16"/>
      <w:szCs w:val="16"/>
      <w:lang w:val="en-IN" w:eastAsia="en-IN"/>
    </w:rPr>
  </w:style>
  <w:style w:type="paragraph" w:customStyle="1" w:styleId="xl327">
    <w:name w:val="xl327"/>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Manrope" w:eastAsia="Times New Roman" w:hAnsi="Manrope" w:cs="Times New Roman"/>
      <w:sz w:val="16"/>
      <w:szCs w:val="16"/>
      <w:lang w:val="en-IN" w:eastAsia="en-IN"/>
    </w:rPr>
  </w:style>
  <w:style w:type="paragraph" w:customStyle="1" w:styleId="xl328">
    <w:name w:val="xl328"/>
    <w:basedOn w:val="Normal"/>
    <w:rsid w:val="00041932"/>
    <w:pPr>
      <w:pBdr>
        <w:top w:val="single" w:sz="4" w:space="0" w:color="BBBCBC"/>
        <w:left w:val="single" w:sz="4" w:space="9" w:color="BBBCBC"/>
        <w:bottom w:val="single" w:sz="4" w:space="0" w:color="BBBCBC"/>
        <w:right w:val="single" w:sz="4" w:space="0" w:color="BBBCBC"/>
      </w:pBdr>
      <w:spacing w:before="100" w:beforeAutospacing="1" w:after="100" w:afterAutospacing="1" w:line="240" w:lineRule="auto"/>
      <w:ind w:firstLineChars="100" w:firstLine="100"/>
      <w:textAlignment w:val="center"/>
    </w:pPr>
    <w:rPr>
      <w:rFonts w:ascii="Manrope" w:eastAsia="Times New Roman" w:hAnsi="Manrope" w:cs="Times New Roman"/>
      <w:sz w:val="16"/>
      <w:szCs w:val="16"/>
      <w:lang w:val="en-IN" w:eastAsia="en-IN"/>
    </w:rPr>
  </w:style>
  <w:style w:type="paragraph" w:customStyle="1" w:styleId="xl329">
    <w:name w:val="xl329"/>
    <w:basedOn w:val="Normal"/>
    <w:rsid w:val="00041932"/>
    <w:pPr>
      <w:pBdr>
        <w:top w:val="single" w:sz="4" w:space="0" w:color="BBBCBC"/>
        <w:left w:val="single" w:sz="4" w:space="9" w:color="BBBCBC"/>
        <w:bottom w:val="single" w:sz="4" w:space="0" w:color="BBBCBC"/>
        <w:right w:val="single" w:sz="4" w:space="0" w:color="BBBCBC"/>
      </w:pBdr>
      <w:shd w:val="clear" w:color="000000" w:fill="FFFFFF"/>
      <w:spacing w:before="100" w:beforeAutospacing="1" w:after="100" w:afterAutospacing="1" w:line="240" w:lineRule="auto"/>
      <w:ind w:firstLineChars="100" w:firstLine="100"/>
      <w:textAlignment w:val="center"/>
    </w:pPr>
    <w:rPr>
      <w:rFonts w:ascii="Manrope" w:eastAsia="Times New Roman" w:hAnsi="Manrope" w:cs="Times New Roman"/>
      <w:sz w:val="16"/>
      <w:szCs w:val="16"/>
      <w:lang w:val="en-IN" w:eastAsia="en-IN"/>
    </w:rPr>
  </w:style>
  <w:style w:type="paragraph" w:customStyle="1" w:styleId="xl330">
    <w:name w:val="xl330"/>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31">
    <w:name w:val="xl331"/>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32">
    <w:name w:val="xl332"/>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33">
    <w:name w:val="xl333"/>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w:eastAsia="Times New Roman" w:hAnsi="Manrope" w:cs="Times New Roman"/>
      <w:sz w:val="16"/>
      <w:szCs w:val="16"/>
      <w:lang w:val="en-IN" w:eastAsia="en-IN"/>
    </w:rPr>
  </w:style>
  <w:style w:type="paragraph" w:customStyle="1" w:styleId="xl334">
    <w:name w:val="xl334"/>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35">
    <w:name w:val="xl335"/>
    <w:basedOn w:val="Normal"/>
    <w:rsid w:val="00041932"/>
    <w:pPr>
      <w:shd w:val="clear" w:color="000000" w:fill="FFFFF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36">
    <w:name w:val="xl336"/>
    <w:basedOn w:val="Normal"/>
    <w:rsid w:val="00041932"/>
    <w:pPr>
      <w:pBdr>
        <w:top w:val="single" w:sz="4" w:space="0" w:color="BBBCBC"/>
        <w:left w:val="single" w:sz="4" w:space="0" w:color="BBBCBC"/>
        <w:bottom w:val="single" w:sz="4" w:space="0" w:color="BBBCBC"/>
        <w:right w:val="single" w:sz="4" w:space="0" w:color="BBBCBC"/>
      </w:pBdr>
      <w:shd w:val="clear" w:color="000000" w:fill="AEFFFD"/>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37">
    <w:name w:val="xl337"/>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38">
    <w:name w:val="xl338"/>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39">
    <w:name w:val="xl339"/>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0">
    <w:name w:val="xl340"/>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1">
    <w:name w:val="xl341"/>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2">
    <w:name w:val="xl342"/>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3">
    <w:name w:val="xl343"/>
    <w:basedOn w:val="Normal"/>
    <w:rsid w:val="00041932"/>
    <w:pPr>
      <w:pBdr>
        <w:top w:val="single" w:sz="4" w:space="0" w:color="BBBCBC"/>
        <w:left w:val="single" w:sz="4" w:space="0" w:color="BBBCBC"/>
        <w:bottom w:val="single" w:sz="4" w:space="0" w:color="BBBCBC"/>
        <w:right w:val="single" w:sz="4" w:space="0" w:color="BBBCBC"/>
      </w:pBdr>
      <w:shd w:val="clear" w:color="000000" w:fill="FFC000"/>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4">
    <w:name w:val="xl344"/>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5">
    <w:name w:val="xl345"/>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6">
    <w:name w:val="xl346"/>
    <w:basedOn w:val="Normal"/>
    <w:rsid w:val="00041932"/>
    <w:pPr>
      <w:shd w:val="clear" w:color="000000" w:fill="F3EFF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7">
    <w:name w:val="xl347"/>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48">
    <w:name w:val="xl348"/>
    <w:basedOn w:val="Normal"/>
    <w:rsid w:val="00041932"/>
    <w:pPr>
      <w:shd w:val="clear" w:color="000000" w:fill="FFFFFF"/>
      <w:spacing w:before="100" w:beforeAutospacing="1" w:after="100" w:afterAutospacing="1" w:line="240" w:lineRule="auto"/>
      <w:jc w:val="center"/>
      <w:textAlignment w:val="center"/>
    </w:pPr>
    <w:rPr>
      <w:rFonts w:ascii="Manrope SemiBold" w:eastAsia="Times New Roman" w:hAnsi="Manrope SemiBold" w:cs="Times New Roman"/>
      <w:color w:val="0000FF"/>
      <w:sz w:val="16"/>
      <w:szCs w:val="16"/>
      <w:lang w:val="en-IN" w:eastAsia="en-IN"/>
    </w:rPr>
  </w:style>
  <w:style w:type="paragraph" w:customStyle="1" w:styleId="xl349">
    <w:name w:val="xl349"/>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50">
    <w:name w:val="xl350"/>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51">
    <w:name w:val="xl351"/>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52">
    <w:name w:val="xl352"/>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both"/>
      <w:textAlignment w:val="center"/>
    </w:pPr>
    <w:rPr>
      <w:rFonts w:ascii="Manrope SemiBold" w:eastAsia="Times New Roman" w:hAnsi="Manrope SemiBold" w:cs="Times New Roman"/>
      <w:sz w:val="16"/>
      <w:szCs w:val="16"/>
      <w:lang w:val="en-IN" w:eastAsia="en-IN"/>
    </w:rPr>
  </w:style>
  <w:style w:type="paragraph" w:customStyle="1" w:styleId="xl353">
    <w:name w:val="xl353"/>
    <w:basedOn w:val="Normal"/>
    <w:rsid w:val="00041932"/>
    <w:pPr>
      <w:pBdr>
        <w:top w:val="single" w:sz="4" w:space="0" w:color="BBBCBC"/>
        <w:left w:val="single" w:sz="4" w:space="0" w:color="BBBCBC"/>
        <w:bottom w:val="single" w:sz="4" w:space="0" w:color="BBBCBC"/>
        <w:right w:val="single" w:sz="4" w:space="0" w:color="BBBCBC"/>
      </w:pBdr>
      <w:shd w:val="clear" w:color="000000" w:fill="C4F7D7"/>
      <w:spacing w:before="100" w:beforeAutospacing="1" w:after="100" w:afterAutospacing="1" w:line="240" w:lineRule="auto"/>
      <w:textAlignment w:val="center"/>
    </w:pPr>
    <w:rPr>
      <w:rFonts w:ascii="Times New Roman" w:eastAsia="Times New Roman" w:hAnsi="Times New Roman" w:cs="Times New Roman"/>
      <w:sz w:val="24"/>
      <w:szCs w:val="24"/>
      <w:lang w:val="en-IN" w:eastAsia="en-IN"/>
    </w:rPr>
  </w:style>
  <w:style w:type="paragraph" w:customStyle="1" w:styleId="xl354">
    <w:name w:val="xl354"/>
    <w:basedOn w:val="Normal"/>
    <w:rsid w:val="00041932"/>
    <w:pPr>
      <w:pBdr>
        <w:top w:val="single" w:sz="4" w:space="0" w:color="BBBCBC"/>
        <w:left w:val="single" w:sz="4" w:space="0" w:color="BBBCBC"/>
        <w:bottom w:val="single" w:sz="4" w:space="0" w:color="BBBCBC"/>
        <w:right w:val="single" w:sz="4" w:space="0" w:color="BBBCBC"/>
      </w:pBdr>
      <w:shd w:val="clear" w:color="000000" w:fill="C4F7D7"/>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55">
    <w:name w:val="xl355"/>
    <w:basedOn w:val="Normal"/>
    <w:rsid w:val="00041932"/>
    <w:pPr>
      <w:pBdr>
        <w:top w:val="single" w:sz="4" w:space="0" w:color="BBBCBC"/>
        <w:left w:val="single" w:sz="4" w:space="0" w:color="BBBCBC"/>
        <w:bottom w:val="single" w:sz="4" w:space="0" w:color="BBBCBC"/>
        <w:right w:val="single" w:sz="4" w:space="0" w:color="BBBCBC"/>
      </w:pBdr>
      <w:shd w:val="clear" w:color="000000" w:fill="C4F7D7"/>
      <w:spacing w:before="100" w:beforeAutospacing="1" w:after="100" w:afterAutospacing="1" w:line="240" w:lineRule="auto"/>
      <w:textAlignment w:val="center"/>
    </w:pPr>
    <w:rPr>
      <w:rFonts w:ascii="Manrope SemiBold" w:eastAsia="Times New Roman" w:hAnsi="Manrope SemiBold" w:cs="Times New Roman"/>
      <w:sz w:val="24"/>
      <w:szCs w:val="24"/>
      <w:lang w:val="en-IN" w:eastAsia="en-IN"/>
    </w:rPr>
  </w:style>
  <w:style w:type="paragraph" w:customStyle="1" w:styleId="xl356">
    <w:name w:val="xl356"/>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57">
    <w:name w:val="xl357"/>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58">
    <w:name w:val="xl358"/>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w:eastAsia="Times New Roman" w:hAnsi="Manrope" w:cs="Times New Roman"/>
      <w:sz w:val="16"/>
      <w:szCs w:val="16"/>
      <w:lang w:val="en-IN" w:eastAsia="en-IN"/>
    </w:rPr>
  </w:style>
  <w:style w:type="paragraph" w:customStyle="1" w:styleId="xl359">
    <w:name w:val="xl359"/>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60">
    <w:name w:val="xl360"/>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sz w:val="16"/>
      <w:szCs w:val="16"/>
      <w:lang w:val="en-IN" w:eastAsia="en-IN"/>
    </w:rPr>
  </w:style>
  <w:style w:type="paragraph" w:customStyle="1" w:styleId="xl361">
    <w:name w:val="xl361"/>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both"/>
      <w:textAlignment w:val="center"/>
    </w:pPr>
    <w:rPr>
      <w:rFonts w:ascii="Times New Roman" w:eastAsia="Times New Roman" w:hAnsi="Times New Roman" w:cs="Times New Roman"/>
      <w:sz w:val="16"/>
      <w:szCs w:val="16"/>
      <w:lang w:val="en-IN" w:eastAsia="en-IN"/>
    </w:rPr>
  </w:style>
  <w:style w:type="paragraph" w:customStyle="1" w:styleId="xl362">
    <w:name w:val="xl36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363">
    <w:name w:val="xl363"/>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textAlignment w:val="center"/>
    </w:pPr>
    <w:rPr>
      <w:rFonts w:ascii="Manrope Medium" w:eastAsia="Times New Roman" w:hAnsi="Manrope Medium" w:cs="Times New Roman"/>
      <w:b/>
      <w:bCs/>
      <w:sz w:val="16"/>
      <w:szCs w:val="16"/>
      <w:lang w:val="en-IN" w:eastAsia="en-IN"/>
    </w:rPr>
  </w:style>
  <w:style w:type="paragraph" w:customStyle="1" w:styleId="xl364">
    <w:name w:val="xl364"/>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65">
    <w:name w:val="xl365"/>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center"/>
      <w:textAlignment w:val="center"/>
    </w:pPr>
    <w:rPr>
      <w:rFonts w:ascii="Manrope SemiBold" w:eastAsia="Times New Roman" w:hAnsi="Manrope SemiBold" w:cs="Times New Roman"/>
      <w:b/>
      <w:bCs/>
      <w:sz w:val="16"/>
      <w:szCs w:val="16"/>
      <w:lang w:val="en-IN" w:eastAsia="en-IN"/>
    </w:rPr>
  </w:style>
  <w:style w:type="paragraph" w:customStyle="1" w:styleId="xl366">
    <w:name w:val="xl366"/>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67">
    <w:name w:val="xl367"/>
    <w:basedOn w:val="Normal"/>
    <w:rsid w:val="00041932"/>
    <w:pPr>
      <w:pBdr>
        <w:top w:val="single" w:sz="4" w:space="0" w:color="BBBCBC"/>
        <w:left w:val="single" w:sz="4" w:space="0" w:color="BBBCBC"/>
        <w:bottom w:val="single" w:sz="4" w:space="0" w:color="BBBCBC"/>
        <w:right w:val="single" w:sz="4" w:space="0" w:color="BBBCBC"/>
      </w:pBdr>
      <w:shd w:val="clear" w:color="000000" w:fill="F2F2F2"/>
      <w:spacing w:before="100" w:beforeAutospacing="1" w:after="100" w:afterAutospacing="1" w:line="240" w:lineRule="auto"/>
      <w:jc w:val="center"/>
      <w:textAlignment w:val="center"/>
    </w:pPr>
    <w:rPr>
      <w:rFonts w:ascii="Manrope SemiBold" w:eastAsia="Times New Roman" w:hAnsi="Manrope SemiBold" w:cs="Times New Roman"/>
      <w:b/>
      <w:bCs/>
      <w:sz w:val="16"/>
      <w:szCs w:val="16"/>
      <w:lang w:val="en-IN" w:eastAsia="en-IN"/>
    </w:rPr>
  </w:style>
  <w:style w:type="paragraph" w:customStyle="1" w:styleId="xl368">
    <w:name w:val="xl368"/>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b/>
      <w:bCs/>
      <w:sz w:val="16"/>
      <w:szCs w:val="16"/>
      <w:lang w:val="en-IN" w:eastAsia="en-IN"/>
    </w:rPr>
  </w:style>
  <w:style w:type="paragraph" w:customStyle="1" w:styleId="xl369">
    <w:name w:val="xl369"/>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Manrope SemiBold" w:eastAsia="Times New Roman" w:hAnsi="Manrope SemiBold" w:cs="Times New Roman"/>
      <w:b/>
      <w:bCs/>
      <w:sz w:val="16"/>
      <w:szCs w:val="16"/>
      <w:lang w:val="en-IN" w:eastAsia="en-IN"/>
    </w:rPr>
  </w:style>
  <w:style w:type="paragraph" w:customStyle="1" w:styleId="xl370">
    <w:name w:val="xl370"/>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jc w:val="center"/>
      <w:textAlignment w:val="center"/>
    </w:pPr>
    <w:rPr>
      <w:rFonts w:ascii="Manrope SemiBold" w:eastAsia="Times New Roman" w:hAnsi="Manrope SemiBold" w:cs="Times New Roman"/>
      <w:b/>
      <w:bCs/>
      <w:sz w:val="16"/>
      <w:szCs w:val="16"/>
      <w:lang w:val="en-IN" w:eastAsia="en-IN"/>
    </w:rPr>
  </w:style>
  <w:style w:type="paragraph" w:customStyle="1" w:styleId="xl371">
    <w:name w:val="xl371"/>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72">
    <w:name w:val="xl372"/>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73">
    <w:name w:val="xl373"/>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74">
    <w:name w:val="xl374"/>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75">
    <w:name w:val="xl375"/>
    <w:basedOn w:val="Normal"/>
    <w:rsid w:val="00041932"/>
    <w:pPr>
      <w:pBdr>
        <w:top w:val="single" w:sz="4" w:space="0" w:color="BBBCBC"/>
        <w:left w:val="single" w:sz="4" w:space="0" w:color="BBBCBC"/>
        <w:bottom w:val="single" w:sz="4" w:space="0" w:color="BBBCBC"/>
        <w:right w:val="single" w:sz="4" w:space="0" w:color="BBBCBC"/>
      </w:pBdr>
      <w:shd w:val="clear" w:color="000000" w:fill="FFDE3F"/>
      <w:spacing w:before="100" w:beforeAutospacing="1" w:after="100" w:afterAutospacing="1" w:line="240" w:lineRule="auto"/>
      <w:jc w:val="center"/>
      <w:textAlignment w:val="center"/>
    </w:pPr>
    <w:rPr>
      <w:rFonts w:ascii="Manrope SemiBold" w:eastAsia="Times New Roman" w:hAnsi="Manrope SemiBold" w:cs="Times New Roman"/>
      <w:b/>
      <w:bCs/>
      <w:sz w:val="16"/>
      <w:szCs w:val="16"/>
      <w:lang w:val="en-IN" w:eastAsia="en-IN"/>
    </w:rPr>
  </w:style>
  <w:style w:type="paragraph" w:customStyle="1" w:styleId="xl376">
    <w:name w:val="xl376"/>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377">
    <w:name w:val="xl377"/>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both"/>
      <w:textAlignment w:val="center"/>
    </w:pPr>
    <w:rPr>
      <w:rFonts w:ascii="Manrope" w:eastAsia="Times New Roman" w:hAnsi="Manrope" w:cs="Times New Roman"/>
      <w:sz w:val="16"/>
      <w:szCs w:val="16"/>
      <w:lang w:val="en-IN" w:eastAsia="en-IN"/>
    </w:rPr>
  </w:style>
  <w:style w:type="paragraph" w:customStyle="1" w:styleId="xl378">
    <w:name w:val="xl378"/>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Manrope" w:eastAsia="Times New Roman" w:hAnsi="Manrope" w:cs="Times New Roman"/>
      <w:sz w:val="16"/>
      <w:szCs w:val="16"/>
      <w:lang w:val="en-IN" w:eastAsia="en-IN"/>
    </w:rPr>
  </w:style>
  <w:style w:type="paragraph" w:customStyle="1" w:styleId="xl379">
    <w:name w:val="xl379"/>
    <w:basedOn w:val="Normal"/>
    <w:rsid w:val="00041932"/>
    <w:pPr>
      <w:shd w:val="clear" w:color="000000" w:fill="FFFFFF"/>
      <w:spacing w:before="100" w:beforeAutospacing="1" w:after="100" w:afterAutospacing="1" w:line="240" w:lineRule="auto"/>
    </w:pPr>
    <w:rPr>
      <w:rFonts w:ascii="Manrope" w:eastAsia="Times New Roman" w:hAnsi="Manrope" w:cs="Times New Roman"/>
      <w:sz w:val="24"/>
      <w:szCs w:val="24"/>
      <w:lang w:val="en-IN" w:eastAsia="en-IN"/>
    </w:rPr>
  </w:style>
  <w:style w:type="paragraph" w:customStyle="1" w:styleId="xl380">
    <w:name w:val="xl380"/>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Manrope" w:eastAsia="Times New Roman" w:hAnsi="Manrope" w:cs="Times New Roman"/>
      <w:i/>
      <w:iCs/>
      <w:sz w:val="16"/>
      <w:szCs w:val="16"/>
      <w:lang w:val="en-IN" w:eastAsia="en-IN"/>
    </w:rPr>
  </w:style>
  <w:style w:type="paragraph" w:customStyle="1" w:styleId="xl381">
    <w:name w:val="xl381"/>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Manrope" w:eastAsia="Times New Roman" w:hAnsi="Manrope" w:cs="Times New Roman"/>
      <w:sz w:val="16"/>
      <w:szCs w:val="16"/>
      <w:lang w:val="en-IN" w:eastAsia="en-IN"/>
    </w:rPr>
  </w:style>
  <w:style w:type="paragraph" w:customStyle="1" w:styleId="xl382">
    <w:name w:val="xl382"/>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Manrope" w:eastAsia="Times New Roman" w:hAnsi="Manrope" w:cs="Times New Roman"/>
      <w:sz w:val="16"/>
      <w:szCs w:val="16"/>
      <w:lang w:val="en-IN" w:eastAsia="en-IN"/>
    </w:rPr>
  </w:style>
  <w:style w:type="paragraph" w:customStyle="1" w:styleId="xl383">
    <w:name w:val="xl383"/>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jc w:val="center"/>
      <w:textAlignment w:val="center"/>
    </w:pPr>
    <w:rPr>
      <w:rFonts w:ascii="Manrope" w:eastAsia="Times New Roman" w:hAnsi="Manrope" w:cs="Times New Roman"/>
      <w:sz w:val="16"/>
      <w:szCs w:val="16"/>
      <w:lang w:val="en-IN" w:eastAsia="en-IN"/>
    </w:rPr>
  </w:style>
  <w:style w:type="paragraph" w:customStyle="1" w:styleId="xl384">
    <w:name w:val="xl384"/>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Manrope" w:eastAsia="Times New Roman" w:hAnsi="Manrope" w:cs="Times New Roman"/>
      <w:sz w:val="16"/>
      <w:szCs w:val="16"/>
      <w:lang w:val="en-IN" w:eastAsia="en-IN"/>
    </w:rPr>
  </w:style>
  <w:style w:type="paragraph" w:customStyle="1" w:styleId="xl385">
    <w:name w:val="xl385"/>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both"/>
      <w:textAlignment w:val="center"/>
    </w:pPr>
    <w:rPr>
      <w:rFonts w:ascii="Manrope SemiBold" w:eastAsia="Times New Roman" w:hAnsi="Manrope SemiBold" w:cs="Times New Roman"/>
      <w:b/>
      <w:bCs/>
      <w:sz w:val="16"/>
      <w:szCs w:val="16"/>
      <w:lang w:val="en-IN" w:eastAsia="en-IN"/>
    </w:rPr>
  </w:style>
  <w:style w:type="paragraph" w:customStyle="1" w:styleId="xl386">
    <w:name w:val="xl386"/>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jc w:val="both"/>
      <w:textAlignment w:val="center"/>
    </w:pPr>
    <w:rPr>
      <w:rFonts w:ascii="Manrope SemiBold" w:eastAsia="Times New Roman" w:hAnsi="Manrope SemiBold" w:cs="Times New Roman"/>
      <w:b/>
      <w:bCs/>
      <w:sz w:val="16"/>
      <w:szCs w:val="16"/>
      <w:lang w:val="en-IN" w:eastAsia="en-IN"/>
    </w:rPr>
  </w:style>
  <w:style w:type="paragraph" w:customStyle="1" w:styleId="xl387">
    <w:name w:val="xl387"/>
    <w:basedOn w:val="Normal"/>
    <w:rsid w:val="00041932"/>
    <w:pPr>
      <w:pBdr>
        <w:top w:val="single" w:sz="4" w:space="0" w:color="BBBCBC"/>
        <w:left w:val="single" w:sz="4" w:space="0" w:color="BBBCBC"/>
        <w:bottom w:val="single" w:sz="4" w:space="0" w:color="BBBCBC"/>
        <w:right w:val="single" w:sz="4" w:space="0" w:color="BBBCBC"/>
      </w:pBdr>
      <w:shd w:val="clear" w:color="000000" w:fill="A6A6A6"/>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388">
    <w:name w:val="xl388"/>
    <w:basedOn w:val="Normal"/>
    <w:rsid w:val="00041932"/>
    <w:pPr>
      <w:pBdr>
        <w:top w:val="single" w:sz="4" w:space="0" w:color="BBBCBC"/>
        <w:left w:val="single" w:sz="4" w:space="0" w:color="BBBCBC"/>
        <w:bottom w:val="single" w:sz="4" w:space="0" w:color="BBBCBC"/>
        <w:right w:val="single" w:sz="4" w:space="0" w:color="BBBCBC"/>
      </w:pBdr>
      <w:shd w:val="clear" w:color="000000" w:fill="A6A6A6"/>
      <w:spacing w:before="100" w:beforeAutospacing="1" w:after="100" w:afterAutospacing="1" w:line="240" w:lineRule="auto"/>
      <w:jc w:val="center"/>
      <w:textAlignment w:val="center"/>
    </w:pPr>
    <w:rPr>
      <w:rFonts w:ascii="Times New Roman" w:eastAsia="Times New Roman" w:hAnsi="Times New Roman" w:cs="Times New Roman"/>
      <w:color w:val="0000FF"/>
      <w:sz w:val="16"/>
      <w:szCs w:val="16"/>
      <w:lang w:val="en-IN" w:eastAsia="en-IN"/>
    </w:rPr>
  </w:style>
  <w:style w:type="paragraph" w:customStyle="1" w:styleId="xl389">
    <w:name w:val="xl389"/>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top"/>
    </w:pPr>
    <w:rPr>
      <w:rFonts w:ascii="Manrope Medium" w:eastAsia="Times New Roman" w:hAnsi="Manrope Medium" w:cs="Times New Roman"/>
      <w:sz w:val="16"/>
      <w:szCs w:val="16"/>
      <w:lang w:val="en-IN" w:eastAsia="en-IN"/>
    </w:rPr>
  </w:style>
  <w:style w:type="paragraph" w:customStyle="1" w:styleId="xl390">
    <w:name w:val="xl390"/>
    <w:basedOn w:val="Normal"/>
    <w:rsid w:val="00041932"/>
    <w:pPr>
      <w:pBdr>
        <w:top w:val="single" w:sz="4" w:space="0" w:color="BBBCBC"/>
        <w:left w:val="single" w:sz="4" w:space="0" w:color="BBBCBC"/>
        <w:bottom w:val="single" w:sz="4" w:space="0" w:color="BBBCBC"/>
        <w:right w:val="single" w:sz="4" w:space="0" w:color="BBBCBC"/>
      </w:pBdr>
      <w:shd w:val="clear" w:color="000000" w:fill="2ADAA5"/>
      <w:spacing w:before="100" w:beforeAutospacing="1" w:after="100" w:afterAutospacing="1" w:line="240" w:lineRule="auto"/>
      <w:jc w:val="center"/>
      <w:textAlignment w:val="top"/>
    </w:pPr>
    <w:rPr>
      <w:rFonts w:ascii="Manrope Medium" w:eastAsia="Times New Roman" w:hAnsi="Manrope Medium" w:cs="Times New Roman"/>
      <w:sz w:val="16"/>
      <w:szCs w:val="16"/>
      <w:lang w:val="en-IN" w:eastAsia="en-IN"/>
    </w:rPr>
  </w:style>
  <w:style w:type="paragraph" w:customStyle="1" w:styleId="xl391">
    <w:name w:val="xl391"/>
    <w:basedOn w:val="Normal"/>
    <w:rsid w:val="00041932"/>
    <w:pPr>
      <w:pBdr>
        <w:top w:val="single" w:sz="4" w:space="0" w:color="BBBCBC"/>
        <w:left w:val="single" w:sz="4" w:space="0" w:color="BBBCBC"/>
        <w:bottom w:val="single" w:sz="4" w:space="0" w:color="BBBCBC"/>
        <w:right w:val="single" w:sz="4" w:space="0" w:color="BBBCBC"/>
      </w:pBdr>
      <w:shd w:val="clear" w:color="000000" w:fill="006D6B"/>
      <w:spacing w:before="100" w:beforeAutospacing="1" w:after="100" w:afterAutospacing="1" w:line="240" w:lineRule="auto"/>
      <w:jc w:val="center"/>
      <w:textAlignment w:val="center"/>
    </w:pPr>
    <w:rPr>
      <w:rFonts w:ascii="Manrope Medium" w:eastAsia="Times New Roman" w:hAnsi="Manrope Medium" w:cs="Times New Roman"/>
      <w:color w:val="FFFFFF"/>
      <w:sz w:val="16"/>
      <w:szCs w:val="16"/>
      <w:lang w:val="en-IN" w:eastAsia="en-IN"/>
    </w:rPr>
  </w:style>
  <w:style w:type="paragraph" w:customStyle="1" w:styleId="xl392">
    <w:name w:val="xl392"/>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jc w:val="center"/>
      <w:textAlignment w:val="center"/>
    </w:pPr>
    <w:rPr>
      <w:rFonts w:ascii="Times New Roman" w:eastAsia="Times New Roman" w:hAnsi="Times New Roman" w:cs="Times New Roman"/>
      <w:sz w:val="16"/>
      <w:szCs w:val="16"/>
      <w:lang w:val="en-IN" w:eastAsia="en-IN"/>
    </w:rPr>
  </w:style>
  <w:style w:type="paragraph" w:customStyle="1" w:styleId="xl393">
    <w:name w:val="xl393"/>
    <w:basedOn w:val="Normal"/>
    <w:rsid w:val="00041932"/>
    <w:pPr>
      <w:pBdr>
        <w:top w:val="single" w:sz="4" w:space="0" w:color="BBBCBC"/>
        <w:left w:val="single" w:sz="4" w:space="0" w:color="BBBCBC"/>
        <w:bottom w:val="single" w:sz="4" w:space="0" w:color="BBBCBC"/>
        <w:right w:val="single" w:sz="4" w:space="0" w:color="BBBCBC"/>
      </w:pBdr>
      <w:shd w:val="clear" w:color="000000" w:fill="006D6B"/>
      <w:spacing w:before="100" w:beforeAutospacing="1" w:after="100" w:afterAutospacing="1" w:line="240" w:lineRule="auto"/>
      <w:textAlignment w:val="center"/>
    </w:pPr>
    <w:rPr>
      <w:rFonts w:ascii="Manrope Medium" w:eastAsia="Times New Roman" w:hAnsi="Manrope Medium" w:cs="Times New Roman"/>
      <w:color w:val="FFFFFF"/>
      <w:sz w:val="16"/>
      <w:szCs w:val="16"/>
      <w:lang w:val="en-IN" w:eastAsia="en-IN"/>
    </w:rPr>
  </w:style>
  <w:style w:type="paragraph" w:customStyle="1" w:styleId="xl394">
    <w:name w:val="xl394"/>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95">
    <w:name w:val="xl395"/>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Times New Roman" w:eastAsia="Times New Roman" w:hAnsi="Times New Roman" w:cs="Times New Roman"/>
      <w:sz w:val="16"/>
      <w:szCs w:val="16"/>
      <w:lang w:val="en-IN" w:eastAsia="en-IN"/>
    </w:rPr>
  </w:style>
  <w:style w:type="paragraph" w:customStyle="1" w:styleId="xl396">
    <w:name w:val="xl396"/>
    <w:basedOn w:val="Normal"/>
    <w:rsid w:val="00041932"/>
    <w:pPr>
      <w:pBdr>
        <w:top w:val="single" w:sz="4" w:space="0" w:color="BBBCBC"/>
        <w:left w:val="single" w:sz="4" w:space="0" w:color="BBBCBC"/>
        <w:bottom w:val="single" w:sz="4" w:space="0" w:color="BBBCBC"/>
        <w:right w:val="single" w:sz="4" w:space="0" w:color="BBBCBC"/>
      </w:pBdr>
      <w:shd w:val="clear" w:color="000000" w:fill="F3EFFF"/>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97">
    <w:name w:val="xl397"/>
    <w:basedOn w:val="Normal"/>
    <w:rsid w:val="00041932"/>
    <w:pPr>
      <w:pBdr>
        <w:top w:val="single" w:sz="4" w:space="0" w:color="BBBCBC"/>
        <w:left w:val="single" w:sz="4" w:space="0" w:color="BBBCBC"/>
        <w:bottom w:val="single" w:sz="4" w:space="0" w:color="BBBCBC"/>
        <w:right w:val="single" w:sz="4" w:space="0" w:color="BBBCBC"/>
      </w:pBdr>
      <w:shd w:val="clear" w:color="000000" w:fill="D9D9D9"/>
      <w:spacing w:before="100" w:beforeAutospacing="1" w:after="100" w:afterAutospacing="1" w:line="240" w:lineRule="auto"/>
      <w:textAlignment w:val="center"/>
    </w:pPr>
    <w:rPr>
      <w:rFonts w:ascii="Manrope SemiBold" w:eastAsia="Times New Roman" w:hAnsi="Manrope SemiBold" w:cs="Times New Roman"/>
      <w:b/>
      <w:bCs/>
      <w:sz w:val="16"/>
      <w:szCs w:val="16"/>
      <w:lang w:val="en-IN" w:eastAsia="en-IN"/>
    </w:rPr>
  </w:style>
  <w:style w:type="paragraph" w:customStyle="1" w:styleId="xl398">
    <w:name w:val="xl398"/>
    <w:basedOn w:val="Normal"/>
    <w:rsid w:val="00041932"/>
    <w:pPr>
      <w:pBdr>
        <w:top w:val="single" w:sz="4" w:space="0" w:color="BBBCBC"/>
        <w:left w:val="single" w:sz="4" w:space="0" w:color="BBBCBC"/>
        <w:bottom w:val="single" w:sz="4" w:space="0" w:color="BBBCBC"/>
        <w:right w:val="single" w:sz="4" w:space="0" w:color="BBBCBC"/>
      </w:pBdr>
      <w:spacing w:before="100" w:beforeAutospacing="1" w:after="100" w:afterAutospacing="1" w:line="240" w:lineRule="auto"/>
      <w:textAlignment w:val="center"/>
    </w:pPr>
    <w:rPr>
      <w:rFonts w:ascii="Manrope SemiBold" w:eastAsia="Times New Roman" w:hAnsi="Manrope SemiBold" w:cs="Times New Roman"/>
      <w:sz w:val="16"/>
      <w:szCs w:val="16"/>
      <w:lang w:val="en-IN" w:eastAsia="en-IN"/>
    </w:rPr>
  </w:style>
  <w:style w:type="paragraph" w:customStyle="1" w:styleId="xl399">
    <w:name w:val="xl399"/>
    <w:basedOn w:val="Normal"/>
    <w:rsid w:val="00041932"/>
    <w:pPr>
      <w:pBdr>
        <w:top w:val="single" w:sz="4" w:space="0" w:color="BBBCBC"/>
        <w:left w:val="single" w:sz="4" w:space="0" w:color="BBBCBC"/>
        <w:bottom w:val="single" w:sz="4" w:space="0" w:color="BBBCBC"/>
        <w:right w:val="single" w:sz="4" w:space="0" w:color="BBBCB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FFFFFF"/>
      <w:sz w:val="16"/>
      <w:szCs w:val="16"/>
      <w:lang w:val="en-IN" w:eastAsia="en-IN"/>
    </w:rPr>
  </w:style>
  <w:style w:type="table" w:customStyle="1" w:styleId="TableGrid41">
    <w:name w:val="Table Grid41"/>
    <w:basedOn w:val="TableNormal"/>
    <w:next w:val="TableGrid"/>
    <w:uiPriority w:val="39"/>
    <w:rsid w:val="00E53CAF"/>
    <w:pPr>
      <w:spacing w:after="0" w:line="240" w:lineRule="auto"/>
    </w:pPr>
    <w:rPr>
      <w:rFonts w:ascii="Calibri" w:eastAsia="Calibri" w:hAnsi="Calibri" w:cs="Arial"/>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Nheader3">
    <w:name w:val="ON header 3"/>
    <w:basedOn w:val="Normal"/>
    <w:qFormat/>
    <w:rsid w:val="00E53CAF"/>
    <w:pPr>
      <w:spacing w:before="40" w:after="40"/>
      <w:jc w:val="both"/>
    </w:pPr>
    <w:rPr>
      <w:rFonts w:ascii="Calibri" w:eastAsia="Calibri" w:hAnsi="Calibri" w:cs="Times New Roman"/>
      <w:b/>
      <w:bCs/>
      <w:caps/>
      <w:color w:val="FFFFFF"/>
      <w:sz w:val="18"/>
      <w:lang w:val="en-IN"/>
    </w:rPr>
  </w:style>
  <w:style w:type="paragraph" w:customStyle="1" w:styleId="pf0">
    <w:name w:val="pf0"/>
    <w:basedOn w:val="Normal"/>
    <w:rsid w:val="008A5C54"/>
    <w:pPr>
      <w:spacing w:before="100" w:beforeAutospacing="1" w:after="100" w:afterAutospacing="1" w:line="240" w:lineRule="auto"/>
    </w:pPr>
    <w:rPr>
      <w:rFonts w:ascii="Aptos" w:hAnsi="Aptos" w:cs="Aptos"/>
      <w:sz w:val="24"/>
      <w:szCs w:val="24"/>
      <w:lang w:val="en-IN" w:eastAsia="en-IN"/>
    </w:rPr>
  </w:style>
  <w:style w:type="character" w:customStyle="1" w:styleId="cf01">
    <w:name w:val="cf01"/>
    <w:basedOn w:val="DefaultParagraphFont"/>
    <w:rsid w:val="008A5C54"/>
    <w:rPr>
      <w:rFonts w:ascii="Segoe UI" w:hAnsi="Segoe UI" w:cs="Segoe UI" w:hint="defau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98889">
      <w:bodyDiv w:val="1"/>
      <w:marLeft w:val="0"/>
      <w:marRight w:val="0"/>
      <w:marTop w:val="0"/>
      <w:marBottom w:val="0"/>
      <w:divBdr>
        <w:top w:val="none" w:sz="0" w:space="0" w:color="auto"/>
        <w:left w:val="none" w:sz="0" w:space="0" w:color="auto"/>
        <w:bottom w:val="none" w:sz="0" w:space="0" w:color="auto"/>
        <w:right w:val="none" w:sz="0" w:space="0" w:color="auto"/>
      </w:divBdr>
    </w:div>
    <w:div w:id="74323235">
      <w:bodyDiv w:val="1"/>
      <w:marLeft w:val="0"/>
      <w:marRight w:val="0"/>
      <w:marTop w:val="0"/>
      <w:marBottom w:val="0"/>
      <w:divBdr>
        <w:top w:val="none" w:sz="0" w:space="0" w:color="auto"/>
        <w:left w:val="none" w:sz="0" w:space="0" w:color="auto"/>
        <w:bottom w:val="none" w:sz="0" w:space="0" w:color="auto"/>
        <w:right w:val="none" w:sz="0" w:space="0" w:color="auto"/>
      </w:divBdr>
    </w:div>
    <w:div w:id="445853497">
      <w:bodyDiv w:val="1"/>
      <w:marLeft w:val="0"/>
      <w:marRight w:val="0"/>
      <w:marTop w:val="0"/>
      <w:marBottom w:val="0"/>
      <w:divBdr>
        <w:top w:val="none" w:sz="0" w:space="0" w:color="auto"/>
        <w:left w:val="none" w:sz="0" w:space="0" w:color="auto"/>
        <w:bottom w:val="none" w:sz="0" w:space="0" w:color="auto"/>
        <w:right w:val="none" w:sz="0" w:space="0" w:color="auto"/>
      </w:divBdr>
    </w:div>
    <w:div w:id="472336173">
      <w:bodyDiv w:val="1"/>
      <w:marLeft w:val="0"/>
      <w:marRight w:val="0"/>
      <w:marTop w:val="0"/>
      <w:marBottom w:val="0"/>
      <w:divBdr>
        <w:top w:val="none" w:sz="0" w:space="0" w:color="auto"/>
        <w:left w:val="none" w:sz="0" w:space="0" w:color="auto"/>
        <w:bottom w:val="none" w:sz="0" w:space="0" w:color="auto"/>
        <w:right w:val="none" w:sz="0" w:space="0" w:color="auto"/>
      </w:divBdr>
    </w:div>
    <w:div w:id="533660589">
      <w:bodyDiv w:val="1"/>
      <w:marLeft w:val="0"/>
      <w:marRight w:val="0"/>
      <w:marTop w:val="0"/>
      <w:marBottom w:val="0"/>
      <w:divBdr>
        <w:top w:val="none" w:sz="0" w:space="0" w:color="auto"/>
        <w:left w:val="none" w:sz="0" w:space="0" w:color="auto"/>
        <w:bottom w:val="none" w:sz="0" w:space="0" w:color="auto"/>
        <w:right w:val="none" w:sz="0" w:space="0" w:color="auto"/>
      </w:divBdr>
    </w:div>
    <w:div w:id="556553770">
      <w:bodyDiv w:val="1"/>
      <w:marLeft w:val="0"/>
      <w:marRight w:val="0"/>
      <w:marTop w:val="0"/>
      <w:marBottom w:val="0"/>
      <w:divBdr>
        <w:top w:val="none" w:sz="0" w:space="0" w:color="auto"/>
        <w:left w:val="none" w:sz="0" w:space="0" w:color="auto"/>
        <w:bottom w:val="none" w:sz="0" w:space="0" w:color="auto"/>
        <w:right w:val="none" w:sz="0" w:space="0" w:color="auto"/>
      </w:divBdr>
    </w:div>
    <w:div w:id="557209095">
      <w:bodyDiv w:val="1"/>
      <w:marLeft w:val="0"/>
      <w:marRight w:val="0"/>
      <w:marTop w:val="0"/>
      <w:marBottom w:val="0"/>
      <w:divBdr>
        <w:top w:val="none" w:sz="0" w:space="0" w:color="auto"/>
        <w:left w:val="none" w:sz="0" w:space="0" w:color="auto"/>
        <w:bottom w:val="none" w:sz="0" w:space="0" w:color="auto"/>
        <w:right w:val="none" w:sz="0" w:space="0" w:color="auto"/>
      </w:divBdr>
    </w:div>
    <w:div w:id="624971713">
      <w:bodyDiv w:val="1"/>
      <w:marLeft w:val="0"/>
      <w:marRight w:val="0"/>
      <w:marTop w:val="0"/>
      <w:marBottom w:val="0"/>
      <w:divBdr>
        <w:top w:val="none" w:sz="0" w:space="0" w:color="auto"/>
        <w:left w:val="none" w:sz="0" w:space="0" w:color="auto"/>
        <w:bottom w:val="none" w:sz="0" w:space="0" w:color="auto"/>
        <w:right w:val="none" w:sz="0" w:space="0" w:color="auto"/>
      </w:divBdr>
    </w:div>
    <w:div w:id="650446986">
      <w:bodyDiv w:val="1"/>
      <w:marLeft w:val="0"/>
      <w:marRight w:val="0"/>
      <w:marTop w:val="0"/>
      <w:marBottom w:val="0"/>
      <w:divBdr>
        <w:top w:val="none" w:sz="0" w:space="0" w:color="auto"/>
        <w:left w:val="none" w:sz="0" w:space="0" w:color="auto"/>
        <w:bottom w:val="none" w:sz="0" w:space="0" w:color="auto"/>
        <w:right w:val="none" w:sz="0" w:space="0" w:color="auto"/>
      </w:divBdr>
    </w:div>
    <w:div w:id="692650263">
      <w:bodyDiv w:val="1"/>
      <w:marLeft w:val="0"/>
      <w:marRight w:val="0"/>
      <w:marTop w:val="0"/>
      <w:marBottom w:val="0"/>
      <w:divBdr>
        <w:top w:val="none" w:sz="0" w:space="0" w:color="auto"/>
        <w:left w:val="none" w:sz="0" w:space="0" w:color="auto"/>
        <w:bottom w:val="none" w:sz="0" w:space="0" w:color="auto"/>
        <w:right w:val="none" w:sz="0" w:space="0" w:color="auto"/>
      </w:divBdr>
    </w:div>
    <w:div w:id="787092855">
      <w:bodyDiv w:val="1"/>
      <w:marLeft w:val="0"/>
      <w:marRight w:val="0"/>
      <w:marTop w:val="0"/>
      <w:marBottom w:val="0"/>
      <w:divBdr>
        <w:top w:val="none" w:sz="0" w:space="0" w:color="auto"/>
        <w:left w:val="none" w:sz="0" w:space="0" w:color="auto"/>
        <w:bottom w:val="none" w:sz="0" w:space="0" w:color="auto"/>
        <w:right w:val="none" w:sz="0" w:space="0" w:color="auto"/>
      </w:divBdr>
    </w:div>
    <w:div w:id="934946412">
      <w:bodyDiv w:val="1"/>
      <w:marLeft w:val="0"/>
      <w:marRight w:val="0"/>
      <w:marTop w:val="0"/>
      <w:marBottom w:val="0"/>
      <w:divBdr>
        <w:top w:val="none" w:sz="0" w:space="0" w:color="auto"/>
        <w:left w:val="none" w:sz="0" w:space="0" w:color="auto"/>
        <w:bottom w:val="none" w:sz="0" w:space="0" w:color="auto"/>
        <w:right w:val="none" w:sz="0" w:space="0" w:color="auto"/>
      </w:divBdr>
    </w:div>
    <w:div w:id="996542665">
      <w:bodyDiv w:val="1"/>
      <w:marLeft w:val="0"/>
      <w:marRight w:val="0"/>
      <w:marTop w:val="0"/>
      <w:marBottom w:val="0"/>
      <w:divBdr>
        <w:top w:val="none" w:sz="0" w:space="0" w:color="auto"/>
        <w:left w:val="none" w:sz="0" w:space="0" w:color="auto"/>
        <w:bottom w:val="none" w:sz="0" w:space="0" w:color="auto"/>
        <w:right w:val="none" w:sz="0" w:space="0" w:color="auto"/>
      </w:divBdr>
    </w:div>
    <w:div w:id="1079398846">
      <w:bodyDiv w:val="1"/>
      <w:marLeft w:val="0"/>
      <w:marRight w:val="0"/>
      <w:marTop w:val="0"/>
      <w:marBottom w:val="0"/>
      <w:divBdr>
        <w:top w:val="none" w:sz="0" w:space="0" w:color="auto"/>
        <w:left w:val="none" w:sz="0" w:space="0" w:color="auto"/>
        <w:bottom w:val="none" w:sz="0" w:space="0" w:color="auto"/>
        <w:right w:val="none" w:sz="0" w:space="0" w:color="auto"/>
      </w:divBdr>
    </w:div>
    <w:div w:id="1111977096">
      <w:bodyDiv w:val="1"/>
      <w:marLeft w:val="0"/>
      <w:marRight w:val="0"/>
      <w:marTop w:val="0"/>
      <w:marBottom w:val="0"/>
      <w:divBdr>
        <w:top w:val="none" w:sz="0" w:space="0" w:color="auto"/>
        <w:left w:val="none" w:sz="0" w:space="0" w:color="auto"/>
        <w:bottom w:val="none" w:sz="0" w:space="0" w:color="auto"/>
        <w:right w:val="none" w:sz="0" w:space="0" w:color="auto"/>
      </w:divBdr>
    </w:div>
    <w:div w:id="1305113159">
      <w:bodyDiv w:val="1"/>
      <w:marLeft w:val="0"/>
      <w:marRight w:val="0"/>
      <w:marTop w:val="0"/>
      <w:marBottom w:val="0"/>
      <w:divBdr>
        <w:top w:val="none" w:sz="0" w:space="0" w:color="auto"/>
        <w:left w:val="none" w:sz="0" w:space="0" w:color="auto"/>
        <w:bottom w:val="none" w:sz="0" w:space="0" w:color="auto"/>
        <w:right w:val="none" w:sz="0" w:space="0" w:color="auto"/>
      </w:divBdr>
    </w:div>
    <w:div w:id="1418207445">
      <w:bodyDiv w:val="1"/>
      <w:marLeft w:val="0"/>
      <w:marRight w:val="0"/>
      <w:marTop w:val="0"/>
      <w:marBottom w:val="0"/>
      <w:divBdr>
        <w:top w:val="none" w:sz="0" w:space="0" w:color="auto"/>
        <w:left w:val="none" w:sz="0" w:space="0" w:color="auto"/>
        <w:bottom w:val="none" w:sz="0" w:space="0" w:color="auto"/>
        <w:right w:val="none" w:sz="0" w:space="0" w:color="auto"/>
      </w:divBdr>
    </w:div>
    <w:div w:id="1418670650">
      <w:bodyDiv w:val="1"/>
      <w:marLeft w:val="0"/>
      <w:marRight w:val="0"/>
      <w:marTop w:val="0"/>
      <w:marBottom w:val="0"/>
      <w:divBdr>
        <w:top w:val="none" w:sz="0" w:space="0" w:color="auto"/>
        <w:left w:val="none" w:sz="0" w:space="0" w:color="auto"/>
        <w:bottom w:val="none" w:sz="0" w:space="0" w:color="auto"/>
        <w:right w:val="none" w:sz="0" w:space="0" w:color="auto"/>
      </w:divBdr>
    </w:div>
    <w:div w:id="1424953508">
      <w:bodyDiv w:val="1"/>
      <w:marLeft w:val="0"/>
      <w:marRight w:val="0"/>
      <w:marTop w:val="0"/>
      <w:marBottom w:val="0"/>
      <w:divBdr>
        <w:top w:val="none" w:sz="0" w:space="0" w:color="auto"/>
        <w:left w:val="none" w:sz="0" w:space="0" w:color="auto"/>
        <w:bottom w:val="none" w:sz="0" w:space="0" w:color="auto"/>
        <w:right w:val="none" w:sz="0" w:space="0" w:color="auto"/>
      </w:divBdr>
    </w:div>
    <w:div w:id="1438871945">
      <w:bodyDiv w:val="1"/>
      <w:marLeft w:val="0"/>
      <w:marRight w:val="0"/>
      <w:marTop w:val="0"/>
      <w:marBottom w:val="0"/>
      <w:divBdr>
        <w:top w:val="none" w:sz="0" w:space="0" w:color="auto"/>
        <w:left w:val="none" w:sz="0" w:space="0" w:color="auto"/>
        <w:bottom w:val="none" w:sz="0" w:space="0" w:color="auto"/>
        <w:right w:val="none" w:sz="0" w:space="0" w:color="auto"/>
      </w:divBdr>
    </w:div>
    <w:div w:id="1473209116">
      <w:bodyDiv w:val="1"/>
      <w:marLeft w:val="0"/>
      <w:marRight w:val="0"/>
      <w:marTop w:val="0"/>
      <w:marBottom w:val="0"/>
      <w:divBdr>
        <w:top w:val="none" w:sz="0" w:space="0" w:color="auto"/>
        <w:left w:val="none" w:sz="0" w:space="0" w:color="auto"/>
        <w:bottom w:val="none" w:sz="0" w:space="0" w:color="auto"/>
        <w:right w:val="none" w:sz="0" w:space="0" w:color="auto"/>
      </w:divBdr>
    </w:div>
    <w:div w:id="1499030289">
      <w:bodyDiv w:val="1"/>
      <w:marLeft w:val="0"/>
      <w:marRight w:val="0"/>
      <w:marTop w:val="0"/>
      <w:marBottom w:val="0"/>
      <w:divBdr>
        <w:top w:val="none" w:sz="0" w:space="0" w:color="auto"/>
        <w:left w:val="none" w:sz="0" w:space="0" w:color="auto"/>
        <w:bottom w:val="none" w:sz="0" w:space="0" w:color="auto"/>
        <w:right w:val="none" w:sz="0" w:space="0" w:color="auto"/>
      </w:divBdr>
    </w:div>
    <w:div w:id="1533613177">
      <w:bodyDiv w:val="1"/>
      <w:marLeft w:val="0"/>
      <w:marRight w:val="0"/>
      <w:marTop w:val="0"/>
      <w:marBottom w:val="0"/>
      <w:divBdr>
        <w:top w:val="none" w:sz="0" w:space="0" w:color="auto"/>
        <w:left w:val="none" w:sz="0" w:space="0" w:color="auto"/>
        <w:bottom w:val="none" w:sz="0" w:space="0" w:color="auto"/>
        <w:right w:val="none" w:sz="0" w:space="0" w:color="auto"/>
      </w:divBdr>
    </w:div>
    <w:div w:id="1539127253">
      <w:bodyDiv w:val="1"/>
      <w:marLeft w:val="0"/>
      <w:marRight w:val="0"/>
      <w:marTop w:val="0"/>
      <w:marBottom w:val="0"/>
      <w:divBdr>
        <w:top w:val="none" w:sz="0" w:space="0" w:color="auto"/>
        <w:left w:val="none" w:sz="0" w:space="0" w:color="auto"/>
        <w:bottom w:val="none" w:sz="0" w:space="0" w:color="auto"/>
        <w:right w:val="none" w:sz="0" w:space="0" w:color="auto"/>
      </w:divBdr>
    </w:div>
    <w:div w:id="1540124524">
      <w:bodyDiv w:val="1"/>
      <w:marLeft w:val="0"/>
      <w:marRight w:val="0"/>
      <w:marTop w:val="0"/>
      <w:marBottom w:val="0"/>
      <w:divBdr>
        <w:top w:val="none" w:sz="0" w:space="0" w:color="auto"/>
        <w:left w:val="none" w:sz="0" w:space="0" w:color="auto"/>
        <w:bottom w:val="none" w:sz="0" w:space="0" w:color="auto"/>
        <w:right w:val="none" w:sz="0" w:space="0" w:color="auto"/>
      </w:divBdr>
    </w:div>
    <w:div w:id="1565218585">
      <w:bodyDiv w:val="1"/>
      <w:marLeft w:val="0"/>
      <w:marRight w:val="0"/>
      <w:marTop w:val="0"/>
      <w:marBottom w:val="0"/>
      <w:divBdr>
        <w:top w:val="none" w:sz="0" w:space="0" w:color="auto"/>
        <w:left w:val="none" w:sz="0" w:space="0" w:color="auto"/>
        <w:bottom w:val="none" w:sz="0" w:space="0" w:color="auto"/>
        <w:right w:val="none" w:sz="0" w:space="0" w:color="auto"/>
      </w:divBdr>
    </w:div>
    <w:div w:id="1724719782">
      <w:bodyDiv w:val="1"/>
      <w:marLeft w:val="0"/>
      <w:marRight w:val="0"/>
      <w:marTop w:val="0"/>
      <w:marBottom w:val="0"/>
      <w:divBdr>
        <w:top w:val="none" w:sz="0" w:space="0" w:color="auto"/>
        <w:left w:val="none" w:sz="0" w:space="0" w:color="auto"/>
        <w:bottom w:val="none" w:sz="0" w:space="0" w:color="auto"/>
        <w:right w:val="none" w:sz="0" w:space="0" w:color="auto"/>
      </w:divBdr>
    </w:div>
    <w:div w:id="1729376507">
      <w:bodyDiv w:val="1"/>
      <w:marLeft w:val="0"/>
      <w:marRight w:val="0"/>
      <w:marTop w:val="0"/>
      <w:marBottom w:val="0"/>
      <w:divBdr>
        <w:top w:val="none" w:sz="0" w:space="0" w:color="auto"/>
        <w:left w:val="none" w:sz="0" w:space="0" w:color="auto"/>
        <w:bottom w:val="none" w:sz="0" w:space="0" w:color="auto"/>
        <w:right w:val="none" w:sz="0" w:space="0" w:color="auto"/>
      </w:divBdr>
    </w:div>
    <w:div w:id="1740399785">
      <w:bodyDiv w:val="1"/>
      <w:marLeft w:val="0"/>
      <w:marRight w:val="0"/>
      <w:marTop w:val="0"/>
      <w:marBottom w:val="0"/>
      <w:divBdr>
        <w:top w:val="none" w:sz="0" w:space="0" w:color="auto"/>
        <w:left w:val="none" w:sz="0" w:space="0" w:color="auto"/>
        <w:bottom w:val="none" w:sz="0" w:space="0" w:color="auto"/>
        <w:right w:val="none" w:sz="0" w:space="0" w:color="auto"/>
      </w:divBdr>
    </w:div>
    <w:div w:id="1769689813">
      <w:bodyDiv w:val="1"/>
      <w:marLeft w:val="0"/>
      <w:marRight w:val="0"/>
      <w:marTop w:val="0"/>
      <w:marBottom w:val="0"/>
      <w:divBdr>
        <w:top w:val="none" w:sz="0" w:space="0" w:color="auto"/>
        <w:left w:val="none" w:sz="0" w:space="0" w:color="auto"/>
        <w:bottom w:val="none" w:sz="0" w:space="0" w:color="auto"/>
        <w:right w:val="none" w:sz="0" w:space="0" w:color="auto"/>
      </w:divBdr>
    </w:div>
    <w:div w:id="1838642689">
      <w:bodyDiv w:val="1"/>
      <w:marLeft w:val="0"/>
      <w:marRight w:val="0"/>
      <w:marTop w:val="0"/>
      <w:marBottom w:val="0"/>
      <w:divBdr>
        <w:top w:val="none" w:sz="0" w:space="0" w:color="auto"/>
        <w:left w:val="none" w:sz="0" w:space="0" w:color="auto"/>
        <w:bottom w:val="none" w:sz="0" w:space="0" w:color="auto"/>
        <w:right w:val="none" w:sz="0" w:space="0" w:color="auto"/>
      </w:divBdr>
    </w:div>
    <w:div w:id="1918006842">
      <w:bodyDiv w:val="1"/>
      <w:marLeft w:val="0"/>
      <w:marRight w:val="0"/>
      <w:marTop w:val="0"/>
      <w:marBottom w:val="0"/>
      <w:divBdr>
        <w:top w:val="none" w:sz="0" w:space="0" w:color="auto"/>
        <w:left w:val="none" w:sz="0" w:space="0" w:color="auto"/>
        <w:bottom w:val="none" w:sz="0" w:space="0" w:color="auto"/>
        <w:right w:val="none" w:sz="0" w:space="0" w:color="auto"/>
      </w:divBdr>
    </w:div>
    <w:div w:id="1970738713">
      <w:bodyDiv w:val="1"/>
      <w:marLeft w:val="0"/>
      <w:marRight w:val="0"/>
      <w:marTop w:val="0"/>
      <w:marBottom w:val="0"/>
      <w:divBdr>
        <w:top w:val="none" w:sz="0" w:space="0" w:color="auto"/>
        <w:left w:val="none" w:sz="0" w:space="0" w:color="auto"/>
        <w:bottom w:val="none" w:sz="0" w:space="0" w:color="auto"/>
        <w:right w:val="none" w:sz="0" w:space="0" w:color="auto"/>
      </w:divBdr>
    </w:div>
    <w:div w:id="2046833615">
      <w:bodyDiv w:val="1"/>
      <w:marLeft w:val="0"/>
      <w:marRight w:val="0"/>
      <w:marTop w:val="0"/>
      <w:marBottom w:val="0"/>
      <w:divBdr>
        <w:top w:val="none" w:sz="0" w:space="0" w:color="auto"/>
        <w:left w:val="none" w:sz="0" w:space="0" w:color="auto"/>
        <w:bottom w:val="none" w:sz="0" w:space="0" w:color="auto"/>
        <w:right w:val="none" w:sz="0" w:space="0" w:color="auto"/>
      </w:divBdr>
    </w:div>
    <w:div w:id="2048874438">
      <w:bodyDiv w:val="1"/>
      <w:marLeft w:val="0"/>
      <w:marRight w:val="0"/>
      <w:marTop w:val="0"/>
      <w:marBottom w:val="0"/>
      <w:divBdr>
        <w:top w:val="none" w:sz="0" w:space="0" w:color="auto"/>
        <w:left w:val="none" w:sz="0" w:space="0" w:color="auto"/>
        <w:bottom w:val="none" w:sz="0" w:space="0" w:color="auto"/>
        <w:right w:val="none" w:sz="0" w:space="0" w:color="auto"/>
      </w:divBdr>
    </w:div>
    <w:div w:id="2060090394">
      <w:bodyDiv w:val="1"/>
      <w:marLeft w:val="0"/>
      <w:marRight w:val="0"/>
      <w:marTop w:val="0"/>
      <w:marBottom w:val="0"/>
      <w:divBdr>
        <w:top w:val="none" w:sz="0" w:space="0" w:color="auto"/>
        <w:left w:val="none" w:sz="0" w:space="0" w:color="auto"/>
        <w:bottom w:val="none" w:sz="0" w:space="0" w:color="auto"/>
        <w:right w:val="none" w:sz="0" w:space="0" w:color="auto"/>
      </w:divBdr>
    </w:div>
    <w:div w:id="2095206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package" Target="embeddings/Microsoft_Word_Document1.docx"/><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package" Target="embeddings/Microsoft_Word_Document3.docx"/><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emf"/><Relationship Id="rId5" Type="http://schemas.openxmlformats.org/officeDocument/2006/relationships/numbering" Target="numbering.xml"/><Relationship Id="rId15" Type="http://schemas.openxmlformats.org/officeDocument/2006/relationships/hyperlink" Target="https://encoded-592c9deb-987b-4562-aa3c-9fa3d37d83e9.uri/mailto%3aLTC%4061.4%2525" TargetMode="External"/><Relationship Id="rId23" Type="http://schemas.openxmlformats.org/officeDocument/2006/relationships/package" Target="embeddings/Microsoft_Word_Document2.docx"/><Relationship Id="rId10" Type="http://schemas.openxmlformats.org/officeDocument/2006/relationships/endnotes" Target="endnotes.xml"/><Relationship Id="rId19" Type="http://schemas.openxmlformats.org/officeDocument/2006/relationships/package" Target="embeddings/Microsoft_Word_Document.doc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an.Kumar.ACORNMACHINE\Videos\ONB%20Word%20Template%20-%20cover%20(1).dotx" TargetMode="External"/></Relationships>
</file>

<file path=word/theme/theme1.xml><?xml version="1.0" encoding="utf-8"?>
<a:theme xmlns:a="http://schemas.openxmlformats.org/drawingml/2006/main" name="Office Theme">
  <a:themeElements>
    <a:clrScheme name="ON colors 2023">
      <a:dk1>
        <a:srgbClr val="000000"/>
      </a:dk1>
      <a:lt1>
        <a:srgbClr val="FFFFFF"/>
      </a:lt1>
      <a:dk2>
        <a:srgbClr val="D8D8D8"/>
      </a:dk2>
      <a:lt2>
        <a:srgbClr val="FFFFFF"/>
      </a:lt2>
      <a:accent1>
        <a:srgbClr val="0C3637"/>
      </a:accent1>
      <a:accent2>
        <a:srgbClr val="006D6B"/>
      </a:accent2>
      <a:accent3>
        <a:srgbClr val="2ADAA5"/>
      </a:accent3>
      <a:accent4>
        <a:srgbClr val="5BFF9A"/>
      </a:accent4>
      <a:accent5>
        <a:srgbClr val="C4F7D7"/>
      </a:accent5>
      <a:accent6>
        <a:srgbClr val="6967CE"/>
      </a:accent6>
      <a:hlink>
        <a:srgbClr val="6967CE"/>
      </a:hlink>
      <a:folHlink>
        <a:srgbClr val="FD636B"/>
      </a:folHlink>
    </a:clrScheme>
    <a:fontScheme name="ONB">
      <a:majorFont>
        <a:latin typeface="Manrope"/>
        <a:ea typeface=""/>
        <a:cs typeface=""/>
      </a:majorFont>
      <a:minorFont>
        <a:latin typeface="Manro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Imperial">
      <a:srgbClr val="1A1A33"/>
    </a:custClr>
    <a:custClr name="Dark Grey">
      <a:srgbClr val="2F2F2F"/>
    </a:custClr>
    <a:custClr name="Battleship Grey">
      <a:srgbClr val="8D968D"/>
    </a:custClr>
    <a:custClr name="Light Grey">
      <a:srgbClr val="BBBCBC"/>
    </a:custClr>
    <a:custClr name="White Smoke">
      <a:srgbClr val="EFF0EE"/>
    </a:custClr>
    <a:custClr name="Slate Blue">
      <a:srgbClr val="6967CE"/>
    </a:custClr>
    <a:custClr name="Light Red">
      <a:srgbClr val="FD636B"/>
    </a:custClr>
    <a:custClr name="Mustard">
      <a:srgbClr val="FFDE3F"/>
    </a:custClr>
    <a:custClr name="Focus Blue/Light">
      <a:srgbClr val="3281F6"/>
    </a:custClr>
    <a:custClr name="Error Dark">
      <a:srgbClr val="CE000A"/>
    </a:custClr>
    <a:custClr name="Error Light">
      <a:srgbClr val="FF5A3D"/>
    </a:custClr>
    <a:custClr name="Warning">
      <a:srgbClr val="FF9800"/>
    </a:custClr>
    <a:custClr name="Valid Success">
      <a:srgbClr val="1FAA00"/>
    </a:custClr>
    <a:custClr name="Imperial Light">
      <a:srgbClr val="F3EFFF"/>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310FBDF9D5E164396BA96FE186CF5A0" ma:contentTypeVersion="21" ma:contentTypeDescription="Create a new document." ma:contentTypeScope="" ma:versionID="b2af515ba6da5b309b73f49842ad1341">
  <xsd:schema xmlns:xsd="http://www.w3.org/2001/XMLSchema" xmlns:xs="http://www.w3.org/2001/XMLSchema" xmlns:p="http://schemas.microsoft.com/office/2006/metadata/properties" xmlns:ns2="14200a7f-448d-4553-b1b4-91185857c242" xmlns:ns3="f509628a-0339-4b99-b018-08fa245bb63f" targetNamespace="http://schemas.microsoft.com/office/2006/metadata/properties" ma:root="true" ma:fieldsID="8f7543491192f5f12d580992b03c89b4" ns2:_="" ns3:_="">
    <xsd:import namespace="14200a7f-448d-4553-b1b4-91185857c242"/>
    <xsd:import namespace="f509628a-0339-4b99-b018-08fa245bb6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_Flow_SignoffStatus" minOccurs="0"/>
                <xsd:element ref="ns2:lcf76f155ced4ddcb4097134ff3c332f" minOccurs="0"/>
                <xsd:element ref="ns3:TaxCatchAll" minOccurs="0"/>
                <xsd:element ref="ns2:MediaServiceObjectDetectorVersions" minOccurs="0"/>
                <xsd:element ref="ns2:CDDLabels" minOccurs="0"/>
                <xsd:element ref="ns2:Reten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200a7f-448d-4553-b1b4-91185857c2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e1596614-9576-4e69-8d9e-8e38e43b72f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CDDLabels" ma:index="26" nillable="true" ma:displayName="Data Labels" ma:description="Only meant for CDD teams" ma:format="Dropdown" ma:internalName="CDDLabels">
      <xsd:simpleType>
        <xsd:union memberTypes="dms:Text">
          <xsd:simpleType>
            <xsd:restriction base="dms:Choice">
              <xsd:enumeration value="Confidential"/>
              <xsd:enumeration value="Internal Use"/>
              <xsd:enumeration value="Public"/>
            </xsd:restriction>
          </xsd:simpleType>
        </xsd:union>
      </xsd:simpleType>
    </xsd:element>
    <xsd:element name="Retention" ma:index="27" nillable="true" ma:displayName="Retention" ma:format="Dropdown" ma:internalName="Retention">
      <xsd:simpleType>
        <xsd:union memberTypes="dms:Text">
          <xsd:simpleType>
            <xsd:restriction base="dms:Choice">
              <xsd:enumeration value="Keep live"/>
              <xsd:enumeration value="Various"/>
              <xsd:enumeration value="TBD 2023"/>
              <xsd:enumeration value="TBD 2022"/>
              <xsd:enumeration value="TBD 2024"/>
              <xsd:enumeration value="TBD 2025"/>
              <xsd:enumeration value="TBD 2026"/>
              <xsd:enumeration value="TBD 2027"/>
              <xsd:enumeration value="TBD 2028"/>
              <xsd:enumeration value="Choice 10"/>
            </xsd:restriction>
          </xsd:simpleType>
        </xsd:union>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09628a-0339-4b99-b018-08fa245bb63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1a69c06c-9ad9-48bd-843c-fd5cd17127fe}" ma:internalName="TaxCatchAll" ma:showField="CatchAllData" ma:web="f509628a-0339-4b99-b018-08fa245bb6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f509628a-0339-4b99-b018-08fa245bb63f" xsi:nil="true"/>
    <lcf76f155ced4ddcb4097134ff3c332f xmlns="14200a7f-448d-4553-b1b4-91185857c242">
      <Terms xmlns="http://schemas.microsoft.com/office/infopath/2007/PartnerControls"/>
    </lcf76f155ced4ddcb4097134ff3c332f>
    <Retention xmlns="14200a7f-448d-4553-b1b4-91185857c242" xsi:nil="true"/>
    <_Flow_SignoffStatus xmlns="14200a7f-448d-4553-b1b4-91185857c242" xsi:nil="true"/>
    <CDDLabels xmlns="14200a7f-448d-4553-b1b4-91185857c24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E7E51-38C8-4C91-A339-68D0DB6169B3}">
  <ds:schemaRefs>
    <ds:schemaRef ds:uri="http://schemas.microsoft.com/sharepoint/v3/contenttype/forms"/>
  </ds:schemaRefs>
</ds:datastoreItem>
</file>

<file path=customXml/itemProps2.xml><?xml version="1.0" encoding="utf-8"?>
<ds:datastoreItem xmlns:ds="http://schemas.openxmlformats.org/officeDocument/2006/customXml" ds:itemID="{A330A975-7B15-4972-9417-0008BEA5C6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200a7f-448d-4553-b1b4-91185857c242"/>
    <ds:schemaRef ds:uri="f509628a-0339-4b99-b018-08fa245bb6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F0FD95-1204-4281-8FFF-31661E47AB48}">
  <ds:schemaRefs>
    <ds:schemaRef ds:uri="http://schemas.microsoft.com/office/2006/metadata/properties"/>
    <ds:schemaRef ds:uri="http://schemas.microsoft.com/office/infopath/2007/PartnerControls"/>
    <ds:schemaRef ds:uri="f509628a-0339-4b99-b018-08fa245bb63f"/>
    <ds:schemaRef ds:uri="14200a7f-448d-4553-b1b4-91185857c242"/>
  </ds:schemaRefs>
</ds:datastoreItem>
</file>

<file path=customXml/itemProps4.xml><?xml version="1.0" encoding="utf-8"?>
<ds:datastoreItem xmlns:ds="http://schemas.openxmlformats.org/officeDocument/2006/customXml" ds:itemID="{90427C05-0457-41D4-8252-84F2838EF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ONB Word Template - cover (1)</Template>
  <TotalTime>1</TotalTime>
  <Pages>14</Pages>
  <Words>4737</Words>
  <Characters>27004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Shradha Kejriwal</cp:lastModifiedBy>
  <cp:revision>2</cp:revision>
  <dcterms:created xsi:type="dcterms:W3CDTF">2024-06-03T15:27:00Z</dcterms:created>
  <dcterms:modified xsi:type="dcterms:W3CDTF">2024-06-03T15:27:00Z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6877413-0781-422b-813e-5c96bfb7fc48_Enabled">
    <vt:lpwstr>true</vt:lpwstr>
  </property>
  <property fmtid="{D5CDD505-2E9C-101B-9397-08002B2CF9AE}" pid="3" name="MSIP_Label_76877413-0781-422b-813e-5c96bfb7fc48_SetDate">
    <vt:lpwstr>2021-04-06T06:56:20Z</vt:lpwstr>
  </property>
  <property fmtid="{D5CDD505-2E9C-101B-9397-08002B2CF9AE}" pid="4" name="MSIP_Label_76877413-0781-422b-813e-5c96bfb7fc48_Method">
    <vt:lpwstr>Standard</vt:lpwstr>
  </property>
  <property fmtid="{D5CDD505-2E9C-101B-9397-08002B2CF9AE}" pid="5" name="MSIP_Label_76877413-0781-422b-813e-5c96bfb7fc48_Name">
    <vt:lpwstr>ON Sensitive</vt:lpwstr>
  </property>
  <property fmtid="{D5CDD505-2E9C-101B-9397-08002B2CF9AE}" pid="6" name="MSIP_Label_76877413-0781-422b-813e-5c96bfb7fc48_SiteId">
    <vt:lpwstr>802229e0-13e5-41e1-8623-2389dbbc6dd1</vt:lpwstr>
  </property>
  <property fmtid="{D5CDD505-2E9C-101B-9397-08002B2CF9AE}" pid="7" name="MSIP_Label_76877413-0781-422b-813e-5c96bfb7fc48_ActionId">
    <vt:lpwstr>aed70163-ca08-47fd-8d34-738868b9c89c</vt:lpwstr>
  </property>
  <property fmtid="{D5CDD505-2E9C-101B-9397-08002B2CF9AE}" pid="8" name="MSIP_Label_76877413-0781-422b-813e-5c96bfb7fc48_ContentBits">
    <vt:lpwstr>0</vt:lpwstr>
  </property>
  <property fmtid="{D5CDD505-2E9C-101B-9397-08002B2CF9AE}" pid="9" name="MediaServiceImageTags">
    <vt:lpwstr/>
  </property>
  <property fmtid="{D5CDD505-2E9C-101B-9397-08002B2CF9AE}" pid="10" name="ContentTypeId">
    <vt:lpwstr>0x0101005310FBDF9D5E164396BA96FE186CF5A0</vt:lpwstr>
  </property>
</Properties>
</file>